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497A3" w14:textId="3CF44AF5" w:rsidR="009E10E7" w:rsidRDefault="001A7D0B" w:rsidP="007A0720">
      <w:pPr>
        <w:rPr>
          <w:rFonts w:ascii="Arial" w:hAnsi="Arial" w:cs="Arial"/>
        </w:rPr>
      </w:pPr>
      <w:r>
        <w:rPr>
          <w:noProof/>
        </w:rPr>
        <w:drawing>
          <wp:anchor distT="0" distB="0" distL="114300" distR="114300" simplePos="0" relativeHeight="252228096" behindDoc="1" locked="0" layoutInCell="1" allowOverlap="1" wp14:anchorId="558BBF79" wp14:editId="43AE1DC3">
            <wp:simplePos x="0" y="0"/>
            <wp:positionH relativeFrom="column">
              <wp:posOffset>3810</wp:posOffset>
            </wp:positionH>
            <wp:positionV relativeFrom="paragraph">
              <wp:posOffset>3811</wp:posOffset>
            </wp:positionV>
            <wp:extent cx="5253990" cy="70485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399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53B47">
        <w:rPr>
          <w:noProof/>
        </w:rPr>
        <w:drawing>
          <wp:anchor distT="0" distB="0" distL="114300" distR="114300" simplePos="0" relativeHeight="251610624" behindDoc="1" locked="0" layoutInCell="1" allowOverlap="1" wp14:anchorId="0C05900F" wp14:editId="2A23F36B">
            <wp:simplePos x="0" y="0"/>
            <wp:positionH relativeFrom="column">
              <wp:posOffset>4792345</wp:posOffset>
            </wp:positionH>
            <wp:positionV relativeFrom="paragraph">
              <wp:posOffset>-346710</wp:posOffset>
            </wp:positionV>
            <wp:extent cx="1889760" cy="1181100"/>
            <wp:effectExtent l="0" t="0" r="0" b="0"/>
            <wp:wrapNone/>
            <wp:docPr id="250" name="Picture 1" descr="Holy God, Holy People: a study guide for 1 Peter 1: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y God, Holy People: a study guide for 1 Peter 1:15-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76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10FA" w:rsidRPr="00F410FA">
        <w:rPr>
          <w:noProof/>
        </w:rPr>
        <w:t xml:space="preserve"> </w:t>
      </w:r>
    </w:p>
    <w:p w14:paraId="41BA3F20" w14:textId="5AB0E956" w:rsidR="005720F5" w:rsidRDefault="005F2DB4" w:rsidP="007A0720">
      <w:pPr>
        <w:rPr>
          <w:rFonts w:ascii="Arial" w:hAnsi="Arial" w:cs="Arial"/>
        </w:rPr>
      </w:pPr>
      <w:r w:rsidRPr="005F2DB4">
        <w:rPr>
          <w:noProof/>
        </w:rPr>
        <w:t xml:space="preserve"> </w:t>
      </w:r>
      <w:r w:rsidR="005A495C" w:rsidRPr="005A495C">
        <w:rPr>
          <w:noProof/>
        </w:rPr>
        <w:t xml:space="preserve"> </w:t>
      </w:r>
    </w:p>
    <w:p w14:paraId="21149295" w14:textId="65E5BFA9" w:rsidR="005720F5" w:rsidRDefault="001A7D0B" w:rsidP="007A0720">
      <w:pPr>
        <w:rPr>
          <w:rFonts w:ascii="Arial" w:hAnsi="Arial" w:cs="Arial"/>
        </w:rPr>
      </w:pPr>
      <w:r>
        <w:rPr>
          <w:noProof/>
        </w:rPr>
        <w:drawing>
          <wp:anchor distT="0" distB="0" distL="114300" distR="114300" simplePos="0" relativeHeight="252229120" behindDoc="1" locked="0" layoutInCell="1" allowOverlap="1" wp14:anchorId="317971DB" wp14:editId="7AFC8AA6">
            <wp:simplePos x="0" y="0"/>
            <wp:positionH relativeFrom="column">
              <wp:posOffset>5053965</wp:posOffset>
            </wp:positionH>
            <wp:positionV relativeFrom="paragraph">
              <wp:posOffset>102870</wp:posOffset>
            </wp:positionV>
            <wp:extent cx="1633855" cy="2336165"/>
            <wp:effectExtent l="0" t="0" r="4445"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633855" cy="2336165"/>
                    </a:xfrm>
                    <a:prstGeom prst="rect">
                      <a:avLst/>
                    </a:prstGeom>
                  </pic:spPr>
                </pic:pic>
              </a:graphicData>
            </a:graphic>
            <wp14:sizeRelH relativeFrom="page">
              <wp14:pctWidth>0</wp14:pctWidth>
            </wp14:sizeRelH>
            <wp14:sizeRelV relativeFrom="page">
              <wp14:pctHeight>0</wp14:pctHeight>
            </wp14:sizeRelV>
          </wp:anchor>
        </w:drawing>
      </w:r>
    </w:p>
    <w:p w14:paraId="2D481D72" w14:textId="4A624018" w:rsidR="005720F5" w:rsidRDefault="005720F5" w:rsidP="007A0720">
      <w:pPr>
        <w:rPr>
          <w:rFonts w:ascii="Arial" w:hAnsi="Arial" w:cs="Arial"/>
        </w:rPr>
      </w:pPr>
    </w:p>
    <w:p w14:paraId="429E648C" w14:textId="61D1D447" w:rsidR="005720F5" w:rsidRDefault="00BD4B88" w:rsidP="007A0720">
      <w:pPr>
        <w:rPr>
          <w:rFonts w:ascii="Arial" w:hAnsi="Arial" w:cs="Arial"/>
        </w:rPr>
      </w:pPr>
      <w:r>
        <w:rPr>
          <w:noProof/>
        </w:rPr>
        <w:drawing>
          <wp:anchor distT="0" distB="0" distL="114300" distR="114300" simplePos="0" relativeHeight="252235264" behindDoc="1" locked="0" layoutInCell="1" allowOverlap="1" wp14:anchorId="63D7B878" wp14:editId="5FD7F839">
            <wp:simplePos x="0" y="0"/>
            <wp:positionH relativeFrom="column">
              <wp:posOffset>3810</wp:posOffset>
            </wp:positionH>
            <wp:positionV relativeFrom="paragraph">
              <wp:posOffset>7620</wp:posOffset>
            </wp:positionV>
            <wp:extent cx="4339590" cy="6746178"/>
            <wp:effectExtent l="0" t="0" r="381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341352" cy="6748917"/>
                    </a:xfrm>
                    <a:prstGeom prst="rect">
                      <a:avLst/>
                    </a:prstGeom>
                  </pic:spPr>
                </pic:pic>
              </a:graphicData>
            </a:graphic>
            <wp14:sizeRelH relativeFrom="page">
              <wp14:pctWidth>0</wp14:pctWidth>
            </wp14:sizeRelH>
            <wp14:sizeRelV relativeFrom="page">
              <wp14:pctHeight>0</wp14:pctHeight>
            </wp14:sizeRelV>
          </wp:anchor>
        </w:drawing>
      </w:r>
      <w:r w:rsidR="00AF3858" w:rsidRPr="00AF3858">
        <w:rPr>
          <w:noProof/>
        </w:rPr>
        <w:t xml:space="preserve"> </w:t>
      </w:r>
      <w:r w:rsidR="00F06485" w:rsidRPr="00F06485">
        <w:rPr>
          <w:noProof/>
        </w:rPr>
        <w:t xml:space="preserve">  </w:t>
      </w:r>
      <w:r w:rsidR="007B422E" w:rsidRPr="007B422E">
        <w:rPr>
          <w:noProof/>
        </w:rPr>
        <w:t xml:space="preserve">  </w:t>
      </w:r>
      <w:r w:rsidR="00BC587E" w:rsidRPr="00BC587E">
        <w:rPr>
          <w:noProof/>
        </w:rPr>
        <w:t xml:space="preserve"> </w:t>
      </w:r>
      <w:r w:rsidR="005D1DDB" w:rsidRPr="005D1DDB">
        <w:rPr>
          <w:noProof/>
        </w:rPr>
        <w:t xml:space="preserve"> </w:t>
      </w:r>
      <w:r w:rsidR="00A760EE" w:rsidRPr="00A760EE">
        <w:rPr>
          <w:noProof/>
        </w:rPr>
        <w:t xml:space="preserve">  </w:t>
      </w:r>
    </w:p>
    <w:p w14:paraId="5184294C" w14:textId="26212D41" w:rsidR="005720F5" w:rsidRDefault="005720F5" w:rsidP="007A0720">
      <w:pPr>
        <w:rPr>
          <w:rFonts w:ascii="Arial" w:hAnsi="Arial" w:cs="Arial"/>
        </w:rPr>
      </w:pPr>
    </w:p>
    <w:p w14:paraId="56312BAA" w14:textId="73EF6E61" w:rsidR="005720F5" w:rsidRDefault="005720F5" w:rsidP="007A0720">
      <w:pPr>
        <w:rPr>
          <w:rFonts w:ascii="Arial" w:hAnsi="Arial" w:cs="Arial"/>
        </w:rPr>
      </w:pPr>
    </w:p>
    <w:p w14:paraId="3764F78B" w14:textId="24D2B2A0" w:rsidR="005720F5" w:rsidRDefault="005720F5" w:rsidP="007A0720">
      <w:pPr>
        <w:rPr>
          <w:rFonts w:ascii="Arial" w:hAnsi="Arial" w:cs="Arial"/>
        </w:rPr>
      </w:pPr>
    </w:p>
    <w:p w14:paraId="377960B8" w14:textId="6238FA7F" w:rsidR="005720F5" w:rsidRDefault="005720F5" w:rsidP="007A0720">
      <w:pPr>
        <w:rPr>
          <w:rFonts w:ascii="Arial" w:hAnsi="Arial" w:cs="Arial"/>
        </w:rPr>
      </w:pPr>
    </w:p>
    <w:p w14:paraId="42752DF9" w14:textId="1F0AE0C8" w:rsidR="005720F5" w:rsidRDefault="005720F5" w:rsidP="007A0720">
      <w:pPr>
        <w:rPr>
          <w:rFonts w:ascii="Arial" w:hAnsi="Arial" w:cs="Arial"/>
        </w:rPr>
      </w:pPr>
    </w:p>
    <w:p w14:paraId="2F54287A" w14:textId="52D8C10A" w:rsidR="005720F5" w:rsidRDefault="005720F5" w:rsidP="007A0720">
      <w:pPr>
        <w:rPr>
          <w:rFonts w:ascii="Arial" w:hAnsi="Arial" w:cs="Arial"/>
        </w:rPr>
      </w:pPr>
    </w:p>
    <w:p w14:paraId="4AA19361" w14:textId="3C1DFA7C" w:rsidR="005720F5" w:rsidRDefault="005720F5" w:rsidP="007A0720">
      <w:pPr>
        <w:rPr>
          <w:rFonts w:ascii="Arial" w:hAnsi="Arial" w:cs="Arial"/>
        </w:rPr>
      </w:pPr>
    </w:p>
    <w:p w14:paraId="339FDFE2" w14:textId="0DA78B8F" w:rsidR="005720F5" w:rsidRDefault="005720F5" w:rsidP="007A0720">
      <w:pPr>
        <w:rPr>
          <w:rFonts w:ascii="Arial" w:hAnsi="Arial" w:cs="Arial"/>
        </w:rPr>
      </w:pPr>
    </w:p>
    <w:p w14:paraId="175CAD4E" w14:textId="04071F38" w:rsidR="005720F5" w:rsidRDefault="005720F5" w:rsidP="007A0720">
      <w:pPr>
        <w:rPr>
          <w:rFonts w:ascii="Arial" w:hAnsi="Arial" w:cs="Arial"/>
        </w:rPr>
      </w:pPr>
    </w:p>
    <w:p w14:paraId="597158C2" w14:textId="56EAC622" w:rsidR="005720F5" w:rsidRDefault="005720F5" w:rsidP="007A0720">
      <w:pPr>
        <w:rPr>
          <w:rFonts w:ascii="Arial" w:hAnsi="Arial" w:cs="Arial"/>
        </w:rPr>
      </w:pPr>
    </w:p>
    <w:p w14:paraId="6C66F8FE" w14:textId="18E662A1" w:rsidR="002A5C7F" w:rsidRDefault="001A7D0B" w:rsidP="007A0720">
      <w:pPr>
        <w:rPr>
          <w:rFonts w:ascii="Arial" w:hAnsi="Arial" w:cs="Arial"/>
          <w:b/>
        </w:rPr>
      </w:pPr>
      <w:r>
        <w:rPr>
          <w:noProof/>
        </w:rPr>
        <w:drawing>
          <wp:anchor distT="0" distB="0" distL="114300" distR="114300" simplePos="0" relativeHeight="252230144" behindDoc="1" locked="0" layoutInCell="1" allowOverlap="1" wp14:anchorId="79928F81" wp14:editId="306F0AE9">
            <wp:simplePos x="0" y="0"/>
            <wp:positionH relativeFrom="column">
              <wp:posOffset>5029200</wp:posOffset>
            </wp:positionH>
            <wp:positionV relativeFrom="paragraph">
              <wp:posOffset>156210</wp:posOffset>
            </wp:positionV>
            <wp:extent cx="1652270" cy="2597652"/>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55210" cy="2602274"/>
                    </a:xfrm>
                    <a:prstGeom prst="rect">
                      <a:avLst/>
                    </a:prstGeom>
                  </pic:spPr>
                </pic:pic>
              </a:graphicData>
            </a:graphic>
            <wp14:sizeRelH relativeFrom="page">
              <wp14:pctWidth>0</wp14:pctWidth>
            </wp14:sizeRelH>
            <wp14:sizeRelV relativeFrom="page">
              <wp14:pctHeight>0</wp14:pctHeight>
            </wp14:sizeRelV>
          </wp:anchor>
        </w:drawing>
      </w:r>
      <w:r w:rsidR="001F76A2">
        <w:rPr>
          <w:rFonts w:ascii="Arial" w:hAnsi="Arial" w:cs="Arial"/>
          <w:b/>
        </w:rPr>
        <w:tab/>
      </w:r>
      <w:r w:rsidR="001F76A2">
        <w:rPr>
          <w:rFonts w:ascii="Arial" w:hAnsi="Arial" w:cs="Arial"/>
          <w:b/>
        </w:rPr>
        <w:tab/>
      </w:r>
      <w:r w:rsidR="001F76A2">
        <w:rPr>
          <w:rFonts w:ascii="Arial" w:hAnsi="Arial" w:cs="Arial"/>
          <w:b/>
        </w:rPr>
        <w:tab/>
      </w:r>
      <w:r w:rsidR="001F76A2">
        <w:rPr>
          <w:rFonts w:ascii="Arial" w:hAnsi="Arial" w:cs="Arial"/>
          <w:b/>
        </w:rPr>
        <w:tab/>
      </w:r>
      <w:r w:rsidR="001F76A2">
        <w:rPr>
          <w:rFonts w:ascii="Arial" w:hAnsi="Arial" w:cs="Arial"/>
          <w:b/>
        </w:rPr>
        <w:tab/>
      </w:r>
      <w:r w:rsidR="001F76A2">
        <w:rPr>
          <w:rFonts w:ascii="Arial" w:hAnsi="Arial" w:cs="Arial"/>
          <w:b/>
        </w:rPr>
        <w:tab/>
      </w:r>
      <w:r w:rsidR="001F76A2">
        <w:rPr>
          <w:rFonts w:ascii="Arial" w:hAnsi="Arial" w:cs="Arial"/>
          <w:b/>
        </w:rPr>
        <w:tab/>
      </w:r>
      <w:r w:rsidR="001F76A2">
        <w:rPr>
          <w:rFonts w:ascii="Arial" w:hAnsi="Arial" w:cs="Arial"/>
          <w:b/>
        </w:rPr>
        <w:tab/>
      </w:r>
    </w:p>
    <w:p w14:paraId="456B2567" w14:textId="3E843F1E" w:rsidR="002A5C7F" w:rsidRDefault="002A5C7F" w:rsidP="007A0720">
      <w:pPr>
        <w:rPr>
          <w:rFonts w:ascii="Arial" w:hAnsi="Arial" w:cs="Arial"/>
          <w:b/>
        </w:rPr>
      </w:pPr>
    </w:p>
    <w:p w14:paraId="3A86C772" w14:textId="4F366832" w:rsidR="002A5C7F" w:rsidRDefault="002A5C7F" w:rsidP="007A0720">
      <w:pPr>
        <w:rPr>
          <w:rFonts w:ascii="Arial" w:hAnsi="Arial" w:cs="Arial"/>
          <w:b/>
        </w:rPr>
      </w:pPr>
    </w:p>
    <w:p w14:paraId="5F9E30E3" w14:textId="5AD9E8CC" w:rsidR="002A5C7F" w:rsidRDefault="001559D6" w:rsidP="001559D6">
      <w:pPr>
        <w:tabs>
          <w:tab w:val="left" w:pos="7464"/>
        </w:tabs>
        <w:rPr>
          <w:rFonts w:ascii="Arial" w:hAnsi="Arial" w:cs="Arial"/>
          <w:b/>
        </w:rPr>
      </w:pPr>
      <w:r>
        <w:rPr>
          <w:rFonts w:ascii="Arial" w:hAnsi="Arial" w:cs="Arial"/>
          <w:b/>
        </w:rPr>
        <w:tab/>
      </w:r>
    </w:p>
    <w:p w14:paraId="52C65173" w14:textId="199C060B" w:rsidR="002A5C7F" w:rsidRDefault="002A5C7F" w:rsidP="007A0720">
      <w:pPr>
        <w:rPr>
          <w:rFonts w:ascii="Arial" w:hAnsi="Arial" w:cs="Arial"/>
          <w:b/>
        </w:rPr>
      </w:pPr>
    </w:p>
    <w:p w14:paraId="1D2F9294" w14:textId="0F57234E" w:rsidR="002A5C7F" w:rsidRDefault="002A5C7F" w:rsidP="007A0720">
      <w:pPr>
        <w:rPr>
          <w:rFonts w:ascii="Arial" w:hAnsi="Arial" w:cs="Arial"/>
          <w:b/>
        </w:rPr>
      </w:pPr>
    </w:p>
    <w:p w14:paraId="4516FD86" w14:textId="2370959B" w:rsidR="002A5C7F" w:rsidRDefault="002A5C7F" w:rsidP="007A0720">
      <w:pPr>
        <w:rPr>
          <w:rFonts w:ascii="Arial" w:hAnsi="Arial" w:cs="Arial"/>
          <w:b/>
        </w:rPr>
      </w:pPr>
    </w:p>
    <w:p w14:paraId="1E08DBA4" w14:textId="793CC724" w:rsidR="002A5C7F" w:rsidRDefault="002A5C7F" w:rsidP="007A0720">
      <w:pPr>
        <w:rPr>
          <w:rFonts w:ascii="Arial" w:hAnsi="Arial" w:cs="Arial"/>
          <w:b/>
        </w:rPr>
      </w:pPr>
    </w:p>
    <w:p w14:paraId="54DEF3E0" w14:textId="34F907FD" w:rsidR="002A5C7F" w:rsidRDefault="002A5C7F" w:rsidP="007A0720">
      <w:pPr>
        <w:rPr>
          <w:rFonts w:ascii="Arial" w:hAnsi="Arial" w:cs="Arial"/>
          <w:b/>
        </w:rPr>
      </w:pPr>
    </w:p>
    <w:p w14:paraId="083EB54A" w14:textId="4CB5FBA6" w:rsidR="002A5C7F" w:rsidRDefault="002A5C7F" w:rsidP="007A0720">
      <w:pPr>
        <w:rPr>
          <w:rFonts w:ascii="Arial" w:hAnsi="Arial" w:cs="Arial"/>
          <w:b/>
        </w:rPr>
      </w:pPr>
    </w:p>
    <w:p w14:paraId="68BD9459" w14:textId="1BA92534" w:rsidR="00D1059B" w:rsidRDefault="000561E4" w:rsidP="007A0720">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p>
    <w:p w14:paraId="4BF10A93" w14:textId="568923CC" w:rsidR="0015735A" w:rsidRDefault="00D1059B" w:rsidP="007A0720">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p>
    <w:p w14:paraId="792F86FC" w14:textId="526A09B9" w:rsidR="0015735A" w:rsidRDefault="0015735A" w:rsidP="007A0720">
      <w:pPr>
        <w:rPr>
          <w:rFonts w:ascii="Arial" w:hAnsi="Arial" w:cs="Arial"/>
          <w:b/>
        </w:rPr>
      </w:pPr>
    </w:p>
    <w:p w14:paraId="2F5A6CBB" w14:textId="79F7232C" w:rsidR="00EF5346" w:rsidRDefault="00EF5346" w:rsidP="007A0720">
      <w:pPr>
        <w:ind w:left="6480" w:firstLine="720"/>
        <w:rPr>
          <w:rFonts w:ascii="Arial" w:hAnsi="Arial" w:cs="Arial"/>
          <w:b/>
        </w:rPr>
      </w:pPr>
      <w:bookmarkStart w:id="0" w:name="_Hlk37517642"/>
      <w:bookmarkStart w:id="1" w:name="_Hlk49154421"/>
    </w:p>
    <w:p w14:paraId="3B0A0D16" w14:textId="22FC828F" w:rsidR="00B9052B" w:rsidRDefault="00B9052B" w:rsidP="007A0720">
      <w:pPr>
        <w:ind w:left="6480" w:firstLine="720"/>
        <w:rPr>
          <w:rFonts w:ascii="Arial" w:hAnsi="Arial" w:cs="Arial"/>
          <w:b/>
        </w:rPr>
      </w:pPr>
    </w:p>
    <w:p w14:paraId="0BA4E5F4" w14:textId="0306D47D" w:rsidR="00B9052B" w:rsidRDefault="001A7D0B" w:rsidP="007A0720">
      <w:pPr>
        <w:ind w:left="6480" w:firstLine="720"/>
        <w:rPr>
          <w:rFonts w:ascii="Arial" w:hAnsi="Arial" w:cs="Arial"/>
          <w:b/>
        </w:rPr>
      </w:pPr>
      <w:r>
        <w:rPr>
          <w:noProof/>
        </w:rPr>
        <w:drawing>
          <wp:anchor distT="0" distB="0" distL="114300" distR="114300" simplePos="0" relativeHeight="252231168" behindDoc="1" locked="0" layoutInCell="1" allowOverlap="1" wp14:anchorId="6C8B5507" wp14:editId="376F38E6">
            <wp:simplePos x="0" y="0"/>
            <wp:positionH relativeFrom="column">
              <wp:posOffset>5052060</wp:posOffset>
            </wp:positionH>
            <wp:positionV relativeFrom="paragraph">
              <wp:posOffset>137795</wp:posOffset>
            </wp:positionV>
            <wp:extent cx="1624965" cy="1153870"/>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633170" cy="1159696"/>
                    </a:xfrm>
                    <a:prstGeom prst="rect">
                      <a:avLst/>
                    </a:prstGeom>
                  </pic:spPr>
                </pic:pic>
              </a:graphicData>
            </a:graphic>
            <wp14:sizeRelH relativeFrom="page">
              <wp14:pctWidth>0</wp14:pctWidth>
            </wp14:sizeRelH>
            <wp14:sizeRelV relativeFrom="page">
              <wp14:pctHeight>0</wp14:pctHeight>
            </wp14:sizeRelV>
          </wp:anchor>
        </w:drawing>
      </w:r>
    </w:p>
    <w:p w14:paraId="501676C4" w14:textId="2C147FEB" w:rsidR="00B9052B" w:rsidRDefault="00B9052B" w:rsidP="007A0720">
      <w:pPr>
        <w:ind w:left="6480" w:firstLine="720"/>
        <w:rPr>
          <w:rFonts w:ascii="Arial" w:hAnsi="Arial" w:cs="Arial"/>
          <w:b/>
        </w:rPr>
      </w:pPr>
    </w:p>
    <w:p w14:paraId="08D70EBB" w14:textId="4B3CF33B" w:rsidR="00B9052B" w:rsidRDefault="00B9052B" w:rsidP="007A0720">
      <w:pPr>
        <w:ind w:left="6480" w:firstLine="720"/>
        <w:rPr>
          <w:rFonts w:ascii="Arial" w:hAnsi="Arial" w:cs="Arial"/>
          <w:b/>
        </w:rPr>
      </w:pPr>
    </w:p>
    <w:p w14:paraId="3D5CC106" w14:textId="7896E82C" w:rsidR="005B44E4" w:rsidRDefault="005B44E4" w:rsidP="009F3F2D">
      <w:pPr>
        <w:ind w:left="6480" w:firstLine="720"/>
        <w:rPr>
          <w:rFonts w:ascii="Arial" w:hAnsi="Arial" w:cs="Arial"/>
          <w:b/>
        </w:rPr>
      </w:pPr>
    </w:p>
    <w:p w14:paraId="2A65D9A6" w14:textId="76ACD68B" w:rsidR="005B44E4" w:rsidRDefault="005B44E4" w:rsidP="009F3F2D">
      <w:pPr>
        <w:ind w:left="6480" w:firstLine="720"/>
        <w:rPr>
          <w:rFonts w:ascii="Arial" w:hAnsi="Arial" w:cs="Arial"/>
          <w:b/>
        </w:rPr>
      </w:pPr>
    </w:p>
    <w:p w14:paraId="205B804F" w14:textId="29BDF639" w:rsidR="005B44E4" w:rsidRDefault="005B44E4" w:rsidP="009F3F2D">
      <w:pPr>
        <w:ind w:left="6480" w:firstLine="720"/>
        <w:rPr>
          <w:rFonts w:ascii="Arial" w:hAnsi="Arial" w:cs="Arial"/>
          <w:b/>
        </w:rPr>
      </w:pPr>
    </w:p>
    <w:p w14:paraId="715629B8" w14:textId="5EF69E76" w:rsidR="005B44E4" w:rsidRDefault="005B44E4" w:rsidP="009F3F2D">
      <w:pPr>
        <w:ind w:left="6480" w:firstLine="720"/>
        <w:rPr>
          <w:rFonts w:ascii="Arial" w:hAnsi="Arial" w:cs="Arial"/>
          <w:b/>
        </w:rPr>
      </w:pPr>
    </w:p>
    <w:p w14:paraId="118B5B94" w14:textId="12DE2FEA" w:rsidR="005B44E4" w:rsidRDefault="001A7D0B" w:rsidP="009F3F2D">
      <w:pPr>
        <w:ind w:left="6480" w:firstLine="720"/>
        <w:rPr>
          <w:rFonts w:ascii="Arial" w:hAnsi="Arial" w:cs="Arial"/>
          <w:b/>
        </w:rPr>
      </w:pPr>
      <w:r>
        <w:rPr>
          <w:noProof/>
        </w:rPr>
        <w:drawing>
          <wp:anchor distT="0" distB="0" distL="114300" distR="114300" simplePos="0" relativeHeight="252233216" behindDoc="1" locked="0" layoutInCell="1" allowOverlap="1" wp14:anchorId="3E9D29A7" wp14:editId="58ECEF1B">
            <wp:simplePos x="0" y="0"/>
            <wp:positionH relativeFrom="column">
              <wp:posOffset>5052695</wp:posOffset>
            </wp:positionH>
            <wp:positionV relativeFrom="paragraph">
              <wp:posOffset>60960</wp:posOffset>
            </wp:positionV>
            <wp:extent cx="1632864" cy="2282190"/>
            <wp:effectExtent l="0" t="0" r="5715"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632864" cy="2282190"/>
                    </a:xfrm>
                    <a:prstGeom prst="rect">
                      <a:avLst/>
                    </a:prstGeom>
                  </pic:spPr>
                </pic:pic>
              </a:graphicData>
            </a:graphic>
            <wp14:sizeRelH relativeFrom="page">
              <wp14:pctWidth>0</wp14:pctWidth>
            </wp14:sizeRelH>
            <wp14:sizeRelV relativeFrom="page">
              <wp14:pctHeight>0</wp14:pctHeight>
            </wp14:sizeRelV>
          </wp:anchor>
        </w:drawing>
      </w:r>
    </w:p>
    <w:p w14:paraId="2A44E740" w14:textId="64A27A76" w:rsidR="00902DB8" w:rsidRDefault="00902DB8" w:rsidP="006829E2">
      <w:pPr>
        <w:rPr>
          <w:rFonts w:ascii="Arial" w:hAnsi="Arial" w:cs="Arial"/>
          <w:b/>
        </w:rPr>
      </w:pPr>
    </w:p>
    <w:p w14:paraId="36A82BBA" w14:textId="27F2C257" w:rsidR="00FB52A8" w:rsidRDefault="00FB52A8" w:rsidP="004B006A">
      <w:pPr>
        <w:rPr>
          <w:rFonts w:ascii="Arial" w:hAnsi="Arial" w:cs="Arial"/>
          <w:b/>
        </w:rPr>
      </w:pPr>
    </w:p>
    <w:p w14:paraId="06DB2169" w14:textId="591457BB" w:rsidR="00DF2A2C" w:rsidRDefault="00DF2A2C" w:rsidP="00D9552C">
      <w:pPr>
        <w:rPr>
          <w:rFonts w:ascii="Arial" w:hAnsi="Arial" w:cs="Arial"/>
          <w:b/>
        </w:rPr>
      </w:pPr>
      <w:bookmarkStart w:id="2" w:name="_Hlk94597524"/>
    </w:p>
    <w:p w14:paraId="0DFF0776" w14:textId="012C12E9" w:rsidR="0000081D" w:rsidRDefault="0000081D" w:rsidP="009A2E82">
      <w:pPr>
        <w:rPr>
          <w:rFonts w:ascii="Arial" w:hAnsi="Arial" w:cs="Arial"/>
          <w:b/>
        </w:rPr>
      </w:pPr>
    </w:p>
    <w:p w14:paraId="69AAB8BF" w14:textId="2D54CB48" w:rsidR="00603619" w:rsidRDefault="00603619" w:rsidP="00DB25F3">
      <w:pPr>
        <w:rPr>
          <w:rFonts w:ascii="Arial" w:hAnsi="Arial" w:cs="Arial"/>
          <w:b/>
        </w:rPr>
      </w:pPr>
    </w:p>
    <w:p w14:paraId="028A3170" w14:textId="35DB198F" w:rsidR="00603619" w:rsidRPr="007A6051" w:rsidRDefault="00BD4B88" w:rsidP="00BD4B88">
      <w:pPr>
        <w:rPr>
          <w:rFonts w:ascii="Arial" w:hAnsi="Arial" w:cs="Arial"/>
          <w:b/>
        </w:rPr>
      </w:pPr>
      <w:r w:rsidRPr="00BD4B88">
        <w:rPr>
          <w:rFonts w:ascii="Arial" w:hAnsi="Arial" w:cs="Arial"/>
          <w:b/>
        </w:rPr>
        <w:t>The Coming Rains</w:t>
      </w:r>
      <w:r>
        <w:rPr>
          <w:rFonts w:ascii="Arial" w:hAnsi="Arial" w:cs="Arial"/>
          <w:b/>
        </w:rPr>
        <w:t xml:space="preserve"> </w:t>
      </w:r>
      <w:r w:rsidR="00E04F54">
        <w:rPr>
          <w:rFonts w:ascii="Arial" w:hAnsi="Arial" w:cs="Arial"/>
          <w:b/>
        </w:rPr>
        <w:t>-</w:t>
      </w:r>
      <w:r w:rsidR="003E106C" w:rsidRPr="003E106C">
        <w:t xml:space="preserve"> </w:t>
      </w:r>
      <w:bookmarkStart w:id="3" w:name="_Hlk81290812"/>
      <w:bookmarkStart w:id="4" w:name="_Hlk100064630"/>
      <w:bookmarkStart w:id="5" w:name="_Hlk103663333"/>
      <w:bookmarkEnd w:id="2"/>
      <w:r w:rsidRPr="00BD4B88">
        <w:rPr>
          <w:rFonts w:ascii="Arial" w:hAnsi="Arial" w:cs="Arial"/>
          <w:bCs/>
          <w:i/>
          <w:iCs/>
        </w:rPr>
        <w:t>Joel 2:21-24</w:t>
      </w:r>
    </w:p>
    <w:p w14:paraId="251E6F14" w14:textId="77777777" w:rsidR="00362A73" w:rsidRDefault="00BD4B88" w:rsidP="00BD4B88">
      <w:pPr>
        <w:rPr>
          <w:rFonts w:ascii="Arial" w:hAnsi="Arial" w:cs="Arial"/>
          <w:bCs/>
        </w:rPr>
      </w:pPr>
      <w:r w:rsidRPr="00BD4B88">
        <w:rPr>
          <w:rFonts w:ascii="Arial" w:hAnsi="Arial" w:cs="Arial"/>
          <w:bCs/>
        </w:rPr>
        <w:t>4</w:t>
      </w:r>
      <w:r>
        <w:rPr>
          <w:rFonts w:ascii="Arial" w:hAnsi="Arial" w:cs="Arial"/>
          <w:bCs/>
        </w:rPr>
        <w:t>.</w:t>
      </w:r>
      <w:r w:rsidRPr="00BD4B88">
        <w:rPr>
          <w:rFonts w:ascii="Arial" w:hAnsi="Arial" w:cs="Arial"/>
          <w:bCs/>
        </w:rPr>
        <w:t xml:space="preserve"> What did God tell the people of </w:t>
      </w:r>
      <w:r w:rsidR="00362A73">
        <w:rPr>
          <w:rFonts w:ascii="Arial" w:hAnsi="Arial" w:cs="Arial"/>
          <w:bCs/>
        </w:rPr>
        <w:t>J</w:t>
      </w:r>
      <w:r w:rsidRPr="00BD4B88">
        <w:rPr>
          <w:rFonts w:ascii="Arial" w:hAnsi="Arial" w:cs="Arial"/>
          <w:bCs/>
        </w:rPr>
        <w:t>udah in verse 21? On</w:t>
      </w:r>
      <w:r w:rsidR="00362A73">
        <w:rPr>
          <w:rFonts w:ascii="Arial" w:hAnsi="Arial" w:cs="Arial"/>
          <w:bCs/>
        </w:rPr>
        <w:t xml:space="preserve"> </w:t>
      </w:r>
      <w:r w:rsidRPr="00BD4B88">
        <w:rPr>
          <w:rFonts w:ascii="Arial" w:hAnsi="Arial" w:cs="Arial"/>
          <w:bCs/>
        </w:rPr>
        <w:t xml:space="preserve">what did He base </w:t>
      </w:r>
    </w:p>
    <w:p w14:paraId="3282A183" w14:textId="4564775A" w:rsidR="00BD4B88" w:rsidRPr="00BD4B88" w:rsidRDefault="00362A73" w:rsidP="00BD4B88">
      <w:pPr>
        <w:rPr>
          <w:rFonts w:ascii="Arial" w:hAnsi="Arial" w:cs="Arial"/>
          <w:bCs/>
        </w:rPr>
      </w:pPr>
      <w:r>
        <w:rPr>
          <w:rFonts w:ascii="Arial" w:hAnsi="Arial" w:cs="Arial"/>
          <w:bCs/>
        </w:rPr>
        <w:t xml:space="preserve">    </w:t>
      </w:r>
      <w:r w:rsidR="00BD4B88" w:rsidRPr="00BD4B88">
        <w:rPr>
          <w:rFonts w:ascii="Arial" w:hAnsi="Arial" w:cs="Arial"/>
          <w:bCs/>
        </w:rPr>
        <w:t>this statement?</w:t>
      </w:r>
    </w:p>
    <w:p w14:paraId="7E2F616F" w14:textId="22BCF204" w:rsidR="00BD4B88" w:rsidRPr="00BD4B88" w:rsidRDefault="00BD4B88" w:rsidP="00BD4B88">
      <w:pPr>
        <w:rPr>
          <w:rFonts w:ascii="Arial" w:hAnsi="Arial" w:cs="Arial"/>
          <w:bCs/>
        </w:rPr>
      </w:pPr>
      <w:r w:rsidRPr="00BD4B88">
        <w:rPr>
          <w:rFonts w:ascii="Arial" w:hAnsi="Arial" w:cs="Arial"/>
          <w:bCs/>
        </w:rPr>
        <w:t>5. W</w:t>
      </w:r>
      <w:r w:rsidR="00362A73">
        <w:rPr>
          <w:rFonts w:ascii="Arial" w:hAnsi="Arial" w:cs="Arial"/>
          <w:bCs/>
        </w:rPr>
        <w:t>h</w:t>
      </w:r>
      <w:r w:rsidRPr="00BD4B88">
        <w:rPr>
          <w:rFonts w:ascii="Arial" w:hAnsi="Arial" w:cs="Arial"/>
          <w:bCs/>
        </w:rPr>
        <w:t>at had God already begun to do, according to verse</w:t>
      </w:r>
      <w:r w:rsidR="00362A73">
        <w:rPr>
          <w:rFonts w:ascii="Arial" w:hAnsi="Arial" w:cs="Arial"/>
          <w:bCs/>
        </w:rPr>
        <w:t xml:space="preserve"> </w:t>
      </w:r>
      <w:r w:rsidRPr="00BD4B88">
        <w:rPr>
          <w:rFonts w:ascii="Arial" w:hAnsi="Arial" w:cs="Arial"/>
          <w:bCs/>
        </w:rPr>
        <w:t>22?</w:t>
      </w:r>
    </w:p>
    <w:p w14:paraId="12BE96E7" w14:textId="77777777" w:rsidR="00362A73" w:rsidRDefault="00BD4B88" w:rsidP="00BD4B88">
      <w:pPr>
        <w:rPr>
          <w:rFonts w:ascii="Arial" w:hAnsi="Arial" w:cs="Arial"/>
          <w:bCs/>
        </w:rPr>
      </w:pPr>
      <w:r w:rsidRPr="00BD4B88">
        <w:rPr>
          <w:rFonts w:ascii="Arial" w:hAnsi="Arial" w:cs="Arial"/>
          <w:bCs/>
        </w:rPr>
        <w:t>6. How did God repeatedly command the people of Judah</w:t>
      </w:r>
      <w:r w:rsidR="00362A73">
        <w:rPr>
          <w:rFonts w:ascii="Arial" w:hAnsi="Arial" w:cs="Arial"/>
          <w:bCs/>
        </w:rPr>
        <w:t xml:space="preserve"> </w:t>
      </w:r>
      <w:r w:rsidRPr="00BD4B88">
        <w:rPr>
          <w:rFonts w:ascii="Arial" w:hAnsi="Arial" w:cs="Arial"/>
          <w:bCs/>
        </w:rPr>
        <w:t xml:space="preserve">to respond, </w:t>
      </w:r>
    </w:p>
    <w:p w14:paraId="6FD83C24" w14:textId="208DE414" w:rsidR="001916B5" w:rsidRDefault="00362A73" w:rsidP="00BD4B88">
      <w:pPr>
        <w:rPr>
          <w:rFonts w:ascii="Arial" w:hAnsi="Arial" w:cs="Arial"/>
          <w:bCs/>
        </w:rPr>
      </w:pPr>
      <w:r>
        <w:rPr>
          <w:rFonts w:ascii="Arial" w:hAnsi="Arial" w:cs="Arial"/>
          <w:bCs/>
        </w:rPr>
        <w:t xml:space="preserve">    </w:t>
      </w:r>
      <w:r w:rsidR="00BD4B88" w:rsidRPr="00BD4B88">
        <w:rPr>
          <w:rFonts w:ascii="Arial" w:hAnsi="Arial" w:cs="Arial"/>
          <w:bCs/>
        </w:rPr>
        <w:t>based on what He had already done and what</w:t>
      </w:r>
      <w:r>
        <w:rPr>
          <w:rFonts w:ascii="Arial" w:hAnsi="Arial" w:cs="Arial"/>
          <w:bCs/>
        </w:rPr>
        <w:t xml:space="preserve"> </w:t>
      </w:r>
      <w:r w:rsidR="00BD4B88" w:rsidRPr="00BD4B88">
        <w:rPr>
          <w:rFonts w:ascii="Arial" w:hAnsi="Arial" w:cs="Arial"/>
          <w:bCs/>
        </w:rPr>
        <w:t>He promised to do?</w:t>
      </w:r>
    </w:p>
    <w:p w14:paraId="7581380C" w14:textId="7E739F77" w:rsidR="00362A73" w:rsidRDefault="00362A73" w:rsidP="00BD4B88">
      <w:pPr>
        <w:rPr>
          <w:rFonts w:ascii="Arial" w:hAnsi="Arial" w:cs="Arial"/>
          <w:bCs/>
        </w:rPr>
      </w:pPr>
      <w:r>
        <w:rPr>
          <w:noProof/>
        </w:rPr>
        <mc:AlternateContent>
          <mc:Choice Requires="wps">
            <w:drawing>
              <wp:anchor distT="0" distB="0" distL="114300" distR="114300" simplePos="0" relativeHeight="252084736" behindDoc="0" locked="0" layoutInCell="1" allowOverlap="1" wp14:anchorId="1AF9271A" wp14:editId="592762A5">
                <wp:simplePos x="0" y="0"/>
                <wp:positionH relativeFrom="column">
                  <wp:posOffset>76200</wp:posOffset>
                </wp:positionH>
                <wp:positionV relativeFrom="paragraph">
                  <wp:posOffset>31115</wp:posOffset>
                </wp:positionV>
                <wp:extent cx="4853940" cy="45085"/>
                <wp:effectExtent l="19050" t="19050" r="3810" b="3111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53940" cy="45085"/>
                        </a:xfrm>
                        <a:prstGeom prst="straightConnector1">
                          <a:avLst/>
                        </a:prstGeom>
                        <a:noFill/>
                        <a:ln w="381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2A19BE6D" id="_x0000_t32" coordsize="21600,21600" o:spt="32" o:oned="t" path="m,l21600,21600e" filled="f">
                <v:path arrowok="t" fillok="f" o:connecttype="none"/>
                <o:lock v:ext="edit" shapetype="t"/>
              </v:shapetype>
              <v:shape id="Straight Arrow Connector 22" o:spid="_x0000_s1026" type="#_x0000_t32" style="position:absolute;margin-left:6pt;margin-top:2.45pt;width:382.2pt;height:3.55pt;flip:x;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" strokeweight="3pt"/>
            </w:pict>
          </mc:Fallback>
        </mc:AlternateContent>
      </w:r>
    </w:p>
    <w:p w14:paraId="48BADA0E" w14:textId="77777777" w:rsidR="00362A73" w:rsidRDefault="00362A73" w:rsidP="00362A73">
      <w:pPr>
        <w:rPr>
          <w:rFonts w:ascii="Arial" w:hAnsi="Arial" w:cs="Arial"/>
          <w:b/>
        </w:rPr>
      </w:pPr>
      <w:bookmarkStart w:id="6" w:name="_Hlk116297124"/>
      <w:bookmarkEnd w:id="0"/>
      <w:bookmarkEnd w:id="1"/>
      <w:bookmarkEnd w:id="3"/>
    </w:p>
    <w:p w14:paraId="1C85FB0F" w14:textId="0BAA6FC0" w:rsidR="00034215" w:rsidRPr="0090531B" w:rsidRDefault="00362A73" w:rsidP="00362A73">
      <w:pPr>
        <w:rPr>
          <w:rFonts w:ascii="Arial" w:hAnsi="Arial" w:cs="Arial"/>
          <w:b/>
        </w:rPr>
      </w:pPr>
      <w:r>
        <w:rPr>
          <w:noProof/>
        </w:rPr>
        <w:lastRenderedPageBreak/>
        <w:drawing>
          <wp:anchor distT="0" distB="0" distL="114300" distR="114300" simplePos="0" relativeHeight="252232192" behindDoc="1" locked="0" layoutInCell="1" allowOverlap="1" wp14:anchorId="6F76731D" wp14:editId="7266F053">
            <wp:simplePos x="0" y="0"/>
            <wp:positionH relativeFrom="column">
              <wp:posOffset>5057775</wp:posOffset>
            </wp:positionH>
            <wp:positionV relativeFrom="paragraph">
              <wp:posOffset>1905</wp:posOffset>
            </wp:positionV>
            <wp:extent cx="1605878" cy="2510790"/>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605878" cy="2510790"/>
                    </a:xfrm>
                    <a:prstGeom prst="rect">
                      <a:avLst/>
                    </a:prstGeom>
                  </pic:spPr>
                </pic:pic>
              </a:graphicData>
            </a:graphic>
            <wp14:sizeRelH relativeFrom="page">
              <wp14:pctWidth>0</wp14:pctWidth>
            </wp14:sizeRelH>
            <wp14:sizeRelV relativeFrom="page">
              <wp14:pctHeight>0</wp14:pctHeight>
            </wp14:sizeRelV>
          </wp:anchor>
        </w:drawing>
      </w:r>
      <w:r w:rsidRPr="00362A73">
        <w:rPr>
          <w:rFonts w:ascii="Arial" w:hAnsi="Arial" w:cs="Arial"/>
          <w:b/>
        </w:rPr>
        <w:t xml:space="preserve">God Will Repay and Renew </w:t>
      </w:r>
      <w:r w:rsidR="00B80C21">
        <w:rPr>
          <w:rFonts w:ascii="Arial" w:hAnsi="Arial" w:cs="Arial"/>
          <w:b/>
        </w:rPr>
        <w:t>-</w:t>
      </w:r>
      <w:r w:rsidR="00FF21D6">
        <w:rPr>
          <w:rFonts w:ascii="Arial" w:hAnsi="Arial" w:cs="Arial"/>
          <w:b/>
        </w:rPr>
        <w:t xml:space="preserve"> </w:t>
      </w:r>
      <w:bookmarkEnd w:id="4"/>
      <w:bookmarkEnd w:id="5"/>
      <w:bookmarkEnd w:id="6"/>
      <w:r w:rsidRPr="00362A73">
        <w:rPr>
          <w:rFonts w:ascii="Arial" w:hAnsi="Arial" w:cs="Arial"/>
          <w:bCs/>
          <w:i/>
          <w:iCs/>
        </w:rPr>
        <w:t>Joel 2:25-27</w:t>
      </w:r>
    </w:p>
    <w:p w14:paraId="59A875D8" w14:textId="77777777" w:rsidR="00362A73" w:rsidRDefault="00362A73" w:rsidP="00362A73">
      <w:pPr>
        <w:rPr>
          <w:rFonts w:ascii="Arial" w:hAnsi="Arial" w:cs="Arial"/>
        </w:rPr>
      </w:pPr>
      <w:r w:rsidRPr="00362A73">
        <w:rPr>
          <w:rFonts w:ascii="Arial" w:hAnsi="Arial" w:cs="Arial"/>
        </w:rPr>
        <w:t>7. What did God</w:t>
      </w:r>
      <w:r>
        <w:rPr>
          <w:rFonts w:ascii="Arial" w:hAnsi="Arial" w:cs="Arial"/>
        </w:rPr>
        <w:t xml:space="preserve"> </w:t>
      </w:r>
      <w:r w:rsidRPr="00362A73">
        <w:rPr>
          <w:rFonts w:ascii="Arial" w:hAnsi="Arial" w:cs="Arial"/>
        </w:rPr>
        <w:t xml:space="preserve">declare in </w:t>
      </w:r>
      <w:r>
        <w:rPr>
          <w:rFonts w:ascii="Arial" w:hAnsi="Arial" w:cs="Arial"/>
        </w:rPr>
        <w:t>v</w:t>
      </w:r>
      <w:r w:rsidRPr="00362A73">
        <w:rPr>
          <w:rFonts w:ascii="Arial" w:hAnsi="Arial" w:cs="Arial"/>
        </w:rPr>
        <w:t>erse 25?</w:t>
      </w:r>
      <w:r>
        <w:rPr>
          <w:rFonts w:ascii="Arial" w:hAnsi="Arial" w:cs="Arial"/>
        </w:rPr>
        <w:t xml:space="preserve"> </w:t>
      </w:r>
      <w:r w:rsidRPr="00362A73">
        <w:rPr>
          <w:rFonts w:ascii="Arial" w:hAnsi="Arial" w:cs="Arial"/>
        </w:rPr>
        <w:t xml:space="preserve">What else was </w:t>
      </w:r>
      <w:r>
        <w:rPr>
          <w:rFonts w:ascii="Arial" w:hAnsi="Arial" w:cs="Arial"/>
        </w:rPr>
        <w:t>m</w:t>
      </w:r>
      <w:r w:rsidRPr="00362A73">
        <w:rPr>
          <w:rFonts w:ascii="Arial" w:hAnsi="Arial" w:cs="Arial"/>
        </w:rPr>
        <w:t>ade</w:t>
      </w:r>
      <w:r>
        <w:rPr>
          <w:rFonts w:ascii="Arial" w:hAnsi="Arial" w:cs="Arial"/>
        </w:rPr>
        <w:t xml:space="preserve"> </w:t>
      </w:r>
      <w:r w:rsidRPr="00362A73">
        <w:rPr>
          <w:rFonts w:ascii="Arial" w:hAnsi="Arial" w:cs="Arial"/>
        </w:rPr>
        <w:t xml:space="preserve">clear about </w:t>
      </w:r>
    </w:p>
    <w:p w14:paraId="1D7C4861" w14:textId="54644595" w:rsidR="00362A73" w:rsidRPr="00362A73" w:rsidRDefault="00362A73" w:rsidP="00362A73">
      <w:pPr>
        <w:rPr>
          <w:rFonts w:ascii="Arial" w:hAnsi="Arial" w:cs="Arial"/>
        </w:rPr>
      </w:pPr>
      <w:r>
        <w:rPr>
          <w:rFonts w:ascii="Arial" w:hAnsi="Arial" w:cs="Arial"/>
        </w:rPr>
        <w:t xml:space="preserve">    J</w:t>
      </w:r>
      <w:r w:rsidRPr="00362A73">
        <w:rPr>
          <w:rFonts w:ascii="Arial" w:hAnsi="Arial" w:cs="Arial"/>
        </w:rPr>
        <w:t>udah's</w:t>
      </w:r>
      <w:r>
        <w:rPr>
          <w:rFonts w:ascii="Arial" w:hAnsi="Arial" w:cs="Arial"/>
        </w:rPr>
        <w:t xml:space="preserve"> </w:t>
      </w:r>
      <w:r w:rsidRPr="00362A73">
        <w:rPr>
          <w:rFonts w:ascii="Arial" w:hAnsi="Arial" w:cs="Arial"/>
        </w:rPr>
        <w:t>situation in this verse?</w:t>
      </w:r>
    </w:p>
    <w:p w14:paraId="3470C3A5" w14:textId="68FA995B" w:rsidR="00362A73" w:rsidRPr="00362A73" w:rsidRDefault="00362A73" w:rsidP="00362A73">
      <w:pPr>
        <w:rPr>
          <w:rFonts w:ascii="Arial" w:hAnsi="Arial" w:cs="Arial"/>
        </w:rPr>
      </w:pPr>
      <w:r w:rsidRPr="00362A73">
        <w:rPr>
          <w:rFonts w:ascii="Arial" w:hAnsi="Arial" w:cs="Arial"/>
        </w:rPr>
        <w:t>8. What blessings</w:t>
      </w:r>
      <w:r>
        <w:rPr>
          <w:rFonts w:ascii="Arial" w:hAnsi="Arial" w:cs="Arial"/>
        </w:rPr>
        <w:t xml:space="preserve"> </w:t>
      </w:r>
      <w:r w:rsidRPr="00362A73">
        <w:rPr>
          <w:rFonts w:ascii="Arial" w:hAnsi="Arial" w:cs="Arial"/>
        </w:rPr>
        <w:t>did God promise to</w:t>
      </w:r>
      <w:r>
        <w:rPr>
          <w:rFonts w:ascii="Arial" w:hAnsi="Arial" w:cs="Arial"/>
        </w:rPr>
        <w:t xml:space="preserve"> </w:t>
      </w:r>
      <w:r w:rsidRPr="00362A73">
        <w:rPr>
          <w:rFonts w:ascii="Arial" w:hAnsi="Arial" w:cs="Arial"/>
        </w:rPr>
        <w:t>Judah?</w:t>
      </w:r>
    </w:p>
    <w:p w14:paraId="7EBE8B5B" w14:textId="228AFCAD" w:rsidR="00362A73" w:rsidRDefault="00362A73" w:rsidP="00362A73">
      <w:pPr>
        <w:rPr>
          <w:rFonts w:ascii="Arial" w:hAnsi="Arial" w:cs="Arial"/>
        </w:rPr>
      </w:pPr>
      <w:r w:rsidRPr="00362A73">
        <w:rPr>
          <w:rFonts w:ascii="Arial" w:hAnsi="Arial" w:cs="Arial"/>
        </w:rPr>
        <w:t>9. How do both</w:t>
      </w:r>
      <w:r>
        <w:rPr>
          <w:rFonts w:ascii="Arial" w:hAnsi="Arial" w:cs="Arial"/>
        </w:rPr>
        <w:t xml:space="preserve"> </w:t>
      </w:r>
      <w:r w:rsidRPr="00362A73">
        <w:rPr>
          <w:rFonts w:ascii="Arial" w:hAnsi="Arial" w:cs="Arial"/>
        </w:rPr>
        <w:t>verses 26 and 27</w:t>
      </w:r>
      <w:r>
        <w:rPr>
          <w:rFonts w:ascii="Arial" w:hAnsi="Arial" w:cs="Arial"/>
        </w:rPr>
        <w:t xml:space="preserve"> </w:t>
      </w:r>
      <w:r w:rsidRPr="00362A73">
        <w:rPr>
          <w:rFonts w:ascii="Arial" w:hAnsi="Arial" w:cs="Arial"/>
        </w:rPr>
        <w:t>end? Why was this</w:t>
      </w:r>
      <w:r>
        <w:rPr>
          <w:rFonts w:ascii="Arial" w:hAnsi="Arial" w:cs="Arial"/>
        </w:rPr>
        <w:t xml:space="preserve"> </w:t>
      </w:r>
      <w:r w:rsidRPr="00362A73">
        <w:rPr>
          <w:rFonts w:ascii="Arial" w:hAnsi="Arial" w:cs="Arial"/>
        </w:rPr>
        <w:t>significant?</w:t>
      </w:r>
    </w:p>
    <w:p w14:paraId="76E4DFCB" w14:textId="12D7E024" w:rsidR="007838E2" w:rsidRDefault="00A13B45" w:rsidP="00362A73">
      <w:pPr>
        <w:rPr>
          <w:rFonts w:ascii="Arial" w:hAnsi="Arial" w:cs="Arial"/>
          <w:b/>
        </w:rPr>
      </w:pPr>
      <w:r>
        <w:rPr>
          <w:noProof/>
        </w:rPr>
        <mc:AlternateContent>
          <mc:Choice Requires="wps">
            <w:drawing>
              <wp:anchor distT="0" distB="0" distL="114300" distR="114300" simplePos="0" relativeHeight="252174848" behindDoc="0" locked="0" layoutInCell="1" allowOverlap="1" wp14:anchorId="5C6728B5" wp14:editId="2BD8EDBD">
                <wp:simplePos x="0" y="0"/>
                <wp:positionH relativeFrom="column">
                  <wp:posOffset>32385</wp:posOffset>
                </wp:positionH>
                <wp:positionV relativeFrom="paragraph">
                  <wp:posOffset>50800</wp:posOffset>
                </wp:positionV>
                <wp:extent cx="4882515" cy="45085"/>
                <wp:effectExtent l="19050" t="19050" r="13335" b="3111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82515" cy="45085"/>
                        </a:xfrm>
                        <a:prstGeom prst="straightConnector1">
                          <a:avLst/>
                        </a:prstGeom>
                        <a:noFill/>
                        <a:ln w="381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D40B7E3" id="_x0000_t32" coordsize="21600,21600" o:spt="32" o:oned="t" path="m,l21600,21600e" filled="f">
                <v:path arrowok="t" fillok="f" o:connecttype="none"/>
                <o:lock v:ext="edit" shapetype="t"/>
              </v:shapetype>
              <v:shape id="Straight Arrow Connector 9" o:spid="_x0000_s1026" type="#_x0000_t32" style="position:absolute;margin-left:2.55pt;margin-top:4pt;width:384.45pt;height:3.55pt;flip:x;z-index:2521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" strokeweight="3pt"/>
            </w:pict>
          </mc:Fallback>
        </mc:AlternateContent>
      </w:r>
    </w:p>
    <w:p w14:paraId="30D5807D" w14:textId="2A559636" w:rsidR="00F11E97" w:rsidRPr="008F0136" w:rsidRDefault="00B41826" w:rsidP="007A0720">
      <w:pPr>
        <w:rPr>
          <w:rFonts w:ascii="Arial" w:hAnsi="Arial" w:cs="Arial"/>
          <w:b/>
        </w:rPr>
      </w:pPr>
      <w:r w:rsidRPr="00253FA7">
        <w:rPr>
          <w:rFonts w:ascii="Arial" w:hAnsi="Arial" w:cs="Arial"/>
          <w:b/>
        </w:rPr>
        <w:t xml:space="preserve">Suggested Answer to Question </w:t>
      </w:r>
      <w:r w:rsidR="00045A3D">
        <w:rPr>
          <w:rFonts w:ascii="Arial" w:hAnsi="Arial" w:cs="Arial"/>
          <w:b/>
        </w:rPr>
        <w:t>1</w:t>
      </w:r>
    </w:p>
    <w:p w14:paraId="35C5E4D8" w14:textId="77708F0A" w:rsidR="00362A73" w:rsidRPr="00362A73" w:rsidRDefault="00362A73" w:rsidP="00362A73">
      <w:pPr>
        <w:rPr>
          <w:rFonts w:ascii="Arial" w:hAnsi="Arial" w:cs="Arial"/>
        </w:rPr>
      </w:pPr>
      <w:r w:rsidRPr="00362A73">
        <w:rPr>
          <w:rFonts w:ascii="Arial" w:hAnsi="Arial" w:cs="Arial"/>
        </w:rPr>
        <w:t xml:space="preserve">For Question 1, </w:t>
      </w:r>
      <w:r>
        <w:rPr>
          <w:rFonts w:ascii="Arial" w:hAnsi="Arial" w:cs="Arial"/>
        </w:rPr>
        <w:t>we should</w:t>
      </w:r>
      <w:r w:rsidRPr="00362A73">
        <w:rPr>
          <w:rFonts w:ascii="Arial" w:hAnsi="Arial" w:cs="Arial"/>
        </w:rPr>
        <w:t xml:space="preserve"> discuss</w:t>
      </w:r>
      <w:r>
        <w:rPr>
          <w:rFonts w:ascii="Arial" w:hAnsi="Arial" w:cs="Arial"/>
        </w:rPr>
        <w:t xml:space="preserve"> </w:t>
      </w:r>
      <w:r w:rsidRPr="00362A73">
        <w:rPr>
          <w:rFonts w:ascii="Arial" w:hAnsi="Arial" w:cs="Arial"/>
        </w:rPr>
        <w:t xml:space="preserve">a time or experience when </w:t>
      </w:r>
      <w:r>
        <w:rPr>
          <w:rFonts w:ascii="Arial" w:hAnsi="Arial" w:cs="Arial"/>
        </w:rPr>
        <w:t>we</w:t>
      </w:r>
      <w:r w:rsidRPr="00362A73">
        <w:rPr>
          <w:rFonts w:ascii="Arial" w:hAnsi="Arial" w:cs="Arial"/>
        </w:rPr>
        <w:t>'ve felt</w:t>
      </w:r>
    </w:p>
    <w:p w14:paraId="691D6E84" w14:textId="77777777" w:rsidR="00B015DD" w:rsidRDefault="00362A73" w:rsidP="00362A73">
      <w:pPr>
        <w:rPr>
          <w:rFonts w:ascii="Arial" w:hAnsi="Arial" w:cs="Arial"/>
        </w:rPr>
      </w:pPr>
      <w:r w:rsidRPr="00362A73">
        <w:rPr>
          <w:rFonts w:ascii="Arial" w:hAnsi="Arial" w:cs="Arial"/>
        </w:rPr>
        <w:t>intense fear. Examples could include an</w:t>
      </w:r>
      <w:r w:rsidR="00B015DD">
        <w:rPr>
          <w:rFonts w:ascii="Arial" w:hAnsi="Arial" w:cs="Arial"/>
        </w:rPr>
        <w:t xml:space="preserve"> </w:t>
      </w:r>
      <w:r w:rsidRPr="00362A73">
        <w:rPr>
          <w:rFonts w:ascii="Arial" w:hAnsi="Arial" w:cs="Arial"/>
        </w:rPr>
        <w:t xml:space="preserve">unexpected diagnosis, job loss, an </w:t>
      </w:r>
    </w:p>
    <w:p w14:paraId="2F573D29" w14:textId="77777777" w:rsidR="00B015DD" w:rsidRDefault="00362A73" w:rsidP="00362A73">
      <w:pPr>
        <w:rPr>
          <w:rFonts w:ascii="Arial" w:hAnsi="Arial" w:cs="Arial"/>
        </w:rPr>
      </w:pPr>
      <w:r w:rsidRPr="00362A73">
        <w:rPr>
          <w:rFonts w:ascii="Arial" w:hAnsi="Arial" w:cs="Arial"/>
        </w:rPr>
        <w:t>accident, or an abusive relationship. Times</w:t>
      </w:r>
      <w:r w:rsidR="00B015DD">
        <w:rPr>
          <w:rFonts w:ascii="Arial" w:hAnsi="Arial" w:cs="Arial"/>
        </w:rPr>
        <w:t xml:space="preserve"> </w:t>
      </w:r>
      <w:r w:rsidRPr="00362A73">
        <w:rPr>
          <w:rFonts w:ascii="Arial" w:hAnsi="Arial" w:cs="Arial"/>
        </w:rPr>
        <w:t xml:space="preserve">like these can be scary and </w:t>
      </w:r>
    </w:p>
    <w:p w14:paraId="4A1B414A" w14:textId="311C8CED" w:rsidR="00362A73" w:rsidRPr="00362A73" w:rsidRDefault="00362A73" w:rsidP="00362A73">
      <w:pPr>
        <w:rPr>
          <w:rFonts w:ascii="Arial" w:hAnsi="Arial" w:cs="Arial"/>
        </w:rPr>
      </w:pPr>
      <w:r w:rsidRPr="00362A73">
        <w:rPr>
          <w:rFonts w:ascii="Arial" w:hAnsi="Arial" w:cs="Arial"/>
        </w:rPr>
        <w:t>difficult.</w:t>
      </w:r>
    </w:p>
    <w:p w14:paraId="7AC8FF14" w14:textId="40603951" w:rsidR="00AC5EC2" w:rsidRPr="009E6E38" w:rsidRDefault="00AC5EC2" w:rsidP="00362A73">
      <w:pPr>
        <w:rPr>
          <w:rFonts w:ascii="Arial" w:hAnsi="Arial" w:cs="Arial"/>
          <w:b/>
        </w:rPr>
      </w:pPr>
      <w:r w:rsidRPr="009E6E38">
        <w:rPr>
          <w:rFonts w:ascii="Arial" w:hAnsi="Arial" w:cs="Arial"/>
          <w:b/>
        </w:rPr>
        <w:t>Suggested Answer to Question</w:t>
      </w:r>
      <w:r w:rsidR="000E3C4C">
        <w:rPr>
          <w:rFonts w:ascii="Arial" w:hAnsi="Arial" w:cs="Arial"/>
          <w:b/>
        </w:rPr>
        <w:t>s</w:t>
      </w:r>
      <w:r w:rsidRPr="009E6E38">
        <w:rPr>
          <w:rFonts w:ascii="Arial" w:hAnsi="Arial" w:cs="Arial"/>
          <w:b/>
        </w:rPr>
        <w:t xml:space="preserve"> </w:t>
      </w:r>
      <w:r>
        <w:rPr>
          <w:rFonts w:ascii="Arial" w:hAnsi="Arial" w:cs="Arial"/>
          <w:b/>
        </w:rPr>
        <w:t>2</w:t>
      </w:r>
    </w:p>
    <w:p w14:paraId="38DE3003" w14:textId="77777777" w:rsidR="00B015DD" w:rsidRDefault="00362A73" w:rsidP="00362A73">
      <w:pPr>
        <w:rPr>
          <w:rFonts w:ascii="Arial" w:hAnsi="Arial" w:cs="Arial"/>
        </w:rPr>
      </w:pPr>
      <w:r w:rsidRPr="00362A73">
        <w:rPr>
          <w:rFonts w:ascii="Arial" w:hAnsi="Arial" w:cs="Arial"/>
        </w:rPr>
        <w:t xml:space="preserve">Question 2 asks for </w:t>
      </w:r>
      <w:r w:rsidR="00B015DD">
        <w:rPr>
          <w:rFonts w:ascii="Arial" w:hAnsi="Arial" w:cs="Arial"/>
        </w:rPr>
        <w:t xml:space="preserve">us </w:t>
      </w:r>
      <w:r w:rsidRPr="00362A73">
        <w:rPr>
          <w:rFonts w:ascii="Arial" w:hAnsi="Arial" w:cs="Arial"/>
        </w:rPr>
        <w:t xml:space="preserve">to recall a dire situation that </w:t>
      </w:r>
      <w:r w:rsidR="00B015DD">
        <w:rPr>
          <w:rFonts w:ascii="Arial" w:hAnsi="Arial" w:cs="Arial"/>
        </w:rPr>
        <w:t>we</w:t>
      </w:r>
      <w:r w:rsidRPr="00362A73">
        <w:rPr>
          <w:rFonts w:ascii="Arial" w:hAnsi="Arial" w:cs="Arial"/>
        </w:rPr>
        <w:t>'ve</w:t>
      </w:r>
      <w:r w:rsidR="00B015DD">
        <w:rPr>
          <w:rFonts w:ascii="Arial" w:hAnsi="Arial" w:cs="Arial"/>
        </w:rPr>
        <w:t xml:space="preserve"> </w:t>
      </w:r>
      <w:r w:rsidRPr="00362A73">
        <w:rPr>
          <w:rFonts w:ascii="Arial" w:hAnsi="Arial" w:cs="Arial"/>
        </w:rPr>
        <w:t xml:space="preserve">lived through. </w:t>
      </w:r>
    </w:p>
    <w:p w14:paraId="17A4D021" w14:textId="67D4CC45" w:rsidR="00362A73" w:rsidRPr="00362A73" w:rsidRDefault="00362A73" w:rsidP="00362A73">
      <w:pPr>
        <w:rPr>
          <w:rFonts w:ascii="Arial" w:hAnsi="Arial" w:cs="Arial"/>
        </w:rPr>
      </w:pPr>
      <w:r w:rsidRPr="00362A73">
        <w:rPr>
          <w:rFonts w:ascii="Arial" w:hAnsi="Arial" w:cs="Arial"/>
        </w:rPr>
        <w:t>Answers may include</w:t>
      </w:r>
      <w:r w:rsidR="00B015DD">
        <w:rPr>
          <w:rFonts w:ascii="Arial" w:hAnsi="Arial" w:cs="Arial"/>
        </w:rPr>
        <w:t xml:space="preserve"> </w:t>
      </w:r>
      <w:r w:rsidRPr="00362A73">
        <w:rPr>
          <w:rFonts w:ascii="Arial" w:hAnsi="Arial" w:cs="Arial"/>
        </w:rPr>
        <w:t>bankruptcy, divorce, homelessness, etc.</w:t>
      </w:r>
    </w:p>
    <w:p w14:paraId="00979E65" w14:textId="3115168F" w:rsidR="00362A73" w:rsidRPr="00362A73" w:rsidRDefault="00B015DD" w:rsidP="00362A73">
      <w:pPr>
        <w:rPr>
          <w:rFonts w:ascii="Arial" w:hAnsi="Arial" w:cs="Arial"/>
        </w:rPr>
      </w:pPr>
      <w:r>
        <w:rPr>
          <w:noProof/>
        </w:rPr>
        <w:drawing>
          <wp:anchor distT="0" distB="0" distL="114300" distR="114300" simplePos="0" relativeHeight="252234240" behindDoc="1" locked="0" layoutInCell="1" allowOverlap="1" wp14:anchorId="4862D3EB" wp14:editId="25BD42D5">
            <wp:simplePos x="0" y="0"/>
            <wp:positionH relativeFrom="column">
              <wp:posOffset>5074285</wp:posOffset>
            </wp:positionH>
            <wp:positionV relativeFrom="paragraph">
              <wp:posOffset>67310</wp:posOffset>
            </wp:positionV>
            <wp:extent cx="1616710" cy="2625090"/>
            <wp:effectExtent l="0" t="0" r="254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616710" cy="26250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We should</w:t>
      </w:r>
      <w:r w:rsidR="00362A73" w:rsidRPr="00362A73">
        <w:rPr>
          <w:rFonts w:ascii="Arial" w:hAnsi="Arial" w:cs="Arial"/>
        </w:rPr>
        <w:t xml:space="preserve"> share what steps </w:t>
      </w:r>
      <w:r>
        <w:rPr>
          <w:rFonts w:ascii="Arial" w:hAnsi="Arial" w:cs="Arial"/>
        </w:rPr>
        <w:t>we</w:t>
      </w:r>
      <w:r w:rsidR="00362A73" w:rsidRPr="00362A73">
        <w:rPr>
          <w:rFonts w:ascii="Arial" w:hAnsi="Arial" w:cs="Arial"/>
        </w:rPr>
        <w:t xml:space="preserve"> took</w:t>
      </w:r>
      <w:r>
        <w:rPr>
          <w:rFonts w:ascii="Arial" w:hAnsi="Arial" w:cs="Arial"/>
        </w:rPr>
        <w:t xml:space="preserve"> </w:t>
      </w:r>
      <w:r w:rsidR="00362A73" w:rsidRPr="00362A73">
        <w:rPr>
          <w:rFonts w:ascii="Arial" w:hAnsi="Arial" w:cs="Arial"/>
        </w:rPr>
        <w:t>to resolve the situation or how it was</w:t>
      </w:r>
    </w:p>
    <w:p w14:paraId="44401CE2" w14:textId="352CF77B" w:rsidR="005B76A5" w:rsidRDefault="00362A73" w:rsidP="00362A73">
      <w:pPr>
        <w:rPr>
          <w:rFonts w:ascii="Arial" w:hAnsi="Arial" w:cs="Arial"/>
        </w:rPr>
      </w:pPr>
      <w:r w:rsidRPr="00362A73">
        <w:rPr>
          <w:rFonts w:ascii="Arial" w:hAnsi="Arial" w:cs="Arial"/>
        </w:rPr>
        <w:t>reconciled.</w:t>
      </w:r>
    </w:p>
    <w:p w14:paraId="4174219A" w14:textId="7569389A" w:rsidR="005C62E5" w:rsidRPr="00B13FF6" w:rsidRDefault="005C62E5" w:rsidP="005B76A5">
      <w:pPr>
        <w:rPr>
          <w:rFonts w:ascii="Arial" w:hAnsi="Arial" w:cs="Arial"/>
          <w:b/>
        </w:rPr>
      </w:pPr>
      <w:r w:rsidRPr="00B13FF6">
        <w:rPr>
          <w:rFonts w:ascii="Arial" w:hAnsi="Arial" w:cs="Arial"/>
          <w:b/>
        </w:rPr>
        <w:t xml:space="preserve">Suggested Answer to Question </w:t>
      </w:r>
      <w:r w:rsidR="001B4E76">
        <w:rPr>
          <w:rFonts w:ascii="Arial" w:hAnsi="Arial" w:cs="Arial"/>
          <w:b/>
        </w:rPr>
        <w:t>3</w:t>
      </w:r>
    </w:p>
    <w:p w14:paraId="5D3A0267" w14:textId="77777777" w:rsidR="00B015DD" w:rsidRDefault="00362A73" w:rsidP="00362A73">
      <w:pPr>
        <w:rPr>
          <w:rFonts w:ascii="Arial" w:hAnsi="Arial" w:cs="Arial"/>
        </w:rPr>
      </w:pPr>
      <w:r w:rsidRPr="00362A73">
        <w:rPr>
          <w:rFonts w:ascii="Arial" w:hAnsi="Arial" w:cs="Arial"/>
        </w:rPr>
        <w:t xml:space="preserve">Question 3 challenges </w:t>
      </w:r>
      <w:r w:rsidR="00B015DD">
        <w:rPr>
          <w:rFonts w:ascii="Arial" w:hAnsi="Arial" w:cs="Arial"/>
        </w:rPr>
        <w:t>us</w:t>
      </w:r>
      <w:r w:rsidRPr="00362A73">
        <w:rPr>
          <w:rFonts w:ascii="Arial" w:hAnsi="Arial" w:cs="Arial"/>
        </w:rPr>
        <w:t xml:space="preserve"> to</w:t>
      </w:r>
      <w:r w:rsidR="00B015DD">
        <w:rPr>
          <w:rFonts w:ascii="Arial" w:hAnsi="Arial" w:cs="Arial"/>
        </w:rPr>
        <w:t xml:space="preserve"> </w:t>
      </w:r>
      <w:r w:rsidRPr="00362A73">
        <w:rPr>
          <w:rFonts w:ascii="Arial" w:hAnsi="Arial" w:cs="Arial"/>
        </w:rPr>
        <w:t xml:space="preserve">consider how </w:t>
      </w:r>
      <w:r w:rsidR="00B015DD">
        <w:rPr>
          <w:rFonts w:ascii="Arial" w:hAnsi="Arial" w:cs="Arial"/>
        </w:rPr>
        <w:t>we</w:t>
      </w:r>
      <w:r w:rsidRPr="00362A73">
        <w:rPr>
          <w:rFonts w:ascii="Arial" w:hAnsi="Arial" w:cs="Arial"/>
        </w:rPr>
        <w:t xml:space="preserve"> typically respond to</w:t>
      </w:r>
      <w:r w:rsidR="00B015DD">
        <w:rPr>
          <w:rFonts w:ascii="Arial" w:hAnsi="Arial" w:cs="Arial"/>
        </w:rPr>
        <w:t xml:space="preserve"> </w:t>
      </w:r>
      <w:r w:rsidRPr="00362A73">
        <w:rPr>
          <w:rFonts w:ascii="Arial" w:hAnsi="Arial" w:cs="Arial"/>
        </w:rPr>
        <w:t xml:space="preserve">a bad </w:t>
      </w:r>
    </w:p>
    <w:p w14:paraId="1CBB524C" w14:textId="77777777" w:rsidR="00B015DD" w:rsidRDefault="00362A73" w:rsidP="00362A73">
      <w:pPr>
        <w:rPr>
          <w:rFonts w:ascii="Arial" w:hAnsi="Arial" w:cs="Arial"/>
        </w:rPr>
      </w:pPr>
      <w:r w:rsidRPr="00362A73">
        <w:rPr>
          <w:rFonts w:ascii="Arial" w:hAnsi="Arial" w:cs="Arial"/>
        </w:rPr>
        <w:t>situation. While the "Christian"</w:t>
      </w:r>
      <w:r w:rsidR="00B015DD">
        <w:rPr>
          <w:rFonts w:ascii="Arial" w:hAnsi="Arial" w:cs="Arial"/>
        </w:rPr>
        <w:t xml:space="preserve"> </w:t>
      </w:r>
      <w:r w:rsidRPr="00362A73">
        <w:rPr>
          <w:rFonts w:ascii="Arial" w:hAnsi="Arial" w:cs="Arial"/>
        </w:rPr>
        <w:t>answer may be to turn it over to God</w:t>
      </w:r>
      <w:r w:rsidR="00B015DD">
        <w:rPr>
          <w:rFonts w:ascii="Arial" w:hAnsi="Arial" w:cs="Arial"/>
        </w:rPr>
        <w:t xml:space="preserve"> </w:t>
      </w:r>
      <w:r w:rsidRPr="00362A73">
        <w:rPr>
          <w:rFonts w:ascii="Arial" w:hAnsi="Arial" w:cs="Arial"/>
        </w:rPr>
        <w:t xml:space="preserve">in </w:t>
      </w:r>
    </w:p>
    <w:p w14:paraId="605B5FAA" w14:textId="0ECC5B2F" w:rsidR="00362A73" w:rsidRPr="00362A73" w:rsidRDefault="00362A73" w:rsidP="00362A73">
      <w:pPr>
        <w:rPr>
          <w:rFonts w:ascii="Arial" w:hAnsi="Arial" w:cs="Arial"/>
        </w:rPr>
      </w:pPr>
      <w:r w:rsidRPr="00362A73">
        <w:rPr>
          <w:rFonts w:ascii="Arial" w:hAnsi="Arial" w:cs="Arial"/>
        </w:rPr>
        <w:t>prayer, often our gut instinct leads</w:t>
      </w:r>
      <w:r w:rsidR="00B015DD">
        <w:rPr>
          <w:rFonts w:ascii="Arial" w:hAnsi="Arial" w:cs="Arial"/>
        </w:rPr>
        <w:t xml:space="preserve"> </w:t>
      </w:r>
      <w:r w:rsidRPr="00362A73">
        <w:rPr>
          <w:rFonts w:ascii="Arial" w:hAnsi="Arial" w:cs="Arial"/>
        </w:rPr>
        <w:t>us another way: anxiety, panic attacks,</w:t>
      </w:r>
    </w:p>
    <w:p w14:paraId="63E372BF" w14:textId="77777777" w:rsidR="00B015DD" w:rsidRDefault="00362A73" w:rsidP="00362A73">
      <w:pPr>
        <w:rPr>
          <w:rFonts w:ascii="Arial" w:hAnsi="Arial" w:cs="Arial"/>
        </w:rPr>
      </w:pPr>
      <w:r w:rsidRPr="00362A73">
        <w:rPr>
          <w:rFonts w:ascii="Arial" w:hAnsi="Arial" w:cs="Arial"/>
        </w:rPr>
        <w:t>isolation, emotional paralysis, and even</w:t>
      </w:r>
      <w:r w:rsidR="00B015DD">
        <w:rPr>
          <w:rFonts w:ascii="Arial" w:hAnsi="Arial" w:cs="Arial"/>
        </w:rPr>
        <w:t xml:space="preserve"> </w:t>
      </w:r>
      <w:r w:rsidRPr="00362A73">
        <w:rPr>
          <w:rFonts w:ascii="Arial" w:hAnsi="Arial" w:cs="Arial"/>
        </w:rPr>
        <w:t xml:space="preserve">substance abuse. Discuss with </w:t>
      </w:r>
    </w:p>
    <w:p w14:paraId="2CA45843" w14:textId="77777777" w:rsidR="00B015DD" w:rsidRDefault="00362A73" w:rsidP="00362A73">
      <w:pPr>
        <w:rPr>
          <w:rFonts w:ascii="Arial" w:hAnsi="Arial" w:cs="Arial"/>
        </w:rPr>
      </w:pPr>
      <w:r w:rsidRPr="00362A73">
        <w:rPr>
          <w:rFonts w:ascii="Arial" w:hAnsi="Arial" w:cs="Arial"/>
        </w:rPr>
        <w:t>students</w:t>
      </w:r>
      <w:r w:rsidR="00B015DD">
        <w:rPr>
          <w:rFonts w:ascii="Arial" w:hAnsi="Arial" w:cs="Arial"/>
        </w:rPr>
        <w:t xml:space="preserve"> </w:t>
      </w:r>
      <w:r w:rsidRPr="00362A73">
        <w:rPr>
          <w:rFonts w:ascii="Arial" w:hAnsi="Arial" w:cs="Arial"/>
        </w:rPr>
        <w:t xml:space="preserve">the ways to avoid these knee-jerk reactions and instead turn to </w:t>
      </w:r>
    </w:p>
    <w:p w14:paraId="613A41F0" w14:textId="06BA1AD7" w:rsidR="00362A73" w:rsidRDefault="00362A73" w:rsidP="00362A73">
      <w:pPr>
        <w:rPr>
          <w:rFonts w:ascii="Arial" w:hAnsi="Arial" w:cs="Arial"/>
        </w:rPr>
      </w:pPr>
      <w:r w:rsidRPr="00362A73">
        <w:rPr>
          <w:rFonts w:ascii="Arial" w:hAnsi="Arial" w:cs="Arial"/>
        </w:rPr>
        <w:t>the Lord.</w:t>
      </w:r>
    </w:p>
    <w:p w14:paraId="4309A0F5" w14:textId="5BE45268" w:rsidR="001B4E76" w:rsidRPr="00B13FF6" w:rsidRDefault="001B4E76" w:rsidP="00362A73">
      <w:pPr>
        <w:rPr>
          <w:rFonts w:ascii="Arial" w:hAnsi="Arial" w:cs="Arial"/>
          <w:b/>
        </w:rPr>
      </w:pPr>
      <w:r w:rsidRPr="00B13FF6">
        <w:rPr>
          <w:rFonts w:ascii="Arial" w:hAnsi="Arial" w:cs="Arial"/>
          <w:b/>
        </w:rPr>
        <w:t>Suggested Answer to Question 4</w:t>
      </w:r>
      <w:r w:rsidRPr="00801FF9">
        <w:rPr>
          <w:noProof/>
        </w:rPr>
        <w:t xml:space="preserve"> </w:t>
      </w:r>
    </w:p>
    <w:p w14:paraId="74248F70" w14:textId="77777777" w:rsidR="00B015DD" w:rsidRDefault="00B015DD" w:rsidP="00B015DD">
      <w:pPr>
        <w:rPr>
          <w:rFonts w:ascii="Arial" w:hAnsi="Arial" w:cs="Arial"/>
        </w:rPr>
      </w:pPr>
      <w:r w:rsidRPr="00B015DD">
        <w:rPr>
          <w:rFonts w:ascii="Arial" w:hAnsi="Arial" w:cs="Arial"/>
        </w:rPr>
        <w:t>God told the people of Judah not to be afraid,</w:t>
      </w:r>
      <w:r>
        <w:rPr>
          <w:rFonts w:ascii="Arial" w:hAnsi="Arial" w:cs="Arial"/>
        </w:rPr>
        <w:t xml:space="preserve"> </w:t>
      </w:r>
      <w:r w:rsidRPr="00B015DD">
        <w:rPr>
          <w:rFonts w:ascii="Arial" w:hAnsi="Arial" w:cs="Arial"/>
        </w:rPr>
        <w:t xml:space="preserve">but rather to be glad and </w:t>
      </w:r>
    </w:p>
    <w:p w14:paraId="443B512A" w14:textId="3DFE0256" w:rsidR="00B015DD" w:rsidRPr="00B015DD" w:rsidRDefault="00B015DD" w:rsidP="00B015DD">
      <w:pPr>
        <w:rPr>
          <w:rFonts w:ascii="Arial" w:hAnsi="Arial" w:cs="Arial"/>
        </w:rPr>
      </w:pPr>
      <w:r w:rsidRPr="00B015DD">
        <w:rPr>
          <w:rFonts w:ascii="Arial" w:hAnsi="Arial" w:cs="Arial"/>
        </w:rPr>
        <w:t>rejoice, because "Surely</w:t>
      </w:r>
      <w:r>
        <w:rPr>
          <w:rFonts w:ascii="Arial" w:hAnsi="Arial" w:cs="Arial"/>
        </w:rPr>
        <w:t xml:space="preserve"> </w:t>
      </w:r>
      <w:r w:rsidRPr="00B015DD">
        <w:rPr>
          <w:rFonts w:ascii="Arial" w:hAnsi="Arial" w:cs="Arial"/>
        </w:rPr>
        <w:t>the Lord has done great things!" (vs. 21). Despite</w:t>
      </w:r>
    </w:p>
    <w:p w14:paraId="5D832EEB" w14:textId="77777777" w:rsidR="00B015DD" w:rsidRDefault="00B015DD" w:rsidP="00B015DD">
      <w:pPr>
        <w:rPr>
          <w:rFonts w:ascii="Arial" w:hAnsi="Arial" w:cs="Arial"/>
        </w:rPr>
      </w:pPr>
      <w:r w:rsidRPr="00B015DD">
        <w:rPr>
          <w:rFonts w:ascii="Arial" w:hAnsi="Arial" w:cs="Arial"/>
        </w:rPr>
        <w:t>their volatile history, God had already provided</w:t>
      </w:r>
      <w:r>
        <w:rPr>
          <w:rFonts w:ascii="Arial" w:hAnsi="Arial" w:cs="Arial"/>
        </w:rPr>
        <w:t xml:space="preserve"> </w:t>
      </w:r>
      <w:r w:rsidRPr="00B015DD">
        <w:rPr>
          <w:rFonts w:ascii="Arial" w:hAnsi="Arial" w:cs="Arial"/>
        </w:rPr>
        <w:t xml:space="preserve">Israel with countless </w:t>
      </w:r>
    </w:p>
    <w:p w14:paraId="5BB8C521" w14:textId="77777777" w:rsidR="00B015DD" w:rsidRDefault="00B015DD" w:rsidP="00B015DD">
      <w:pPr>
        <w:rPr>
          <w:rFonts w:ascii="Arial" w:hAnsi="Arial" w:cs="Arial"/>
        </w:rPr>
      </w:pPr>
      <w:r w:rsidRPr="00B015DD">
        <w:rPr>
          <w:rFonts w:ascii="Arial" w:hAnsi="Arial" w:cs="Arial"/>
        </w:rPr>
        <w:t>examples of His provision.</w:t>
      </w:r>
      <w:r>
        <w:rPr>
          <w:rFonts w:ascii="Arial" w:hAnsi="Arial" w:cs="Arial"/>
        </w:rPr>
        <w:t xml:space="preserve"> </w:t>
      </w:r>
      <w:r w:rsidRPr="00B015DD">
        <w:rPr>
          <w:rFonts w:ascii="Arial" w:hAnsi="Arial" w:cs="Arial"/>
        </w:rPr>
        <w:t xml:space="preserve">Therefore, even before God blessed them yet </w:t>
      </w:r>
    </w:p>
    <w:p w14:paraId="1D94C8F7" w14:textId="77777777" w:rsidR="00B015DD" w:rsidRDefault="00B015DD" w:rsidP="00B015DD">
      <w:pPr>
        <w:rPr>
          <w:rFonts w:ascii="Arial" w:hAnsi="Arial" w:cs="Arial"/>
        </w:rPr>
      </w:pPr>
      <w:r w:rsidRPr="00B015DD">
        <w:rPr>
          <w:rFonts w:ascii="Arial" w:hAnsi="Arial" w:cs="Arial"/>
        </w:rPr>
        <w:t>again,</w:t>
      </w:r>
      <w:r>
        <w:rPr>
          <w:rFonts w:ascii="Arial" w:hAnsi="Arial" w:cs="Arial"/>
        </w:rPr>
        <w:t xml:space="preserve"> </w:t>
      </w:r>
      <w:r w:rsidRPr="00B015DD">
        <w:rPr>
          <w:rFonts w:ascii="Arial" w:hAnsi="Arial" w:cs="Arial"/>
        </w:rPr>
        <w:t>the people were to rejoice—not because of the</w:t>
      </w:r>
      <w:r>
        <w:rPr>
          <w:rFonts w:ascii="Arial" w:hAnsi="Arial" w:cs="Arial"/>
        </w:rPr>
        <w:t xml:space="preserve"> </w:t>
      </w:r>
      <w:r w:rsidRPr="00B015DD">
        <w:rPr>
          <w:rFonts w:ascii="Arial" w:hAnsi="Arial" w:cs="Arial"/>
        </w:rPr>
        <w:t xml:space="preserve">blessings themselves, </w:t>
      </w:r>
    </w:p>
    <w:p w14:paraId="4017114B" w14:textId="2881F203" w:rsidR="00B015DD" w:rsidRDefault="00B015DD" w:rsidP="00B015DD">
      <w:pPr>
        <w:rPr>
          <w:rFonts w:ascii="Arial" w:hAnsi="Arial" w:cs="Arial"/>
        </w:rPr>
      </w:pPr>
      <w:r w:rsidRPr="00B015DD">
        <w:rPr>
          <w:rFonts w:ascii="Arial" w:hAnsi="Arial" w:cs="Arial"/>
        </w:rPr>
        <w:t>but because of the God who</w:t>
      </w:r>
      <w:r>
        <w:rPr>
          <w:rFonts w:ascii="Arial" w:hAnsi="Arial" w:cs="Arial"/>
        </w:rPr>
        <w:t xml:space="preserve"> </w:t>
      </w:r>
      <w:r w:rsidRPr="00B015DD">
        <w:rPr>
          <w:rFonts w:ascii="Arial" w:hAnsi="Arial" w:cs="Arial"/>
        </w:rPr>
        <w:t>provided them.</w:t>
      </w:r>
    </w:p>
    <w:p w14:paraId="660935E0" w14:textId="06E952B8" w:rsidR="00196765" w:rsidRPr="00B13FF6" w:rsidRDefault="00196765" w:rsidP="00B015DD">
      <w:pPr>
        <w:rPr>
          <w:rFonts w:ascii="Arial" w:hAnsi="Arial" w:cs="Arial"/>
          <w:b/>
          <w:bCs/>
        </w:rPr>
      </w:pPr>
      <w:r w:rsidRPr="00B13FF6">
        <w:rPr>
          <w:rFonts w:ascii="Arial" w:hAnsi="Arial" w:cs="Arial"/>
          <w:b/>
          <w:bCs/>
        </w:rPr>
        <w:t>Suggested Answer to Question 5</w:t>
      </w:r>
      <w:r w:rsidR="006B578B" w:rsidRPr="006B578B">
        <w:rPr>
          <w:noProof/>
        </w:rPr>
        <w:t xml:space="preserve"> </w:t>
      </w:r>
    </w:p>
    <w:p w14:paraId="3AF96A55" w14:textId="30CDBEDD" w:rsidR="00B015DD" w:rsidRPr="00B015DD" w:rsidRDefault="00B015DD" w:rsidP="00B015DD">
      <w:pPr>
        <w:rPr>
          <w:rFonts w:ascii="Arial" w:hAnsi="Arial" w:cs="Arial"/>
        </w:rPr>
      </w:pPr>
      <w:r w:rsidRPr="00B015DD">
        <w:rPr>
          <w:rFonts w:ascii="Arial" w:hAnsi="Arial" w:cs="Arial"/>
        </w:rPr>
        <w:t>God even addressed the beasts of the wilderness</w:t>
      </w:r>
      <w:r>
        <w:rPr>
          <w:rFonts w:ascii="Arial" w:hAnsi="Arial" w:cs="Arial"/>
        </w:rPr>
        <w:t xml:space="preserve"> </w:t>
      </w:r>
      <w:r w:rsidRPr="00B015DD">
        <w:rPr>
          <w:rFonts w:ascii="Arial" w:hAnsi="Arial" w:cs="Arial"/>
        </w:rPr>
        <w:t>that were already benefiting from His provision:</w:t>
      </w:r>
    </w:p>
    <w:p w14:paraId="723E22AA" w14:textId="4275A754" w:rsidR="00B015DD" w:rsidRPr="00B015DD" w:rsidRDefault="00B015DD" w:rsidP="00B015DD">
      <w:pPr>
        <w:rPr>
          <w:rFonts w:ascii="Arial" w:hAnsi="Arial" w:cs="Arial"/>
        </w:rPr>
      </w:pPr>
      <w:r w:rsidRPr="00B015DD">
        <w:rPr>
          <w:rFonts w:ascii="Arial" w:hAnsi="Arial" w:cs="Arial"/>
        </w:rPr>
        <w:t>"Do not be afraid ... for the pastures in the wilderness are becoming green. The trees are bearing their fruit; the fig tree and the vine yield their</w:t>
      </w:r>
      <w:r w:rsidR="00A7736C">
        <w:rPr>
          <w:rFonts w:ascii="Arial" w:hAnsi="Arial" w:cs="Arial"/>
        </w:rPr>
        <w:t xml:space="preserve"> </w:t>
      </w:r>
      <w:r w:rsidRPr="00B015DD">
        <w:rPr>
          <w:rFonts w:ascii="Arial" w:hAnsi="Arial" w:cs="Arial"/>
        </w:rPr>
        <w:t>riches." This was a direct reversal of the circum-stances that had driven the people to repent. God's</w:t>
      </w:r>
      <w:r>
        <w:rPr>
          <w:rFonts w:ascii="Arial" w:hAnsi="Arial" w:cs="Arial"/>
        </w:rPr>
        <w:t xml:space="preserve"> </w:t>
      </w:r>
      <w:r w:rsidRPr="00B015DD">
        <w:rPr>
          <w:rFonts w:ascii="Arial" w:hAnsi="Arial" w:cs="Arial"/>
        </w:rPr>
        <w:t>provision for them would be no less than</w:t>
      </w:r>
    </w:p>
    <w:p w14:paraId="1D07617F" w14:textId="3B653EE5" w:rsidR="00B015DD" w:rsidRPr="00B015DD" w:rsidRDefault="00B015DD" w:rsidP="00B015DD">
      <w:pPr>
        <w:rPr>
          <w:rFonts w:ascii="Arial" w:hAnsi="Arial" w:cs="Arial"/>
        </w:rPr>
      </w:pPr>
      <w:r w:rsidRPr="00B015DD">
        <w:rPr>
          <w:rFonts w:ascii="Arial" w:hAnsi="Arial" w:cs="Arial"/>
        </w:rPr>
        <w:t>what He was giving the beasts of the</w:t>
      </w:r>
      <w:r w:rsidR="00A7736C">
        <w:rPr>
          <w:rFonts w:ascii="Arial" w:hAnsi="Arial" w:cs="Arial"/>
        </w:rPr>
        <w:t xml:space="preserve"> </w:t>
      </w:r>
      <w:r w:rsidRPr="00B015DD">
        <w:rPr>
          <w:rFonts w:ascii="Arial" w:hAnsi="Arial" w:cs="Arial"/>
        </w:rPr>
        <w:t>field.</w:t>
      </w:r>
    </w:p>
    <w:p w14:paraId="54D8F883" w14:textId="651B1D4E" w:rsidR="0042175B" w:rsidRPr="00F107FE" w:rsidRDefault="0042175B" w:rsidP="00B015DD">
      <w:pPr>
        <w:rPr>
          <w:rFonts w:ascii="Arial" w:hAnsi="Arial" w:cs="Arial"/>
        </w:rPr>
      </w:pPr>
      <w:r w:rsidRPr="00B13FF6">
        <w:rPr>
          <w:rFonts w:ascii="Arial" w:hAnsi="Arial" w:cs="Arial"/>
          <w:b/>
        </w:rPr>
        <w:t>Suggested Answer to Question 6</w:t>
      </w:r>
      <w:r w:rsidR="003E106C" w:rsidRPr="003E106C">
        <w:rPr>
          <w:noProof/>
        </w:rPr>
        <w:t xml:space="preserve"> </w:t>
      </w:r>
    </w:p>
    <w:p w14:paraId="30340B94" w14:textId="2A6D8C57" w:rsidR="00B015DD" w:rsidRPr="00B015DD" w:rsidRDefault="00B015DD" w:rsidP="00B015DD">
      <w:pPr>
        <w:rPr>
          <w:rFonts w:ascii="Arial" w:hAnsi="Arial" w:cs="Arial"/>
        </w:rPr>
      </w:pPr>
      <w:r w:rsidRPr="00B015DD">
        <w:rPr>
          <w:rFonts w:ascii="Arial" w:hAnsi="Arial" w:cs="Arial"/>
        </w:rPr>
        <w:t>In verse 21 and again in verse 23, God</w:t>
      </w:r>
      <w:r w:rsidR="00A7736C">
        <w:rPr>
          <w:rFonts w:ascii="Arial" w:hAnsi="Arial" w:cs="Arial"/>
        </w:rPr>
        <w:t xml:space="preserve"> </w:t>
      </w:r>
      <w:r w:rsidRPr="00B015DD">
        <w:rPr>
          <w:rFonts w:ascii="Arial" w:hAnsi="Arial" w:cs="Arial"/>
        </w:rPr>
        <w:t>commanded the people of Judah to "be</w:t>
      </w:r>
      <w:r w:rsidR="00A7736C">
        <w:rPr>
          <w:rFonts w:ascii="Arial" w:hAnsi="Arial" w:cs="Arial"/>
        </w:rPr>
        <w:t xml:space="preserve"> </w:t>
      </w:r>
      <w:r w:rsidRPr="00B015DD">
        <w:rPr>
          <w:rFonts w:ascii="Arial" w:hAnsi="Arial" w:cs="Arial"/>
        </w:rPr>
        <w:t>glad and rejoice." He was providing not</w:t>
      </w:r>
      <w:r w:rsidR="00A7736C">
        <w:rPr>
          <w:rFonts w:ascii="Arial" w:hAnsi="Arial" w:cs="Arial"/>
        </w:rPr>
        <w:t xml:space="preserve"> </w:t>
      </w:r>
      <w:r w:rsidRPr="00B015DD">
        <w:rPr>
          <w:rFonts w:ascii="Arial" w:hAnsi="Arial" w:cs="Arial"/>
        </w:rPr>
        <w:t>only the fruit of the tree and the vine</w:t>
      </w:r>
      <w:r w:rsidR="00A7736C">
        <w:rPr>
          <w:rFonts w:ascii="Arial" w:hAnsi="Arial" w:cs="Arial"/>
        </w:rPr>
        <w:t xml:space="preserve"> </w:t>
      </w:r>
      <w:r w:rsidRPr="00B015DD">
        <w:rPr>
          <w:rFonts w:ascii="Arial" w:hAnsi="Arial" w:cs="Arial"/>
        </w:rPr>
        <w:t>but the "autumn and spring rains" that</w:t>
      </w:r>
    </w:p>
    <w:p w14:paraId="3211DA2A" w14:textId="7E0E7CCA" w:rsidR="00B015DD" w:rsidRPr="00B015DD" w:rsidRDefault="00B015DD" w:rsidP="00B015DD">
      <w:pPr>
        <w:rPr>
          <w:rFonts w:ascii="Arial" w:hAnsi="Arial" w:cs="Arial"/>
        </w:rPr>
      </w:pPr>
      <w:r w:rsidRPr="00B015DD">
        <w:rPr>
          <w:rFonts w:ascii="Arial" w:hAnsi="Arial" w:cs="Arial"/>
        </w:rPr>
        <w:t>were causing those trees and vines to</w:t>
      </w:r>
      <w:r w:rsidR="00A7736C">
        <w:rPr>
          <w:rFonts w:ascii="Arial" w:hAnsi="Arial" w:cs="Arial"/>
        </w:rPr>
        <w:t xml:space="preserve"> </w:t>
      </w:r>
      <w:r w:rsidRPr="00B015DD">
        <w:rPr>
          <w:rFonts w:ascii="Arial" w:hAnsi="Arial" w:cs="Arial"/>
        </w:rPr>
        <w:t>grow once more. The people of Judah</w:t>
      </w:r>
      <w:r w:rsidR="00A7736C">
        <w:rPr>
          <w:rFonts w:ascii="Arial" w:hAnsi="Arial" w:cs="Arial"/>
        </w:rPr>
        <w:t xml:space="preserve"> </w:t>
      </w:r>
      <w:r w:rsidRPr="00B015DD">
        <w:rPr>
          <w:rFonts w:ascii="Arial" w:hAnsi="Arial" w:cs="Arial"/>
        </w:rPr>
        <w:t>were already beginning to see God's</w:t>
      </w:r>
      <w:r w:rsidR="00A7736C">
        <w:rPr>
          <w:rFonts w:ascii="Arial" w:hAnsi="Arial" w:cs="Arial"/>
        </w:rPr>
        <w:t xml:space="preserve"> </w:t>
      </w:r>
      <w:r w:rsidRPr="00B015DD">
        <w:rPr>
          <w:rFonts w:ascii="Arial" w:hAnsi="Arial" w:cs="Arial"/>
        </w:rPr>
        <w:t>goodness, and they would soon be able</w:t>
      </w:r>
      <w:r w:rsidR="00A7736C">
        <w:rPr>
          <w:rFonts w:ascii="Arial" w:hAnsi="Arial" w:cs="Arial"/>
        </w:rPr>
        <w:t xml:space="preserve"> </w:t>
      </w:r>
      <w:r w:rsidRPr="00B015DD">
        <w:rPr>
          <w:rFonts w:ascii="Arial" w:hAnsi="Arial" w:cs="Arial"/>
        </w:rPr>
        <w:t>to literally enjoy its fruits. Gladness</w:t>
      </w:r>
    </w:p>
    <w:p w14:paraId="2C355479" w14:textId="14E7FA89" w:rsidR="00B015DD" w:rsidRDefault="00B015DD" w:rsidP="00B015DD">
      <w:pPr>
        <w:rPr>
          <w:rFonts w:ascii="Arial" w:hAnsi="Arial" w:cs="Arial"/>
        </w:rPr>
      </w:pPr>
      <w:r w:rsidRPr="00B015DD">
        <w:rPr>
          <w:rFonts w:ascii="Arial" w:hAnsi="Arial" w:cs="Arial"/>
        </w:rPr>
        <w:t>and rejoicing were the only appropriate</w:t>
      </w:r>
      <w:r w:rsidR="00A7736C">
        <w:rPr>
          <w:rFonts w:ascii="Arial" w:hAnsi="Arial" w:cs="Arial"/>
        </w:rPr>
        <w:t xml:space="preserve"> </w:t>
      </w:r>
      <w:r w:rsidRPr="00B015DD">
        <w:rPr>
          <w:rFonts w:ascii="Arial" w:hAnsi="Arial" w:cs="Arial"/>
        </w:rPr>
        <w:t>responses.</w:t>
      </w:r>
    </w:p>
    <w:p w14:paraId="1E22EEB0" w14:textId="3D1365CE" w:rsidR="00F169D4" w:rsidRPr="00F169D4" w:rsidRDefault="007E7646" w:rsidP="00B015DD">
      <w:pPr>
        <w:rPr>
          <w:rFonts w:ascii="Arial" w:hAnsi="Arial" w:cs="Arial"/>
          <w:b/>
          <w:bCs/>
        </w:rPr>
      </w:pPr>
      <w:r w:rsidRPr="007E7646">
        <w:rPr>
          <w:rFonts w:ascii="Arial" w:hAnsi="Arial" w:cs="Arial"/>
          <w:b/>
          <w:bCs/>
        </w:rPr>
        <w:t>Suggested Answer to Question 7</w:t>
      </w:r>
      <w:bookmarkStart w:id="7" w:name="_Hlk52878280"/>
      <w:bookmarkStart w:id="8" w:name="_Hlk58928873"/>
    </w:p>
    <w:p w14:paraId="5A3484CF" w14:textId="715988D0" w:rsidR="00A7736C" w:rsidRPr="00A7736C" w:rsidRDefault="00A7736C" w:rsidP="00A7736C">
      <w:pPr>
        <w:rPr>
          <w:rFonts w:ascii="Arial" w:hAnsi="Arial" w:cs="Arial"/>
          <w:noProof/>
        </w:rPr>
      </w:pPr>
      <w:bookmarkStart w:id="9" w:name="_Hlk96929120"/>
      <w:r w:rsidRPr="00A7736C">
        <w:rPr>
          <w:rFonts w:ascii="Arial" w:hAnsi="Arial" w:cs="Arial"/>
          <w:noProof/>
        </w:rPr>
        <w:t>God recalled the locusts of Joel 1:4 that had</w:t>
      </w:r>
      <w:r>
        <w:rPr>
          <w:rFonts w:ascii="Arial" w:hAnsi="Arial" w:cs="Arial"/>
          <w:noProof/>
        </w:rPr>
        <w:t xml:space="preserve"> </w:t>
      </w:r>
      <w:r w:rsidRPr="00A7736C">
        <w:rPr>
          <w:rFonts w:ascii="Arial" w:hAnsi="Arial" w:cs="Arial"/>
          <w:noProof/>
        </w:rPr>
        <w:t>plagued Judah. Only this time, instead of telling the people to mourn what they had lost, God</w:t>
      </w:r>
      <w:r>
        <w:rPr>
          <w:rFonts w:ascii="Arial" w:hAnsi="Arial" w:cs="Arial"/>
          <w:noProof/>
        </w:rPr>
        <w:t xml:space="preserve"> </w:t>
      </w:r>
      <w:r w:rsidRPr="00A7736C">
        <w:rPr>
          <w:rFonts w:ascii="Arial" w:hAnsi="Arial" w:cs="Arial"/>
          <w:noProof/>
        </w:rPr>
        <w:t>promised that He would restore the fortunes of the</w:t>
      </w:r>
    </w:p>
    <w:p w14:paraId="5284E453" w14:textId="71FF9AD9" w:rsidR="00A7736C" w:rsidRPr="00A7736C" w:rsidRDefault="00A7736C" w:rsidP="00A7736C">
      <w:pPr>
        <w:rPr>
          <w:rFonts w:ascii="Arial" w:hAnsi="Arial" w:cs="Arial"/>
          <w:noProof/>
        </w:rPr>
      </w:pPr>
      <w:r w:rsidRPr="00A7736C">
        <w:rPr>
          <w:rFonts w:ascii="Arial" w:hAnsi="Arial" w:cs="Arial"/>
          <w:noProof/>
        </w:rPr>
        <w:t>people that the locusts had taken away. The phrasing also made clear that this devastation had been</w:t>
      </w:r>
      <w:r>
        <w:rPr>
          <w:rFonts w:ascii="Arial" w:hAnsi="Arial" w:cs="Arial"/>
          <w:noProof/>
        </w:rPr>
        <w:t xml:space="preserve"> </w:t>
      </w:r>
      <w:r w:rsidRPr="00A7736C">
        <w:rPr>
          <w:rFonts w:ascii="Arial" w:hAnsi="Arial" w:cs="Arial"/>
          <w:noProof/>
        </w:rPr>
        <w:t>for an extended period—"I will repay you for the</w:t>
      </w:r>
      <w:r>
        <w:rPr>
          <w:rFonts w:ascii="Arial" w:hAnsi="Arial" w:cs="Arial"/>
          <w:noProof/>
        </w:rPr>
        <w:t xml:space="preserve"> </w:t>
      </w:r>
      <w:r w:rsidRPr="00A7736C">
        <w:rPr>
          <w:rFonts w:ascii="Arial" w:hAnsi="Arial" w:cs="Arial"/>
          <w:noProof/>
        </w:rPr>
        <w:t>years the locusts have eaten" (vs. 25).</w:t>
      </w:r>
    </w:p>
    <w:p w14:paraId="4A887613" w14:textId="67C17836" w:rsidR="000E7332" w:rsidRPr="00406AA6" w:rsidRDefault="000E7332" w:rsidP="00A7736C">
      <w:pPr>
        <w:rPr>
          <w:rFonts w:ascii="Arial" w:hAnsi="Arial" w:cs="Arial"/>
          <w:b/>
          <w:bCs/>
        </w:rPr>
      </w:pPr>
      <w:r w:rsidRPr="00B13FF6">
        <w:rPr>
          <w:rFonts w:ascii="Arial" w:hAnsi="Arial" w:cs="Arial"/>
          <w:b/>
          <w:bCs/>
        </w:rPr>
        <w:t>Suggested Answer to Question 8</w:t>
      </w:r>
    </w:p>
    <w:p w14:paraId="3817CFD6" w14:textId="0E05B867" w:rsidR="00A7736C" w:rsidRPr="00A7736C" w:rsidRDefault="00A7736C" w:rsidP="00A7736C">
      <w:pPr>
        <w:rPr>
          <w:rFonts w:ascii="Arial" w:hAnsi="Arial" w:cs="Arial"/>
        </w:rPr>
      </w:pPr>
      <w:bookmarkStart w:id="10" w:name="_Hlk118138969"/>
      <w:bookmarkEnd w:id="7"/>
      <w:bookmarkEnd w:id="8"/>
      <w:bookmarkEnd w:id="9"/>
      <w:r w:rsidRPr="00A7736C">
        <w:rPr>
          <w:rFonts w:ascii="Arial" w:hAnsi="Arial" w:cs="Arial"/>
        </w:rPr>
        <w:t>God promised to Judah, "You will have plenty</w:t>
      </w:r>
      <w:r>
        <w:rPr>
          <w:rFonts w:ascii="Arial" w:hAnsi="Arial" w:cs="Arial"/>
        </w:rPr>
        <w:t xml:space="preserve"> </w:t>
      </w:r>
      <w:r w:rsidRPr="00A7736C">
        <w:rPr>
          <w:rFonts w:ascii="Arial" w:hAnsi="Arial" w:cs="Arial"/>
        </w:rPr>
        <w:t>to eat, until you are full, and you will praise the</w:t>
      </w:r>
    </w:p>
    <w:p w14:paraId="76D212EC" w14:textId="12B71165" w:rsidR="00A7736C" w:rsidRPr="00A7736C" w:rsidRDefault="00A7736C" w:rsidP="00A7736C">
      <w:pPr>
        <w:rPr>
          <w:rFonts w:ascii="Arial" w:hAnsi="Arial" w:cs="Arial"/>
        </w:rPr>
      </w:pPr>
      <w:r w:rsidRPr="00A7736C">
        <w:rPr>
          <w:rFonts w:ascii="Arial" w:hAnsi="Arial" w:cs="Arial"/>
        </w:rPr>
        <w:t>name of the Lord your God, who has worked</w:t>
      </w:r>
      <w:r>
        <w:rPr>
          <w:rFonts w:ascii="Arial" w:hAnsi="Arial" w:cs="Arial"/>
        </w:rPr>
        <w:t xml:space="preserve"> </w:t>
      </w:r>
      <w:r w:rsidRPr="00A7736C">
        <w:rPr>
          <w:rFonts w:ascii="Arial" w:hAnsi="Arial" w:cs="Arial"/>
        </w:rPr>
        <w:t>wonders for you" (vs. 26). God made clear that the purpose of this blessing was so "you will know</w:t>
      </w:r>
      <w:r>
        <w:rPr>
          <w:rFonts w:ascii="Arial" w:hAnsi="Arial" w:cs="Arial"/>
        </w:rPr>
        <w:t xml:space="preserve"> </w:t>
      </w:r>
      <w:r w:rsidRPr="00A7736C">
        <w:rPr>
          <w:rFonts w:ascii="Arial" w:hAnsi="Arial" w:cs="Arial"/>
        </w:rPr>
        <w:t>that I am in Israel, that I am the Lord your God,</w:t>
      </w:r>
    </w:p>
    <w:p w14:paraId="742CCD09" w14:textId="77777777" w:rsidR="00A7736C" w:rsidRPr="00A7736C" w:rsidRDefault="00A7736C" w:rsidP="00A7736C">
      <w:pPr>
        <w:rPr>
          <w:rFonts w:ascii="Arial" w:hAnsi="Arial" w:cs="Arial"/>
        </w:rPr>
      </w:pPr>
      <w:r w:rsidRPr="00A7736C">
        <w:rPr>
          <w:rFonts w:ascii="Arial" w:hAnsi="Arial" w:cs="Arial"/>
        </w:rPr>
        <w:lastRenderedPageBreak/>
        <w:t>and that there is no other" (vs. 27).</w:t>
      </w:r>
    </w:p>
    <w:p w14:paraId="61DF7254" w14:textId="4544F723" w:rsidR="006C480B" w:rsidRPr="006C480B" w:rsidRDefault="006C480B" w:rsidP="00A7736C">
      <w:pPr>
        <w:rPr>
          <w:rFonts w:ascii="Arial" w:hAnsi="Arial" w:cs="Arial"/>
          <w:b/>
          <w:bCs/>
        </w:rPr>
      </w:pPr>
      <w:r w:rsidRPr="006C480B">
        <w:rPr>
          <w:rFonts w:ascii="Arial" w:hAnsi="Arial" w:cs="Arial"/>
          <w:b/>
          <w:bCs/>
        </w:rPr>
        <w:t>Suggested Answer to Question 9</w:t>
      </w:r>
    </w:p>
    <w:bookmarkEnd w:id="10"/>
    <w:p w14:paraId="2DCF954E" w14:textId="36671B59" w:rsidR="00A7736C" w:rsidRPr="00A7736C" w:rsidRDefault="00A7736C" w:rsidP="00A7736C">
      <w:pPr>
        <w:rPr>
          <w:rFonts w:ascii="Arial" w:hAnsi="Arial" w:cs="Arial"/>
        </w:rPr>
      </w:pPr>
      <w:r w:rsidRPr="00A7736C">
        <w:rPr>
          <w:rFonts w:ascii="Arial" w:hAnsi="Arial" w:cs="Arial"/>
        </w:rPr>
        <w:t>"[N</w:t>
      </w:r>
      <w:r>
        <w:rPr>
          <w:rFonts w:ascii="Arial" w:hAnsi="Arial" w:cs="Arial"/>
        </w:rPr>
        <w:t>]</w:t>
      </w:r>
      <w:r w:rsidRPr="00A7736C">
        <w:rPr>
          <w:rFonts w:ascii="Arial" w:hAnsi="Arial" w:cs="Arial"/>
        </w:rPr>
        <w:t>ever again will my people be shamed." Not</w:t>
      </w:r>
      <w:r>
        <w:rPr>
          <w:rFonts w:ascii="Arial" w:hAnsi="Arial" w:cs="Arial"/>
        </w:rPr>
        <w:t xml:space="preserve"> </w:t>
      </w:r>
      <w:r w:rsidRPr="00A7736C">
        <w:rPr>
          <w:rFonts w:ascii="Arial" w:hAnsi="Arial" w:cs="Arial"/>
        </w:rPr>
        <w:t>only was God blessing the Israelites, but He was</w:t>
      </w:r>
    </w:p>
    <w:p w14:paraId="79D02207" w14:textId="51EA8909" w:rsidR="00A7736C" w:rsidRPr="00A7736C" w:rsidRDefault="00A7736C" w:rsidP="00A7736C">
      <w:pPr>
        <w:rPr>
          <w:rFonts w:ascii="Arial" w:hAnsi="Arial" w:cs="Arial"/>
        </w:rPr>
      </w:pPr>
      <w:r w:rsidRPr="00A7736C">
        <w:rPr>
          <w:rFonts w:ascii="Arial" w:hAnsi="Arial" w:cs="Arial"/>
        </w:rPr>
        <w:t>also removing their disgrace. Ultimately this was</w:t>
      </w:r>
      <w:r>
        <w:rPr>
          <w:rFonts w:ascii="Arial" w:hAnsi="Arial" w:cs="Arial"/>
        </w:rPr>
        <w:t xml:space="preserve"> </w:t>
      </w:r>
      <w:r w:rsidRPr="00A7736C">
        <w:rPr>
          <w:rFonts w:ascii="Arial" w:hAnsi="Arial" w:cs="Arial"/>
        </w:rPr>
        <w:t>an even greater blessing than the material bless-</w:t>
      </w:r>
    </w:p>
    <w:p w14:paraId="2F4BADD3" w14:textId="39F95D23" w:rsidR="00A7736C" w:rsidRPr="00A7736C" w:rsidRDefault="00A7736C" w:rsidP="00A7736C">
      <w:pPr>
        <w:rPr>
          <w:rFonts w:ascii="Arial" w:hAnsi="Arial" w:cs="Arial"/>
        </w:rPr>
      </w:pPr>
      <w:proofErr w:type="spellStart"/>
      <w:r w:rsidRPr="00A7736C">
        <w:rPr>
          <w:rFonts w:ascii="Arial" w:hAnsi="Arial" w:cs="Arial"/>
        </w:rPr>
        <w:t>ings</w:t>
      </w:r>
      <w:proofErr w:type="spellEnd"/>
      <w:r w:rsidRPr="00A7736C">
        <w:rPr>
          <w:rFonts w:ascii="Arial" w:hAnsi="Arial" w:cs="Arial"/>
        </w:rPr>
        <w:t xml:space="preserve"> God was giving to Judah. He was not only</w:t>
      </w:r>
      <w:r>
        <w:rPr>
          <w:rFonts w:ascii="Arial" w:hAnsi="Arial" w:cs="Arial"/>
        </w:rPr>
        <w:t xml:space="preserve"> </w:t>
      </w:r>
      <w:r w:rsidRPr="00A7736C">
        <w:rPr>
          <w:rFonts w:ascii="Arial" w:hAnsi="Arial" w:cs="Arial"/>
        </w:rPr>
        <w:t>restoring the Israelites' material stature but, more</w:t>
      </w:r>
    </w:p>
    <w:p w14:paraId="2177857C" w14:textId="6D70B7DD" w:rsidR="005C2A7B" w:rsidRDefault="00A7736C" w:rsidP="009905FA">
      <w:pPr>
        <w:rPr>
          <w:rFonts w:ascii="Arial" w:hAnsi="Arial" w:cs="Arial"/>
        </w:rPr>
      </w:pPr>
      <w:r w:rsidRPr="00A7736C">
        <w:rPr>
          <w:rFonts w:ascii="Arial" w:hAnsi="Arial" w:cs="Arial"/>
        </w:rPr>
        <w:t>importantly, their dignity and identity as God's</w:t>
      </w:r>
      <w:r>
        <w:rPr>
          <w:rFonts w:ascii="Arial" w:hAnsi="Arial" w:cs="Arial"/>
        </w:rPr>
        <w:t xml:space="preserve"> </w:t>
      </w:r>
      <w:r w:rsidRPr="00A7736C">
        <w:rPr>
          <w:rFonts w:ascii="Arial" w:hAnsi="Arial" w:cs="Arial"/>
        </w:rPr>
        <w:t>people.</w:t>
      </w:r>
    </w:p>
    <w:p w14:paraId="5975B881" w14:textId="63339126" w:rsidR="005C2A7B" w:rsidRPr="00950E0B" w:rsidRDefault="005C2A7B" w:rsidP="009905FA">
      <w:pPr>
        <w:rPr>
          <w:rFonts w:ascii="Arial" w:hAnsi="Arial" w:cs="Arial"/>
        </w:rPr>
      </w:pPr>
    </w:p>
    <w:p w14:paraId="38B11AE7" w14:textId="3A041FCA" w:rsidR="006D564E" w:rsidRPr="006D564E" w:rsidRDefault="00FE026C" w:rsidP="006D564E">
      <w:pPr>
        <w:rPr>
          <w:rFonts w:ascii="Arial" w:hAnsi="Arial" w:cs="Arial"/>
        </w:rPr>
      </w:pPr>
      <w:r>
        <w:rPr>
          <w:noProof/>
        </w:rPr>
        <w:drawing>
          <wp:anchor distT="0" distB="0" distL="114300" distR="114300" simplePos="0" relativeHeight="252236288" behindDoc="1" locked="0" layoutInCell="1" allowOverlap="1" wp14:anchorId="475D7A33" wp14:editId="088FB153">
            <wp:simplePos x="0" y="0"/>
            <wp:positionH relativeFrom="column">
              <wp:posOffset>4112895</wp:posOffset>
            </wp:positionH>
            <wp:positionV relativeFrom="paragraph">
              <wp:posOffset>141605</wp:posOffset>
            </wp:positionV>
            <wp:extent cx="2498725" cy="3805555"/>
            <wp:effectExtent l="0" t="0" r="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498725" cy="3805555"/>
                    </a:xfrm>
                    <a:prstGeom prst="rect">
                      <a:avLst/>
                    </a:prstGeom>
                  </pic:spPr>
                </pic:pic>
              </a:graphicData>
            </a:graphic>
            <wp14:sizeRelH relativeFrom="page">
              <wp14:pctWidth>0</wp14:pctWidth>
            </wp14:sizeRelH>
            <wp14:sizeRelV relativeFrom="page">
              <wp14:pctHeight>0</wp14:pctHeight>
            </wp14:sizeRelV>
          </wp:anchor>
        </w:drawing>
      </w:r>
      <w:r w:rsidR="006D564E" w:rsidRPr="006D564E">
        <w:rPr>
          <w:rFonts w:ascii="Arial" w:hAnsi="Arial" w:cs="Arial"/>
          <w:b/>
        </w:rPr>
        <w:t xml:space="preserve">                                                   </w:t>
      </w:r>
      <w:r w:rsidR="006D564E">
        <w:rPr>
          <w:rFonts w:ascii="Arial" w:hAnsi="Arial" w:cs="Arial"/>
          <w:b/>
          <w:u w:val="single"/>
        </w:rPr>
        <w:t xml:space="preserve"> </w:t>
      </w:r>
      <w:r w:rsidR="00E44568" w:rsidRPr="00DD564E">
        <w:rPr>
          <w:rFonts w:ascii="Arial" w:hAnsi="Arial" w:cs="Arial"/>
          <w:b/>
          <w:u w:val="single"/>
        </w:rPr>
        <w:t>Introduction</w:t>
      </w:r>
      <w:r w:rsidR="0085752D" w:rsidRPr="0085752D">
        <w:rPr>
          <w:rFonts w:ascii="Arial" w:hAnsi="Arial" w:cs="Arial"/>
          <w:bCs/>
        </w:rPr>
        <w:t xml:space="preserve"> </w:t>
      </w:r>
    </w:p>
    <w:p w14:paraId="4D152570" w14:textId="428C5A78" w:rsidR="005C2A7B" w:rsidRPr="005C2A7B" w:rsidRDefault="006D564E" w:rsidP="005C2A7B">
      <w:pPr>
        <w:rPr>
          <w:rFonts w:ascii="Arial" w:hAnsi="Arial" w:cs="Arial"/>
          <w:bCs/>
        </w:rPr>
      </w:pPr>
      <w:r>
        <w:rPr>
          <w:rFonts w:ascii="Arial" w:hAnsi="Arial" w:cs="Arial"/>
          <w:bCs/>
        </w:rPr>
        <w:tab/>
      </w:r>
    </w:p>
    <w:p w14:paraId="0D8336A3" w14:textId="77777777" w:rsidR="00FE026C" w:rsidRDefault="005C2A7B" w:rsidP="00FE026C">
      <w:pPr>
        <w:rPr>
          <w:rFonts w:ascii="Arial" w:hAnsi="Arial" w:cs="Arial"/>
          <w:bCs/>
        </w:rPr>
      </w:pPr>
      <w:r>
        <w:rPr>
          <w:rFonts w:ascii="Arial" w:hAnsi="Arial" w:cs="Arial"/>
          <w:bCs/>
        </w:rPr>
        <w:tab/>
      </w:r>
      <w:r w:rsidR="00FE026C" w:rsidRPr="00FE026C">
        <w:rPr>
          <w:rFonts w:ascii="Arial" w:hAnsi="Arial" w:cs="Arial"/>
          <w:bCs/>
        </w:rPr>
        <w:t xml:space="preserve">Several uncertainties surround the composition of the </w:t>
      </w:r>
    </w:p>
    <w:p w14:paraId="3D2AF649" w14:textId="77777777" w:rsidR="00FE026C" w:rsidRDefault="00FE026C" w:rsidP="00FE026C">
      <w:pPr>
        <w:rPr>
          <w:rFonts w:ascii="Arial" w:hAnsi="Arial" w:cs="Arial"/>
          <w:bCs/>
        </w:rPr>
      </w:pPr>
      <w:r w:rsidRPr="00FE026C">
        <w:rPr>
          <w:rFonts w:ascii="Arial" w:hAnsi="Arial" w:cs="Arial"/>
          <w:bCs/>
        </w:rPr>
        <w:t xml:space="preserve">book of Joel. The book opens by stating that what follows is </w:t>
      </w:r>
    </w:p>
    <w:p w14:paraId="442816AE" w14:textId="77777777" w:rsidR="00FE026C" w:rsidRDefault="00FE026C" w:rsidP="00FE026C">
      <w:pPr>
        <w:rPr>
          <w:rFonts w:ascii="Arial" w:hAnsi="Arial" w:cs="Arial"/>
          <w:bCs/>
        </w:rPr>
      </w:pPr>
      <w:r w:rsidRPr="00FE026C">
        <w:rPr>
          <w:rFonts w:ascii="Arial" w:hAnsi="Arial" w:cs="Arial"/>
          <w:bCs/>
        </w:rPr>
        <w:t xml:space="preserve">“the word of the Lord that came to Joel son of Pethuel” (Joel </w:t>
      </w:r>
    </w:p>
    <w:p w14:paraId="433AF8DD" w14:textId="77777777" w:rsidR="00FE026C" w:rsidRDefault="00FE026C" w:rsidP="00FE026C">
      <w:pPr>
        <w:rPr>
          <w:rFonts w:ascii="Arial" w:hAnsi="Arial" w:cs="Arial"/>
          <w:bCs/>
        </w:rPr>
      </w:pPr>
      <w:r w:rsidRPr="00FE026C">
        <w:rPr>
          <w:rFonts w:ascii="Arial" w:hAnsi="Arial" w:cs="Arial"/>
          <w:bCs/>
        </w:rPr>
        <w:t xml:space="preserve">1:1). The name Joel was common in the Old Testament era </w:t>
      </w:r>
    </w:p>
    <w:p w14:paraId="26F0F932" w14:textId="77777777" w:rsidR="00FE026C" w:rsidRDefault="00FE026C" w:rsidP="00FE026C">
      <w:pPr>
        <w:rPr>
          <w:rFonts w:ascii="Arial" w:hAnsi="Arial" w:cs="Arial"/>
          <w:bCs/>
        </w:rPr>
      </w:pPr>
      <w:r w:rsidRPr="00FE026C">
        <w:rPr>
          <w:rFonts w:ascii="Arial" w:hAnsi="Arial" w:cs="Arial"/>
          <w:bCs/>
        </w:rPr>
        <w:t>(</w:t>
      </w:r>
      <w:proofErr w:type="gramStart"/>
      <w:r w:rsidRPr="00FE026C">
        <w:rPr>
          <w:rFonts w:ascii="Arial" w:hAnsi="Arial" w:cs="Arial"/>
          <w:bCs/>
        </w:rPr>
        <w:t>examples</w:t>
      </w:r>
      <w:proofErr w:type="gramEnd"/>
      <w:r w:rsidRPr="00FE026C">
        <w:rPr>
          <w:rFonts w:ascii="Arial" w:hAnsi="Arial" w:cs="Arial"/>
          <w:bCs/>
        </w:rPr>
        <w:t xml:space="preserve">: 1 Chronicles 4:35; 5:4, 12; 6:33, 36; 7:3; 11:38; </w:t>
      </w:r>
    </w:p>
    <w:p w14:paraId="37CBB992" w14:textId="77777777" w:rsidR="00FE026C" w:rsidRDefault="00FE026C" w:rsidP="00FE026C">
      <w:pPr>
        <w:rPr>
          <w:rFonts w:ascii="Arial" w:hAnsi="Arial" w:cs="Arial"/>
          <w:bCs/>
        </w:rPr>
      </w:pPr>
      <w:r w:rsidRPr="00FE026C">
        <w:rPr>
          <w:rFonts w:ascii="Arial" w:hAnsi="Arial" w:cs="Arial"/>
          <w:bCs/>
        </w:rPr>
        <w:t xml:space="preserve">15:7; 27:20; 2 Chronicles 29:12; Ezra 10:43; Nehemiah 11:9). </w:t>
      </w:r>
    </w:p>
    <w:p w14:paraId="5C64573C" w14:textId="77777777" w:rsidR="00FE026C" w:rsidRDefault="00FE026C" w:rsidP="00FE026C">
      <w:pPr>
        <w:rPr>
          <w:rFonts w:ascii="Arial" w:hAnsi="Arial" w:cs="Arial"/>
          <w:bCs/>
        </w:rPr>
      </w:pPr>
      <w:r w:rsidRPr="00FE026C">
        <w:rPr>
          <w:rFonts w:ascii="Arial" w:hAnsi="Arial" w:cs="Arial"/>
          <w:bCs/>
        </w:rPr>
        <w:t xml:space="preserve">Beyond the prophet’s name and the name of his father, other </w:t>
      </w:r>
    </w:p>
    <w:p w14:paraId="3BFB3B1B" w14:textId="77777777" w:rsidR="00FE026C" w:rsidRDefault="00FE026C" w:rsidP="00FE026C">
      <w:pPr>
        <w:rPr>
          <w:rFonts w:ascii="Arial" w:hAnsi="Arial" w:cs="Arial"/>
          <w:bCs/>
        </w:rPr>
      </w:pPr>
      <w:r w:rsidRPr="00FE026C">
        <w:rPr>
          <w:rFonts w:ascii="Arial" w:hAnsi="Arial" w:cs="Arial"/>
          <w:bCs/>
        </w:rPr>
        <w:t xml:space="preserve">personal details regarding this specific Joel are unavailable to </w:t>
      </w:r>
    </w:p>
    <w:p w14:paraId="2A39C45F" w14:textId="10738D2A" w:rsidR="00FE026C" w:rsidRPr="00FE026C" w:rsidRDefault="00FE026C" w:rsidP="00FE026C">
      <w:pPr>
        <w:rPr>
          <w:rFonts w:ascii="Arial" w:hAnsi="Arial" w:cs="Arial"/>
          <w:bCs/>
        </w:rPr>
      </w:pPr>
      <w:r w:rsidRPr="00FE026C">
        <w:rPr>
          <w:rFonts w:ascii="Arial" w:hAnsi="Arial" w:cs="Arial"/>
          <w:bCs/>
        </w:rPr>
        <w:t>us.</w:t>
      </w:r>
    </w:p>
    <w:p w14:paraId="09DDB891" w14:textId="77777777" w:rsidR="00FE026C" w:rsidRDefault="00FE026C" w:rsidP="00FE026C">
      <w:pPr>
        <w:rPr>
          <w:rFonts w:ascii="Arial" w:hAnsi="Arial" w:cs="Arial"/>
          <w:bCs/>
        </w:rPr>
      </w:pPr>
      <w:r>
        <w:rPr>
          <w:rFonts w:ascii="Arial" w:hAnsi="Arial" w:cs="Arial"/>
          <w:bCs/>
        </w:rPr>
        <w:tab/>
      </w:r>
      <w:r w:rsidRPr="00FE026C">
        <w:rPr>
          <w:rFonts w:ascii="Arial" w:hAnsi="Arial" w:cs="Arial"/>
          <w:bCs/>
        </w:rPr>
        <w:t xml:space="preserve">Several possibilities exist regarding the composition </w:t>
      </w:r>
    </w:p>
    <w:p w14:paraId="4B9F4EC9" w14:textId="77777777" w:rsidR="00FE026C" w:rsidRDefault="00FE026C" w:rsidP="00FE026C">
      <w:pPr>
        <w:rPr>
          <w:rFonts w:ascii="Arial" w:hAnsi="Arial" w:cs="Arial"/>
          <w:bCs/>
        </w:rPr>
      </w:pPr>
      <w:r w:rsidRPr="00FE026C">
        <w:rPr>
          <w:rFonts w:ascii="Arial" w:hAnsi="Arial" w:cs="Arial"/>
          <w:bCs/>
        </w:rPr>
        <w:t xml:space="preserve">date of the book of Joel. Traditional interpretations date it to </w:t>
      </w:r>
    </w:p>
    <w:p w14:paraId="0BF6008F" w14:textId="77777777" w:rsidR="00FE026C" w:rsidRDefault="00FE026C" w:rsidP="00FE026C">
      <w:pPr>
        <w:rPr>
          <w:rFonts w:ascii="Arial" w:hAnsi="Arial" w:cs="Arial"/>
          <w:bCs/>
        </w:rPr>
      </w:pPr>
      <w:r w:rsidRPr="00FE026C">
        <w:rPr>
          <w:rFonts w:ascii="Arial" w:hAnsi="Arial" w:cs="Arial"/>
          <w:bCs/>
        </w:rPr>
        <w:t xml:space="preserve">the ninth century BC. The era of King Joash (ruled 835–795 </w:t>
      </w:r>
    </w:p>
    <w:p w14:paraId="0ABFD691" w14:textId="77777777" w:rsidR="00FE026C" w:rsidRDefault="00FE026C" w:rsidP="00FE026C">
      <w:pPr>
        <w:rPr>
          <w:rFonts w:ascii="Arial" w:hAnsi="Arial" w:cs="Arial"/>
          <w:bCs/>
        </w:rPr>
      </w:pPr>
      <w:r w:rsidRPr="00FE026C">
        <w:rPr>
          <w:rFonts w:ascii="Arial" w:hAnsi="Arial" w:cs="Arial"/>
          <w:bCs/>
        </w:rPr>
        <w:t xml:space="preserve">BC) is frequently listed as a possible backdrop for Joel’s </w:t>
      </w:r>
    </w:p>
    <w:p w14:paraId="052F3E24" w14:textId="7780295D" w:rsidR="00FE026C" w:rsidRPr="00FE026C" w:rsidRDefault="00FE026C" w:rsidP="00FE026C">
      <w:pPr>
        <w:rPr>
          <w:rFonts w:ascii="Arial" w:hAnsi="Arial" w:cs="Arial"/>
          <w:bCs/>
        </w:rPr>
      </w:pPr>
      <w:r w:rsidRPr="00FE026C">
        <w:rPr>
          <w:rFonts w:ascii="Arial" w:hAnsi="Arial" w:cs="Arial"/>
          <w:bCs/>
        </w:rPr>
        <w:t>prophecy (see 2 Kings 12; 2 Chronicles 24).</w:t>
      </w:r>
    </w:p>
    <w:p w14:paraId="4C3B4039" w14:textId="77777777" w:rsidR="00FE026C" w:rsidRDefault="00FE026C" w:rsidP="00FE026C">
      <w:pPr>
        <w:rPr>
          <w:rFonts w:ascii="Arial" w:hAnsi="Arial" w:cs="Arial"/>
          <w:bCs/>
        </w:rPr>
      </w:pPr>
      <w:r w:rsidRPr="00FE026C">
        <w:rPr>
          <w:rFonts w:ascii="Arial" w:hAnsi="Arial" w:cs="Arial"/>
          <w:bCs/>
        </w:rPr>
        <w:t xml:space="preserve">However, other theories place the book in a postexilic context, </w:t>
      </w:r>
    </w:p>
    <w:p w14:paraId="76FA66BC" w14:textId="77777777" w:rsidR="00FE026C" w:rsidRDefault="00FE026C" w:rsidP="00FE026C">
      <w:pPr>
        <w:rPr>
          <w:rFonts w:ascii="Arial" w:hAnsi="Arial" w:cs="Arial"/>
          <w:bCs/>
        </w:rPr>
      </w:pPr>
      <w:r w:rsidRPr="00FE026C">
        <w:rPr>
          <w:rFonts w:ascii="Arial" w:hAnsi="Arial" w:cs="Arial"/>
          <w:bCs/>
        </w:rPr>
        <w:t xml:space="preserve">after 538 BC. If Joel wrote in this context, then he was </w:t>
      </w:r>
    </w:p>
    <w:p w14:paraId="7859C8AC" w14:textId="77777777" w:rsidR="00FE026C" w:rsidRDefault="00FE026C" w:rsidP="00FE026C">
      <w:pPr>
        <w:rPr>
          <w:rFonts w:ascii="Arial" w:hAnsi="Arial" w:cs="Arial"/>
          <w:bCs/>
        </w:rPr>
      </w:pPr>
      <w:r w:rsidRPr="00FE026C">
        <w:rPr>
          <w:rFonts w:ascii="Arial" w:hAnsi="Arial" w:cs="Arial"/>
          <w:bCs/>
        </w:rPr>
        <w:t xml:space="preserve">lamenting what had happened to Jerusalem (Joel 3:17) and </w:t>
      </w:r>
    </w:p>
    <w:p w14:paraId="3A0ED8F1" w14:textId="77777777" w:rsidR="00FE026C" w:rsidRDefault="00FE026C" w:rsidP="00FE026C">
      <w:pPr>
        <w:rPr>
          <w:rFonts w:ascii="Arial" w:hAnsi="Arial" w:cs="Arial"/>
          <w:bCs/>
        </w:rPr>
      </w:pPr>
      <w:r w:rsidRPr="00FE026C">
        <w:rPr>
          <w:rFonts w:ascii="Arial" w:hAnsi="Arial" w:cs="Arial"/>
          <w:bCs/>
        </w:rPr>
        <w:t xml:space="preserve">held hope for God’s vengeance against foreign aggressors </w:t>
      </w:r>
    </w:p>
    <w:p w14:paraId="733F060A" w14:textId="77777777" w:rsidR="00FE026C" w:rsidRDefault="00FE026C" w:rsidP="00FE026C">
      <w:pPr>
        <w:rPr>
          <w:rFonts w:ascii="Arial" w:hAnsi="Arial" w:cs="Arial"/>
          <w:bCs/>
        </w:rPr>
      </w:pPr>
      <w:r w:rsidRPr="00FE026C">
        <w:rPr>
          <w:rFonts w:ascii="Arial" w:hAnsi="Arial" w:cs="Arial"/>
          <w:bCs/>
        </w:rPr>
        <w:t xml:space="preserve">(3:1–16). Some details behind the composition of the book of </w:t>
      </w:r>
    </w:p>
    <w:p w14:paraId="153A50CC" w14:textId="77777777" w:rsidR="00FE026C" w:rsidRDefault="00FE026C" w:rsidP="00FE026C">
      <w:pPr>
        <w:rPr>
          <w:rFonts w:ascii="Arial" w:hAnsi="Arial" w:cs="Arial"/>
          <w:bCs/>
        </w:rPr>
      </w:pPr>
      <w:r w:rsidRPr="00FE026C">
        <w:rPr>
          <w:rFonts w:ascii="Arial" w:hAnsi="Arial" w:cs="Arial"/>
          <w:bCs/>
        </w:rPr>
        <w:t xml:space="preserve">Joel may never be discovered. That fact should not dissuade </w:t>
      </w:r>
    </w:p>
    <w:p w14:paraId="006FA574" w14:textId="53D7B4A7" w:rsidR="00FE026C" w:rsidRPr="00FE026C" w:rsidRDefault="00FE026C" w:rsidP="00FE026C">
      <w:pPr>
        <w:rPr>
          <w:rFonts w:ascii="Arial" w:hAnsi="Arial" w:cs="Arial"/>
          <w:bCs/>
        </w:rPr>
      </w:pPr>
      <w:r w:rsidRPr="00FE026C">
        <w:rPr>
          <w:rFonts w:ascii="Arial" w:hAnsi="Arial" w:cs="Arial"/>
          <w:bCs/>
        </w:rPr>
        <w:t>modern readers from taking seriously the prophet’s warnings and promises.</w:t>
      </w:r>
    </w:p>
    <w:p w14:paraId="562AF35C" w14:textId="01B1809E" w:rsidR="00FE026C" w:rsidRPr="00FE026C" w:rsidRDefault="00FE026C" w:rsidP="00FE026C">
      <w:pPr>
        <w:rPr>
          <w:rFonts w:ascii="Arial" w:hAnsi="Arial" w:cs="Arial"/>
          <w:bCs/>
        </w:rPr>
      </w:pPr>
      <w:r>
        <w:rPr>
          <w:rFonts w:ascii="Arial" w:hAnsi="Arial" w:cs="Arial"/>
          <w:bCs/>
        </w:rPr>
        <w:tab/>
      </w:r>
      <w:r w:rsidRPr="00FE026C">
        <w:rPr>
          <w:rFonts w:ascii="Arial" w:hAnsi="Arial" w:cs="Arial"/>
          <w:bCs/>
        </w:rPr>
        <w:t>Joel directed his prophetic message to the people of Judah and the city of Jerusalem (Joel 2:21). The book opens by describing a plague of insects that destroyed the crops of Judah (1:2–12, 17–20; 2:1–11). The once fruitful land of Judah became barren by the destructive insects. Because of the land’s desolation, the people of Judah lived in famine and in want. Joel interpreted the destruction as the consequences of Judah’s sin, and he called his audience to return to the Lord and repent (2:12–14; compare 2 Chronicles 6:28–31; Amos 4:6–11).</w:t>
      </w:r>
    </w:p>
    <w:p w14:paraId="48C6EE4F" w14:textId="119FE9DE" w:rsidR="00FE026C" w:rsidRPr="00FE026C" w:rsidRDefault="00FE026C" w:rsidP="00FE026C">
      <w:pPr>
        <w:rPr>
          <w:rFonts w:ascii="Arial" w:hAnsi="Arial" w:cs="Arial"/>
          <w:bCs/>
        </w:rPr>
      </w:pPr>
      <w:r>
        <w:rPr>
          <w:rFonts w:ascii="Arial" w:hAnsi="Arial" w:cs="Arial"/>
          <w:bCs/>
        </w:rPr>
        <w:tab/>
      </w:r>
      <w:r w:rsidRPr="00FE026C">
        <w:rPr>
          <w:rFonts w:ascii="Arial" w:hAnsi="Arial" w:cs="Arial"/>
          <w:bCs/>
        </w:rPr>
        <w:t>The Lord saw the turmoil in the land and the suffering of his people. Though the people had sinned, he had compassion for them (compare Exodus 34:6; Nehemiah 9:17). The Lord was “jealous for his land” and showed “pity” on his people (Joel 2:18). He demonstrated his care by promising his people renewed sustenance (2:19) and protection from foreign enemies (2:20). His renewal would cause his people and their land to prosper. Because of his compassion, his greatness would be on display for his people and the whole world.</w:t>
      </w:r>
    </w:p>
    <w:p w14:paraId="12B1227F" w14:textId="77777777" w:rsidR="00FE026C" w:rsidRPr="00FE026C" w:rsidRDefault="00FE026C" w:rsidP="00FE026C">
      <w:pPr>
        <w:rPr>
          <w:rFonts w:ascii="Arial" w:hAnsi="Arial" w:cs="Arial"/>
          <w:bCs/>
        </w:rPr>
      </w:pPr>
    </w:p>
    <w:p w14:paraId="1D5CD9E4" w14:textId="25EE49F8" w:rsidR="00125FCA" w:rsidRPr="00125FCA" w:rsidRDefault="00E40276" w:rsidP="00E15C6D">
      <w:pPr>
        <w:jc w:val="center"/>
        <w:rPr>
          <w:rFonts w:ascii="Arial" w:hAnsi="Arial" w:cs="Arial"/>
        </w:rPr>
      </w:pPr>
      <w:r w:rsidRPr="00543935">
        <w:rPr>
          <w:rFonts w:ascii="Arial" w:hAnsi="Arial" w:cs="Arial"/>
          <w:b/>
          <w:sz w:val="22"/>
          <w:szCs w:val="22"/>
          <w:u w:val="single"/>
        </w:rPr>
        <w:t>Conclusion</w:t>
      </w:r>
    </w:p>
    <w:p w14:paraId="233FFA32" w14:textId="77777777" w:rsidR="005C2A7B" w:rsidRPr="005C2A7B" w:rsidRDefault="00125FCA" w:rsidP="005C2A7B">
      <w:pPr>
        <w:rPr>
          <w:rFonts w:ascii="Arial" w:hAnsi="Arial" w:cs="Arial"/>
        </w:rPr>
      </w:pPr>
      <w:r>
        <w:rPr>
          <w:rFonts w:ascii="Arial" w:hAnsi="Arial" w:cs="Arial"/>
        </w:rPr>
        <w:tab/>
      </w:r>
    </w:p>
    <w:p w14:paraId="737643E2" w14:textId="3BBD2989" w:rsidR="00FE026C" w:rsidRPr="00FE026C" w:rsidRDefault="005C2A7B" w:rsidP="00FE026C">
      <w:pPr>
        <w:rPr>
          <w:rFonts w:ascii="Arial" w:hAnsi="Arial" w:cs="Arial"/>
        </w:rPr>
      </w:pPr>
      <w:r>
        <w:rPr>
          <w:rFonts w:ascii="Arial" w:hAnsi="Arial" w:cs="Arial"/>
        </w:rPr>
        <w:tab/>
      </w:r>
      <w:r w:rsidR="00FE026C" w:rsidRPr="00FE026C">
        <w:rPr>
          <w:rFonts w:ascii="Arial" w:hAnsi="Arial" w:cs="Arial"/>
        </w:rPr>
        <w:t>A plague of destructive insects with the accompanying feelings of terror—like the one described in this lesson’s text—might be incomprehensible to modern audiences. Therefore, the feelings of joy from God’s promised renewal might seem equally as foreign.</w:t>
      </w:r>
    </w:p>
    <w:p w14:paraId="1B1725B9" w14:textId="5543A606" w:rsidR="00FE026C" w:rsidRPr="00FE026C" w:rsidRDefault="00FE026C" w:rsidP="00FE026C">
      <w:pPr>
        <w:rPr>
          <w:rFonts w:ascii="Arial" w:hAnsi="Arial" w:cs="Arial"/>
        </w:rPr>
      </w:pPr>
      <w:r>
        <w:rPr>
          <w:rFonts w:ascii="Arial" w:hAnsi="Arial" w:cs="Arial"/>
        </w:rPr>
        <w:tab/>
      </w:r>
      <w:r w:rsidRPr="00FE026C">
        <w:rPr>
          <w:rFonts w:ascii="Arial" w:hAnsi="Arial" w:cs="Arial"/>
        </w:rPr>
        <w:t xml:space="preserve">However, modern audiences of Joel’s prophecy can take away two applications. First, the text serves as an ancient reminder regarding a present reality: the importance of maintaining hope during seasons of suffering. Joel’s words, directed to a people in the midst of hardship, reoriented </w:t>
      </w:r>
      <w:r w:rsidRPr="00FE026C">
        <w:rPr>
          <w:rFonts w:ascii="Arial" w:hAnsi="Arial" w:cs="Arial"/>
        </w:rPr>
        <w:lastRenderedPageBreak/>
        <w:t>their expectations. Disaster and shame changed to flourishing and celebration, all because of God’s great work of renewal. Joel promised the people that hope was possible in the midst of disaster and suffering.</w:t>
      </w:r>
    </w:p>
    <w:p w14:paraId="620EDDFB" w14:textId="1E76E07E" w:rsidR="00FE026C" w:rsidRPr="00FE026C" w:rsidRDefault="00FE026C" w:rsidP="00FE026C">
      <w:pPr>
        <w:rPr>
          <w:rFonts w:ascii="Arial" w:hAnsi="Arial" w:cs="Arial"/>
        </w:rPr>
      </w:pPr>
      <w:r>
        <w:rPr>
          <w:rFonts w:ascii="Arial" w:hAnsi="Arial" w:cs="Arial"/>
        </w:rPr>
        <w:tab/>
      </w:r>
      <w:r w:rsidRPr="00FE026C">
        <w:rPr>
          <w:rFonts w:ascii="Arial" w:hAnsi="Arial" w:cs="Arial"/>
        </w:rPr>
        <w:t>Although sin brings consequences, God will not ignore or disregard his people. Instead, God can bring joy to replace sorrow. His timetable may not be ours, and he may not immediately bring joy or fix our suffering. However, his people can take comfort in knowing his presence.</w:t>
      </w:r>
    </w:p>
    <w:p w14:paraId="6F66D3BA" w14:textId="2144495A" w:rsidR="00FE026C" w:rsidRPr="00FE026C" w:rsidRDefault="00FE026C" w:rsidP="00FE026C">
      <w:pPr>
        <w:rPr>
          <w:rFonts w:ascii="Arial" w:hAnsi="Arial" w:cs="Arial"/>
        </w:rPr>
      </w:pPr>
      <w:r>
        <w:rPr>
          <w:rFonts w:ascii="Arial" w:hAnsi="Arial" w:cs="Arial"/>
        </w:rPr>
        <w:tab/>
      </w:r>
      <w:r w:rsidRPr="00FE026C">
        <w:rPr>
          <w:rFonts w:ascii="Arial" w:hAnsi="Arial" w:cs="Arial"/>
        </w:rPr>
        <w:t>Second, this passage serves as a reminder of God’s promises to renew all creation. Joel promised that not only would the people be restored, but creation—the land and the animals—would also be restored. God’s plan of restoration is not only focused on the spiritual realm but also the physical realm (see Romans 8:18–21). All things—spiritual and physical—belong to the God who created them. Joel calls us to embrace all aspects of God’s restoration and renewal. As a result, God’s people of all eras can celebrate his presence in their midst.</w:t>
      </w:r>
    </w:p>
    <w:p w14:paraId="76D4E23D" w14:textId="3B90E6A8" w:rsidR="00DC11CF" w:rsidRDefault="00FE026C" w:rsidP="00841FF2">
      <w:pPr>
        <w:rPr>
          <w:noProof/>
        </w:rPr>
      </w:pPr>
      <w:r>
        <w:rPr>
          <w:noProof/>
        </w:rPr>
        <w:drawing>
          <wp:anchor distT="0" distB="0" distL="114300" distR="114300" simplePos="0" relativeHeight="252237312" behindDoc="1" locked="0" layoutInCell="1" allowOverlap="1" wp14:anchorId="6A52A068" wp14:editId="705516C5">
            <wp:simplePos x="0" y="0"/>
            <wp:positionH relativeFrom="column">
              <wp:posOffset>3420745</wp:posOffset>
            </wp:positionH>
            <wp:positionV relativeFrom="paragraph">
              <wp:posOffset>64135</wp:posOffset>
            </wp:positionV>
            <wp:extent cx="3135809" cy="4013835"/>
            <wp:effectExtent l="0" t="0" r="7620" b="57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5809" cy="4013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812F5E" w14:textId="7860FB2D" w:rsidR="006D5E46" w:rsidRDefault="006D5E46" w:rsidP="00841FF2">
      <w:pPr>
        <w:rPr>
          <w:noProof/>
        </w:rPr>
      </w:pPr>
    </w:p>
    <w:p w14:paraId="0570EBC2" w14:textId="277CDF7C" w:rsidR="006D5E46" w:rsidRDefault="006D5E46" w:rsidP="00841FF2">
      <w:pPr>
        <w:rPr>
          <w:noProof/>
        </w:rPr>
      </w:pPr>
    </w:p>
    <w:p w14:paraId="23C681B2" w14:textId="309B31B7" w:rsidR="006D5E46" w:rsidRDefault="006D5E46" w:rsidP="00841FF2">
      <w:pPr>
        <w:rPr>
          <w:noProof/>
        </w:rPr>
      </w:pPr>
    </w:p>
    <w:p w14:paraId="62BEC9E3" w14:textId="365E6C85" w:rsidR="002C72F3" w:rsidRDefault="002C72F3" w:rsidP="00841FF2">
      <w:pPr>
        <w:rPr>
          <w:noProof/>
        </w:rPr>
      </w:pPr>
    </w:p>
    <w:p w14:paraId="4DE443BA" w14:textId="4941D418" w:rsidR="002C72F3" w:rsidRDefault="002C72F3" w:rsidP="00841FF2">
      <w:pPr>
        <w:rPr>
          <w:noProof/>
        </w:rPr>
      </w:pPr>
    </w:p>
    <w:p w14:paraId="2D80AFAA" w14:textId="25238060" w:rsidR="002C72F3" w:rsidRDefault="002C72F3" w:rsidP="00841FF2">
      <w:pPr>
        <w:rPr>
          <w:noProof/>
        </w:rPr>
      </w:pPr>
    </w:p>
    <w:p w14:paraId="738A59AB" w14:textId="712C152D" w:rsidR="002C72F3" w:rsidRDefault="002C72F3" w:rsidP="00841FF2">
      <w:pPr>
        <w:rPr>
          <w:noProof/>
        </w:rPr>
      </w:pPr>
    </w:p>
    <w:p w14:paraId="72313132" w14:textId="615852DD" w:rsidR="002C72F3" w:rsidRDefault="002C72F3" w:rsidP="00841FF2">
      <w:pPr>
        <w:rPr>
          <w:noProof/>
        </w:rPr>
      </w:pPr>
    </w:p>
    <w:p w14:paraId="02E81F87" w14:textId="0DE4419E" w:rsidR="002C72F3" w:rsidRDefault="002C72F3" w:rsidP="00841FF2">
      <w:pPr>
        <w:rPr>
          <w:noProof/>
        </w:rPr>
      </w:pPr>
    </w:p>
    <w:p w14:paraId="1EB74DB6" w14:textId="7C2CF385" w:rsidR="002C72F3" w:rsidRDefault="002C72F3" w:rsidP="00841FF2">
      <w:pPr>
        <w:rPr>
          <w:noProof/>
        </w:rPr>
      </w:pPr>
    </w:p>
    <w:p w14:paraId="50CA5032" w14:textId="7F607C0F" w:rsidR="002C72F3" w:rsidRDefault="002C72F3" w:rsidP="00841FF2">
      <w:pPr>
        <w:rPr>
          <w:noProof/>
        </w:rPr>
      </w:pPr>
    </w:p>
    <w:p w14:paraId="71BD47CB" w14:textId="2F9D2377" w:rsidR="002C72F3" w:rsidRDefault="002C72F3" w:rsidP="00841FF2">
      <w:pPr>
        <w:rPr>
          <w:noProof/>
        </w:rPr>
      </w:pPr>
    </w:p>
    <w:p w14:paraId="6CA4FF44" w14:textId="0CF718F9" w:rsidR="002C72F3" w:rsidRDefault="002C72F3" w:rsidP="00841FF2">
      <w:pPr>
        <w:rPr>
          <w:noProof/>
        </w:rPr>
      </w:pPr>
    </w:p>
    <w:p w14:paraId="432955FD" w14:textId="5A1EAB69" w:rsidR="002C72F3" w:rsidRDefault="002C72F3" w:rsidP="00841FF2">
      <w:pPr>
        <w:rPr>
          <w:noProof/>
        </w:rPr>
      </w:pPr>
    </w:p>
    <w:p w14:paraId="324DAE11" w14:textId="452D2F5E" w:rsidR="002C72F3" w:rsidRDefault="002C72F3" w:rsidP="00841FF2">
      <w:pPr>
        <w:rPr>
          <w:noProof/>
        </w:rPr>
      </w:pPr>
    </w:p>
    <w:p w14:paraId="60F59160" w14:textId="112E69C7" w:rsidR="002C72F3" w:rsidRDefault="002C72F3" w:rsidP="00841FF2">
      <w:pPr>
        <w:rPr>
          <w:noProof/>
        </w:rPr>
      </w:pPr>
    </w:p>
    <w:p w14:paraId="1F62CE85" w14:textId="635E95CE" w:rsidR="002C72F3" w:rsidRDefault="002C72F3" w:rsidP="00841FF2">
      <w:pPr>
        <w:rPr>
          <w:noProof/>
        </w:rPr>
      </w:pPr>
    </w:p>
    <w:p w14:paraId="181F46B4" w14:textId="2E4975A8" w:rsidR="002C72F3" w:rsidRDefault="002C72F3" w:rsidP="00841FF2">
      <w:pPr>
        <w:rPr>
          <w:noProof/>
        </w:rPr>
      </w:pPr>
    </w:p>
    <w:p w14:paraId="1EEB1659" w14:textId="3C876EC2" w:rsidR="002C72F3" w:rsidRDefault="002C72F3" w:rsidP="00841FF2">
      <w:pPr>
        <w:rPr>
          <w:noProof/>
        </w:rPr>
      </w:pPr>
    </w:p>
    <w:p w14:paraId="111CD520" w14:textId="0FB58D61" w:rsidR="002C72F3" w:rsidRDefault="002C72F3" w:rsidP="00841FF2">
      <w:pPr>
        <w:rPr>
          <w:noProof/>
        </w:rPr>
      </w:pPr>
    </w:p>
    <w:p w14:paraId="30D32CF5" w14:textId="36E7D5B0" w:rsidR="002C72F3" w:rsidRDefault="002C72F3" w:rsidP="00841FF2">
      <w:pPr>
        <w:rPr>
          <w:noProof/>
        </w:rPr>
      </w:pPr>
    </w:p>
    <w:p w14:paraId="41B034D0" w14:textId="019FA5FF" w:rsidR="002C72F3" w:rsidRDefault="002C72F3" w:rsidP="00841FF2">
      <w:pPr>
        <w:rPr>
          <w:noProof/>
        </w:rPr>
      </w:pPr>
    </w:p>
    <w:p w14:paraId="0737F6D7" w14:textId="03CBAE0E" w:rsidR="002C72F3" w:rsidRDefault="002C72F3" w:rsidP="002C72F3">
      <w:pPr>
        <w:rPr>
          <w:noProof/>
        </w:rPr>
      </w:pPr>
    </w:p>
    <w:p w14:paraId="07E8F9CE" w14:textId="78931D7B" w:rsidR="002C72F3" w:rsidRDefault="002C72F3" w:rsidP="00841FF2">
      <w:pPr>
        <w:rPr>
          <w:noProof/>
        </w:rPr>
      </w:pPr>
    </w:p>
    <w:p w14:paraId="705BE295" w14:textId="067FB0AE" w:rsidR="002C72F3" w:rsidRDefault="002C72F3" w:rsidP="00841FF2">
      <w:pPr>
        <w:rPr>
          <w:noProof/>
        </w:rPr>
      </w:pPr>
    </w:p>
    <w:p w14:paraId="6003F475" w14:textId="4128D985" w:rsidR="002C72F3" w:rsidRDefault="002C72F3" w:rsidP="00841FF2">
      <w:pPr>
        <w:rPr>
          <w:noProof/>
        </w:rPr>
      </w:pPr>
    </w:p>
    <w:p w14:paraId="53164252" w14:textId="53814EEE" w:rsidR="002C72F3" w:rsidRDefault="002C72F3" w:rsidP="00841FF2">
      <w:pPr>
        <w:rPr>
          <w:noProof/>
        </w:rPr>
      </w:pPr>
    </w:p>
    <w:p w14:paraId="173C6035" w14:textId="1D7682E7" w:rsidR="002C72F3" w:rsidRDefault="002C72F3" w:rsidP="00841FF2">
      <w:pPr>
        <w:rPr>
          <w:noProof/>
        </w:rPr>
      </w:pPr>
    </w:p>
    <w:p w14:paraId="744D5FD5" w14:textId="0E59C04B" w:rsidR="002C72F3" w:rsidRDefault="002C72F3" w:rsidP="00841FF2">
      <w:pPr>
        <w:rPr>
          <w:noProof/>
        </w:rPr>
      </w:pPr>
    </w:p>
    <w:p w14:paraId="7AC1F18E" w14:textId="4F6B77F1" w:rsidR="00D93554" w:rsidRDefault="00D93554" w:rsidP="00841FF2">
      <w:pPr>
        <w:rPr>
          <w:noProof/>
        </w:rPr>
      </w:pPr>
    </w:p>
    <w:p w14:paraId="596005ED" w14:textId="647A72E0" w:rsidR="001C3F9F" w:rsidRDefault="001C3F9F" w:rsidP="00841FF2">
      <w:pPr>
        <w:rPr>
          <w:noProof/>
        </w:rPr>
      </w:pPr>
    </w:p>
    <w:p w14:paraId="772961E3" w14:textId="347A431C" w:rsidR="001C3F9F" w:rsidRDefault="001C3F9F" w:rsidP="00841FF2">
      <w:pPr>
        <w:rPr>
          <w:noProof/>
        </w:rPr>
      </w:pPr>
    </w:p>
    <w:p w14:paraId="59CE9FB0" w14:textId="4EC37738" w:rsidR="001C3F9F" w:rsidRDefault="001C3F9F" w:rsidP="00841FF2">
      <w:pPr>
        <w:rPr>
          <w:noProof/>
        </w:rPr>
      </w:pPr>
    </w:p>
    <w:p w14:paraId="7BB781DD" w14:textId="519C2DA0" w:rsidR="001C3F9F" w:rsidRDefault="001C3F9F" w:rsidP="00841FF2">
      <w:pPr>
        <w:rPr>
          <w:noProof/>
        </w:rPr>
      </w:pPr>
    </w:p>
    <w:p w14:paraId="3140C9BD" w14:textId="732EEDF6" w:rsidR="001C3F9F" w:rsidRDefault="001C3F9F" w:rsidP="00841FF2">
      <w:pPr>
        <w:rPr>
          <w:noProof/>
        </w:rPr>
      </w:pPr>
    </w:p>
    <w:p w14:paraId="16145C4B" w14:textId="2CFFEBD1" w:rsidR="001C3F9F" w:rsidRPr="00817CB5" w:rsidRDefault="001C3F9F" w:rsidP="00841FF2">
      <w:pPr>
        <w:rPr>
          <w:noProof/>
        </w:rPr>
      </w:pPr>
    </w:p>
    <w:sectPr w:rsidR="001C3F9F" w:rsidRPr="00817CB5" w:rsidSect="00A77A3C">
      <w:pgSz w:w="12240" w:h="15840"/>
      <w:pgMar w:top="864"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71E26" w14:textId="77777777" w:rsidR="004F1884" w:rsidRDefault="004F1884" w:rsidP="001C2B16">
      <w:r>
        <w:separator/>
      </w:r>
    </w:p>
  </w:endnote>
  <w:endnote w:type="continuationSeparator" w:id="0">
    <w:p w14:paraId="65BA62A4" w14:textId="77777777" w:rsidR="004F1884" w:rsidRDefault="004F1884" w:rsidP="001C2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9F401" w14:textId="77777777" w:rsidR="004F1884" w:rsidRDefault="004F1884" w:rsidP="001C2B16">
      <w:r>
        <w:separator/>
      </w:r>
    </w:p>
  </w:footnote>
  <w:footnote w:type="continuationSeparator" w:id="0">
    <w:p w14:paraId="6AC950A2" w14:textId="77777777" w:rsidR="004F1884" w:rsidRDefault="004F1884" w:rsidP="001C2B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F42BD"/>
    <w:multiLevelType w:val="hybridMultilevel"/>
    <w:tmpl w:val="E3F6C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504B54"/>
    <w:multiLevelType w:val="hybridMultilevel"/>
    <w:tmpl w:val="07C21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E554EB"/>
    <w:multiLevelType w:val="hybridMultilevel"/>
    <w:tmpl w:val="C6740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7C0553"/>
    <w:multiLevelType w:val="hybridMultilevel"/>
    <w:tmpl w:val="725A6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4D644C"/>
    <w:multiLevelType w:val="hybridMultilevel"/>
    <w:tmpl w:val="124C6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F16EC5"/>
    <w:multiLevelType w:val="hybridMultilevel"/>
    <w:tmpl w:val="62967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75202B"/>
    <w:multiLevelType w:val="hybridMultilevel"/>
    <w:tmpl w:val="72385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4C465E"/>
    <w:multiLevelType w:val="hybridMultilevel"/>
    <w:tmpl w:val="54AA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3626724">
    <w:abstractNumId w:val="6"/>
  </w:num>
  <w:num w:numId="2" w16cid:durableId="43677818">
    <w:abstractNumId w:val="2"/>
  </w:num>
  <w:num w:numId="3" w16cid:durableId="1291941230">
    <w:abstractNumId w:val="0"/>
  </w:num>
  <w:num w:numId="4" w16cid:durableId="1974285130">
    <w:abstractNumId w:val="1"/>
  </w:num>
  <w:num w:numId="5" w16cid:durableId="1773281224">
    <w:abstractNumId w:val="7"/>
  </w:num>
  <w:num w:numId="6" w16cid:durableId="2020618997">
    <w:abstractNumId w:val="3"/>
  </w:num>
  <w:num w:numId="7" w16cid:durableId="1084301626">
    <w:abstractNumId w:val="4"/>
  </w:num>
  <w:num w:numId="8" w16cid:durableId="4111977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8B0"/>
    <w:rsid w:val="0000011B"/>
    <w:rsid w:val="00000334"/>
    <w:rsid w:val="0000081D"/>
    <w:rsid w:val="0000208E"/>
    <w:rsid w:val="00004188"/>
    <w:rsid w:val="0000432D"/>
    <w:rsid w:val="000053EA"/>
    <w:rsid w:val="00006FD6"/>
    <w:rsid w:val="00012C58"/>
    <w:rsid w:val="00015114"/>
    <w:rsid w:val="0001638A"/>
    <w:rsid w:val="0001653C"/>
    <w:rsid w:val="000167C6"/>
    <w:rsid w:val="00016B98"/>
    <w:rsid w:val="000177AD"/>
    <w:rsid w:val="00017948"/>
    <w:rsid w:val="00017C50"/>
    <w:rsid w:val="00020311"/>
    <w:rsid w:val="00021D23"/>
    <w:rsid w:val="00022046"/>
    <w:rsid w:val="00022C14"/>
    <w:rsid w:val="00022FD0"/>
    <w:rsid w:val="00023A0D"/>
    <w:rsid w:val="00023B42"/>
    <w:rsid w:val="0002408F"/>
    <w:rsid w:val="00024DD8"/>
    <w:rsid w:val="000272E4"/>
    <w:rsid w:val="00027751"/>
    <w:rsid w:val="000327AA"/>
    <w:rsid w:val="00034215"/>
    <w:rsid w:val="000369E5"/>
    <w:rsid w:val="00036B3F"/>
    <w:rsid w:val="00037A81"/>
    <w:rsid w:val="000411EB"/>
    <w:rsid w:val="0004172B"/>
    <w:rsid w:val="00044EE8"/>
    <w:rsid w:val="000452E9"/>
    <w:rsid w:val="0004555F"/>
    <w:rsid w:val="00045A3D"/>
    <w:rsid w:val="00046E7A"/>
    <w:rsid w:val="000513C4"/>
    <w:rsid w:val="000534DA"/>
    <w:rsid w:val="000561E1"/>
    <w:rsid w:val="000561E4"/>
    <w:rsid w:val="00057859"/>
    <w:rsid w:val="00060CAC"/>
    <w:rsid w:val="00060EB8"/>
    <w:rsid w:val="00061256"/>
    <w:rsid w:val="000651DE"/>
    <w:rsid w:val="00065B8E"/>
    <w:rsid w:val="00066D9B"/>
    <w:rsid w:val="00067726"/>
    <w:rsid w:val="000701B2"/>
    <w:rsid w:val="00070412"/>
    <w:rsid w:val="000729A7"/>
    <w:rsid w:val="0007328E"/>
    <w:rsid w:val="0007461D"/>
    <w:rsid w:val="00077E4D"/>
    <w:rsid w:val="000809A3"/>
    <w:rsid w:val="00081C13"/>
    <w:rsid w:val="00081DB6"/>
    <w:rsid w:val="0008278B"/>
    <w:rsid w:val="000829F8"/>
    <w:rsid w:val="000830D4"/>
    <w:rsid w:val="00083F1E"/>
    <w:rsid w:val="0008446B"/>
    <w:rsid w:val="00084CD4"/>
    <w:rsid w:val="00087F0C"/>
    <w:rsid w:val="000903E8"/>
    <w:rsid w:val="00090536"/>
    <w:rsid w:val="00091128"/>
    <w:rsid w:val="00094F1D"/>
    <w:rsid w:val="00096BF6"/>
    <w:rsid w:val="00097868"/>
    <w:rsid w:val="000A0084"/>
    <w:rsid w:val="000A0500"/>
    <w:rsid w:val="000A1C90"/>
    <w:rsid w:val="000A2BE4"/>
    <w:rsid w:val="000A3195"/>
    <w:rsid w:val="000A67E0"/>
    <w:rsid w:val="000A7261"/>
    <w:rsid w:val="000B0440"/>
    <w:rsid w:val="000B08F8"/>
    <w:rsid w:val="000B11DF"/>
    <w:rsid w:val="000B2D70"/>
    <w:rsid w:val="000B43AB"/>
    <w:rsid w:val="000B4B55"/>
    <w:rsid w:val="000B58FC"/>
    <w:rsid w:val="000B68CE"/>
    <w:rsid w:val="000B6DD8"/>
    <w:rsid w:val="000B7CDE"/>
    <w:rsid w:val="000C02CA"/>
    <w:rsid w:val="000C0E11"/>
    <w:rsid w:val="000C1314"/>
    <w:rsid w:val="000C244C"/>
    <w:rsid w:val="000C2AF2"/>
    <w:rsid w:val="000C3202"/>
    <w:rsid w:val="000C3E9F"/>
    <w:rsid w:val="000C43F0"/>
    <w:rsid w:val="000C49DC"/>
    <w:rsid w:val="000C5A10"/>
    <w:rsid w:val="000C6511"/>
    <w:rsid w:val="000C7115"/>
    <w:rsid w:val="000C722C"/>
    <w:rsid w:val="000C761D"/>
    <w:rsid w:val="000D0F46"/>
    <w:rsid w:val="000D1881"/>
    <w:rsid w:val="000D3251"/>
    <w:rsid w:val="000D40F7"/>
    <w:rsid w:val="000D56BA"/>
    <w:rsid w:val="000D5FCA"/>
    <w:rsid w:val="000E2731"/>
    <w:rsid w:val="000E28C7"/>
    <w:rsid w:val="000E3C4C"/>
    <w:rsid w:val="000E4292"/>
    <w:rsid w:val="000E520B"/>
    <w:rsid w:val="000E5409"/>
    <w:rsid w:val="000E54CA"/>
    <w:rsid w:val="000E5D4C"/>
    <w:rsid w:val="000E7332"/>
    <w:rsid w:val="000E7B91"/>
    <w:rsid w:val="000E7C31"/>
    <w:rsid w:val="000E7CCE"/>
    <w:rsid w:val="000F091B"/>
    <w:rsid w:val="000F0E9A"/>
    <w:rsid w:val="000F1D14"/>
    <w:rsid w:val="000F246E"/>
    <w:rsid w:val="000F2B09"/>
    <w:rsid w:val="000F369C"/>
    <w:rsid w:val="000F3859"/>
    <w:rsid w:val="000F389C"/>
    <w:rsid w:val="000F461E"/>
    <w:rsid w:val="000F6684"/>
    <w:rsid w:val="000F6CEF"/>
    <w:rsid w:val="001009B6"/>
    <w:rsid w:val="0010170B"/>
    <w:rsid w:val="00102462"/>
    <w:rsid w:val="00102DDC"/>
    <w:rsid w:val="00104468"/>
    <w:rsid w:val="00105140"/>
    <w:rsid w:val="00105773"/>
    <w:rsid w:val="00106C2E"/>
    <w:rsid w:val="001073E1"/>
    <w:rsid w:val="00111A9E"/>
    <w:rsid w:val="00111E1F"/>
    <w:rsid w:val="001123C8"/>
    <w:rsid w:val="00112879"/>
    <w:rsid w:val="0011618E"/>
    <w:rsid w:val="00116D13"/>
    <w:rsid w:val="0012068C"/>
    <w:rsid w:val="001220B8"/>
    <w:rsid w:val="001223C4"/>
    <w:rsid w:val="001226C7"/>
    <w:rsid w:val="0012529F"/>
    <w:rsid w:val="001252B8"/>
    <w:rsid w:val="00125EBF"/>
    <w:rsid w:val="00125FCA"/>
    <w:rsid w:val="001262EC"/>
    <w:rsid w:val="00126950"/>
    <w:rsid w:val="00126B8C"/>
    <w:rsid w:val="001270F3"/>
    <w:rsid w:val="001271BC"/>
    <w:rsid w:val="00127301"/>
    <w:rsid w:val="0012798C"/>
    <w:rsid w:val="00130925"/>
    <w:rsid w:val="00130F9A"/>
    <w:rsid w:val="001314E1"/>
    <w:rsid w:val="00131A68"/>
    <w:rsid w:val="00132987"/>
    <w:rsid w:val="00134C84"/>
    <w:rsid w:val="001350C9"/>
    <w:rsid w:val="001351E6"/>
    <w:rsid w:val="00135A2A"/>
    <w:rsid w:val="00136DD4"/>
    <w:rsid w:val="00137D77"/>
    <w:rsid w:val="00140520"/>
    <w:rsid w:val="0014054A"/>
    <w:rsid w:val="00142A44"/>
    <w:rsid w:val="00142CB6"/>
    <w:rsid w:val="00144DEF"/>
    <w:rsid w:val="001463A2"/>
    <w:rsid w:val="00147B31"/>
    <w:rsid w:val="001541DE"/>
    <w:rsid w:val="001559D6"/>
    <w:rsid w:val="00156755"/>
    <w:rsid w:val="00157087"/>
    <w:rsid w:val="00157247"/>
    <w:rsid w:val="0015735A"/>
    <w:rsid w:val="00157B58"/>
    <w:rsid w:val="00162E3C"/>
    <w:rsid w:val="00163431"/>
    <w:rsid w:val="00163EB7"/>
    <w:rsid w:val="001658E8"/>
    <w:rsid w:val="001665D0"/>
    <w:rsid w:val="00166B82"/>
    <w:rsid w:val="00166DCF"/>
    <w:rsid w:val="00166EFF"/>
    <w:rsid w:val="001676AB"/>
    <w:rsid w:val="001709B8"/>
    <w:rsid w:val="0017188C"/>
    <w:rsid w:val="00173AF9"/>
    <w:rsid w:val="00173C80"/>
    <w:rsid w:val="0017575F"/>
    <w:rsid w:val="00176FDF"/>
    <w:rsid w:val="001805EB"/>
    <w:rsid w:val="001811F8"/>
    <w:rsid w:val="00181820"/>
    <w:rsid w:val="001818D6"/>
    <w:rsid w:val="00185051"/>
    <w:rsid w:val="00185609"/>
    <w:rsid w:val="001857C6"/>
    <w:rsid w:val="001857E5"/>
    <w:rsid w:val="00185D9D"/>
    <w:rsid w:val="00187D36"/>
    <w:rsid w:val="00190854"/>
    <w:rsid w:val="001916B5"/>
    <w:rsid w:val="00191CD8"/>
    <w:rsid w:val="001920D1"/>
    <w:rsid w:val="0019349C"/>
    <w:rsid w:val="00196765"/>
    <w:rsid w:val="00196C11"/>
    <w:rsid w:val="00197204"/>
    <w:rsid w:val="0019720B"/>
    <w:rsid w:val="00197620"/>
    <w:rsid w:val="00197F6F"/>
    <w:rsid w:val="001A00E3"/>
    <w:rsid w:val="001A0280"/>
    <w:rsid w:val="001A0468"/>
    <w:rsid w:val="001A13C7"/>
    <w:rsid w:val="001A142B"/>
    <w:rsid w:val="001A1878"/>
    <w:rsid w:val="001A3977"/>
    <w:rsid w:val="001A5B1B"/>
    <w:rsid w:val="001A6CD5"/>
    <w:rsid w:val="001A7A5D"/>
    <w:rsid w:val="001A7AB8"/>
    <w:rsid w:val="001A7D0B"/>
    <w:rsid w:val="001B0256"/>
    <w:rsid w:val="001B09EE"/>
    <w:rsid w:val="001B1099"/>
    <w:rsid w:val="001B210F"/>
    <w:rsid w:val="001B4E76"/>
    <w:rsid w:val="001B554B"/>
    <w:rsid w:val="001B61EB"/>
    <w:rsid w:val="001B7454"/>
    <w:rsid w:val="001B7543"/>
    <w:rsid w:val="001B7913"/>
    <w:rsid w:val="001B794C"/>
    <w:rsid w:val="001C01E9"/>
    <w:rsid w:val="001C1088"/>
    <w:rsid w:val="001C1681"/>
    <w:rsid w:val="001C2B16"/>
    <w:rsid w:val="001C2EEE"/>
    <w:rsid w:val="001C3860"/>
    <w:rsid w:val="001C3F9F"/>
    <w:rsid w:val="001C691D"/>
    <w:rsid w:val="001C6CA5"/>
    <w:rsid w:val="001C7928"/>
    <w:rsid w:val="001D198D"/>
    <w:rsid w:val="001D2588"/>
    <w:rsid w:val="001D2926"/>
    <w:rsid w:val="001D2CFF"/>
    <w:rsid w:val="001D4AC7"/>
    <w:rsid w:val="001D635D"/>
    <w:rsid w:val="001D688D"/>
    <w:rsid w:val="001D7262"/>
    <w:rsid w:val="001D7A65"/>
    <w:rsid w:val="001E0C9D"/>
    <w:rsid w:val="001E1DEF"/>
    <w:rsid w:val="001E2DE7"/>
    <w:rsid w:val="001E32E8"/>
    <w:rsid w:val="001E4B06"/>
    <w:rsid w:val="001E598D"/>
    <w:rsid w:val="001E6141"/>
    <w:rsid w:val="001E61DD"/>
    <w:rsid w:val="001E63B5"/>
    <w:rsid w:val="001E6D2D"/>
    <w:rsid w:val="001E7221"/>
    <w:rsid w:val="001F053C"/>
    <w:rsid w:val="001F1059"/>
    <w:rsid w:val="001F1E2A"/>
    <w:rsid w:val="001F3784"/>
    <w:rsid w:val="001F477A"/>
    <w:rsid w:val="001F4868"/>
    <w:rsid w:val="001F6F87"/>
    <w:rsid w:val="001F702F"/>
    <w:rsid w:val="001F703E"/>
    <w:rsid w:val="001F76A2"/>
    <w:rsid w:val="001F7BBE"/>
    <w:rsid w:val="00200319"/>
    <w:rsid w:val="00200F75"/>
    <w:rsid w:val="00201609"/>
    <w:rsid w:val="002019CB"/>
    <w:rsid w:val="00203B7E"/>
    <w:rsid w:val="00206879"/>
    <w:rsid w:val="00207E35"/>
    <w:rsid w:val="00210EBC"/>
    <w:rsid w:val="00211D9E"/>
    <w:rsid w:val="0021436A"/>
    <w:rsid w:val="00215214"/>
    <w:rsid w:val="00216202"/>
    <w:rsid w:val="00217A20"/>
    <w:rsid w:val="0022019B"/>
    <w:rsid w:val="0022206D"/>
    <w:rsid w:val="00223B17"/>
    <w:rsid w:val="0022557F"/>
    <w:rsid w:val="00226ABE"/>
    <w:rsid w:val="002354C5"/>
    <w:rsid w:val="00242BC7"/>
    <w:rsid w:val="0024393C"/>
    <w:rsid w:val="0024438B"/>
    <w:rsid w:val="00246CCF"/>
    <w:rsid w:val="00246DF1"/>
    <w:rsid w:val="002476D3"/>
    <w:rsid w:val="0025150C"/>
    <w:rsid w:val="002526EB"/>
    <w:rsid w:val="00252EB0"/>
    <w:rsid w:val="002538E1"/>
    <w:rsid w:val="00253FA7"/>
    <w:rsid w:val="0025689F"/>
    <w:rsid w:val="0026000D"/>
    <w:rsid w:val="00260408"/>
    <w:rsid w:val="00261BBC"/>
    <w:rsid w:val="002620AF"/>
    <w:rsid w:val="002622AD"/>
    <w:rsid w:val="0026284A"/>
    <w:rsid w:val="00262B06"/>
    <w:rsid w:val="002642F3"/>
    <w:rsid w:val="0026591B"/>
    <w:rsid w:val="00265DF7"/>
    <w:rsid w:val="002673C8"/>
    <w:rsid w:val="002708BC"/>
    <w:rsid w:val="00270BEE"/>
    <w:rsid w:val="00272962"/>
    <w:rsid w:val="002732A9"/>
    <w:rsid w:val="0027363E"/>
    <w:rsid w:val="002740EF"/>
    <w:rsid w:val="0027415D"/>
    <w:rsid w:val="0027684C"/>
    <w:rsid w:val="0028314D"/>
    <w:rsid w:val="00283867"/>
    <w:rsid w:val="00284220"/>
    <w:rsid w:val="00284ADE"/>
    <w:rsid w:val="00284F9F"/>
    <w:rsid w:val="00285566"/>
    <w:rsid w:val="002909ED"/>
    <w:rsid w:val="002912E5"/>
    <w:rsid w:val="002917C4"/>
    <w:rsid w:val="002926D7"/>
    <w:rsid w:val="002930FD"/>
    <w:rsid w:val="00293A96"/>
    <w:rsid w:val="002970EF"/>
    <w:rsid w:val="00297A65"/>
    <w:rsid w:val="002A004F"/>
    <w:rsid w:val="002A0052"/>
    <w:rsid w:val="002A0959"/>
    <w:rsid w:val="002A0EB2"/>
    <w:rsid w:val="002A1792"/>
    <w:rsid w:val="002A3713"/>
    <w:rsid w:val="002A4EE1"/>
    <w:rsid w:val="002A56F6"/>
    <w:rsid w:val="002A5794"/>
    <w:rsid w:val="002A5860"/>
    <w:rsid w:val="002A5B72"/>
    <w:rsid w:val="002A5C7F"/>
    <w:rsid w:val="002B0C22"/>
    <w:rsid w:val="002B0F3B"/>
    <w:rsid w:val="002B27A3"/>
    <w:rsid w:val="002B2982"/>
    <w:rsid w:val="002B45D9"/>
    <w:rsid w:val="002B5C5C"/>
    <w:rsid w:val="002B5CEA"/>
    <w:rsid w:val="002B6165"/>
    <w:rsid w:val="002B6277"/>
    <w:rsid w:val="002B69FD"/>
    <w:rsid w:val="002B704E"/>
    <w:rsid w:val="002B721B"/>
    <w:rsid w:val="002B7577"/>
    <w:rsid w:val="002C09B4"/>
    <w:rsid w:val="002C314E"/>
    <w:rsid w:val="002C31BE"/>
    <w:rsid w:val="002C3EF3"/>
    <w:rsid w:val="002C5B09"/>
    <w:rsid w:val="002C72F3"/>
    <w:rsid w:val="002D2038"/>
    <w:rsid w:val="002D2578"/>
    <w:rsid w:val="002D49C1"/>
    <w:rsid w:val="002D62FF"/>
    <w:rsid w:val="002D72C2"/>
    <w:rsid w:val="002E040A"/>
    <w:rsid w:val="002E0C60"/>
    <w:rsid w:val="002E11D6"/>
    <w:rsid w:val="002E2394"/>
    <w:rsid w:val="002E3770"/>
    <w:rsid w:val="002E4624"/>
    <w:rsid w:val="002E5486"/>
    <w:rsid w:val="002E5CEE"/>
    <w:rsid w:val="002F1CD7"/>
    <w:rsid w:val="002F2043"/>
    <w:rsid w:val="002F24A4"/>
    <w:rsid w:val="002F316C"/>
    <w:rsid w:val="002F34D1"/>
    <w:rsid w:val="002F6242"/>
    <w:rsid w:val="002F6FDF"/>
    <w:rsid w:val="002F7A9E"/>
    <w:rsid w:val="002F7BEB"/>
    <w:rsid w:val="002F7E8B"/>
    <w:rsid w:val="00302541"/>
    <w:rsid w:val="003026CE"/>
    <w:rsid w:val="003033C9"/>
    <w:rsid w:val="00303F81"/>
    <w:rsid w:val="003041E5"/>
    <w:rsid w:val="003044C4"/>
    <w:rsid w:val="0030520A"/>
    <w:rsid w:val="003055E7"/>
    <w:rsid w:val="00307044"/>
    <w:rsid w:val="00310258"/>
    <w:rsid w:val="00310400"/>
    <w:rsid w:val="00310B3A"/>
    <w:rsid w:val="00311039"/>
    <w:rsid w:val="003111D9"/>
    <w:rsid w:val="0031123B"/>
    <w:rsid w:val="00313E74"/>
    <w:rsid w:val="00314E64"/>
    <w:rsid w:val="00315505"/>
    <w:rsid w:val="00316705"/>
    <w:rsid w:val="00317CF3"/>
    <w:rsid w:val="003225B3"/>
    <w:rsid w:val="00322AD6"/>
    <w:rsid w:val="00323122"/>
    <w:rsid w:val="00326E3A"/>
    <w:rsid w:val="00327200"/>
    <w:rsid w:val="00331AB1"/>
    <w:rsid w:val="00331C9A"/>
    <w:rsid w:val="00333920"/>
    <w:rsid w:val="00333AC6"/>
    <w:rsid w:val="003362ED"/>
    <w:rsid w:val="00337686"/>
    <w:rsid w:val="00337947"/>
    <w:rsid w:val="00337DDE"/>
    <w:rsid w:val="00341923"/>
    <w:rsid w:val="00341B81"/>
    <w:rsid w:val="003427D9"/>
    <w:rsid w:val="00351569"/>
    <w:rsid w:val="00352430"/>
    <w:rsid w:val="00353B47"/>
    <w:rsid w:val="00353B9B"/>
    <w:rsid w:val="00354D78"/>
    <w:rsid w:val="00354E97"/>
    <w:rsid w:val="00355B40"/>
    <w:rsid w:val="00362A73"/>
    <w:rsid w:val="003630D6"/>
    <w:rsid w:val="0036437E"/>
    <w:rsid w:val="00366537"/>
    <w:rsid w:val="003674EF"/>
    <w:rsid w:val="003675A8"/>
    <w:rsid w:val="00370741"/>
    <w:rsid w:val="00370B75"/>
    <w:rsid w:val="00371812"/>
    <w:rsid w:val="00371918"/>
    <w:rsid w:val="00374153"/>
    <w:rsid w:val="00377A00"/>
    <w:rsid w:val="00380796"/>
    <w:rsid w:val="003826EE"/>
    <w:rsid w:val="00382E0D"/>
    <w:rsid w:val="00383C1A"/>
    <w:rsid w:val="00384672"/>
    <w:rsid w:val="00384C5E"/>
    <w:rsid w:val="00384EBA"/>
    <w:rsid w:val="00390C02"/>
    <w:rsid w:val="00392FF1"/>
    <w:rsid w:val="00393829"/>
    <w:rsid w:val="00394E2C"/>
    <w:rsid w:val="00396E17"/>
    <w:rsid w:val="00397091"/>
    <w:rsid w:val="0039771F"/>
    <w:rsid w:val="00397E47"/>
    <w:rsid w:val="003A0D14"/>
    <w:rsid w:val="003A27D3"/>
    <w:rsid w:val="003A3540"/>
    <w:rsid w:val="003A462C"/>
    <w:rsid w:val="003A6942"/>
    <w:rsid w:val="003A70F4"/>
    <w:rsid w:val="003B2D16"/>
    <w:rsid w:val="003B2EA1"/>
    <w:rsid w:val="003B468D"/>
    <w:rsid w:val="003B6DBB"/>
    <w:rsid w:val="003B79BE"/>
    <w:rsid w:val="003B7C43"/>
    <w:rsid w:val="003C0C78"/>
    <w:rsid w:val="003C0E02"/>
    <w:rsid w:val="003C1029"/>
    <w:rsid w:val="003C33A7"/>
    <w:rsid w:val="003C35AD"/>
    <w:rsid w:val="003C3EDA"/>
    <w:rsid w:val="003C3F90"/>
    <w:rsid w:val="003C5E72"/>
    <w:rsid w:val="003C6487"/>
    <w:rsid w:val="003D0FFB"/>
    <w:rsid w:val="003D1A1B"/>
    <w:rsid w:val="003D1FA7"/>
    <w:rsid w:val="003D215C"/>
    <w:rsid w:val="003D58A1"/>
    <w:rsid w:val="003D5B18"/>
    <w:rsid w:val="003D7AF2"/>
    <w:rsid w:val="003E106C"/>
    <w:rsid w:val="003E196D"/>
    <w:rsid w:val="003E2D82"/>
    <w:rsid w:val="003E45A1"/>
    <w:rsid w:val="003E45D5"/>
    <w:rsid w:val="003E4603"/>
    <w:rsid w:val="003E518C"/>
    <w:rsid w:val="003E55C8"/>
    <w:rsid w:val="003E592D"/>
    <w:rsid w:val="003E62DF"/>
    <w:rsid w:val="003F0A92"/>
    <w:rsid w:val="003F3846"/>
    <w:rsid w:val="003F546A"/>
    <w:rsid w:val="003F59D0"/>
    <w:rsid w:val="003F5D06"/>
    <w:rsid w:val="003F5D7D"/>
    <w:rsid w:val="003F6B50"/>
    <w:rsid w:val="003F78D9"/>
    <w:rsid w:val="003F7E3D"/>
    <w:rsid w:val="00400607"/>
    <w:rsid w:val="0040060F"/>
    <w:rsid w:val="00400835"/>
    <w:rsid w:val="00402018"/>
    <w:rsid w:val="00402CDA"/>
    <w:rsid w:val="0040342E"/>
    <w:rsid w:val="004039B7"/>
    <w:rsid w:val="00404E0A"/>
    <w:rsid w:val="00406AA6"/>
    <w:rsid w:val="00407A28"/>
    <w:rsid w:val="00407C70"/>
    <w:rsid w:val="0041090D"/>
    <w:rsid w:val="00410F0A"/>
    <w:rsid w:val="004114AC"/>
    <w:rsid w:val="00411F06"/>
    <w:rsid w:val="00412121"/>
    <w:rsid w:val="0041291C"/>
    <w:rsid w:val="0041482E"/>
    <w:rsid w:val="00415209"/>
    <w:rsid w:val="00415258"/>
    <w:rsid w:val="004162BA"/>
    <w:rsid w:val="004206E5"/>
    <w:rsid w:val="00420CAD"/>
    <w:rsid w:val="0042175B"/>
    <w:rsid w:val="00421EF7"/>
    <w:rsid w:val="004225B6"/>
    <w:rsid w:val="00423F66"/>
    <w:rsid w:val="00424678"/>
    <w:rsid w:val="00424888"/>
    <w:rsid w:val="00425913"/>
    <w:rsid w:val="004259EE"/>
    <w:rsid w:val="0042664A"/>
    <w:rsid w:val="00430F10"/>
    <w:rsid w:val="00432C42"/>
    <w:rsid w:val="004346FD"/>
    <w:rsid w:val="004348A6"/>
    <w:rsid w:val="00434E38"/>
    <w:rsid w:val="00435523"/>
    <w:rsid w:val="00437926"/>
    <w:rsid w:val="0043795D"/>
    <w:rsid w:val="00437AA2"/>
    <w:rsid w:val="00437B4A"/>
    <w:rsid w:val="00437D5C"/>
    <w:rsid w:val="00440810"/>
    <w:rsid w:val="00441CE3"/>
    <w:rsid w:val="0044278E"/>
    <w:rsid w:val="004442A8"/>
    <w:rsid w:val="00444A4F"/>
    <w:rsid w:val="00450E21"/>
    <w:rsid w:val="004514D9"/>
    <w:rsid w:val="00452646"/>
    <w:rsid w:val="0045282D"/>
    <w:rsid w:val="00456020"/>
    <w:rsid w:val="0046005B"/>
    <w:rsid w:val="00460403"/>
    <w:rsid w:val="004620DA"/>
    <w:rsid w:val="004626F4"/>
    <w:rsid w:val="004655C5"/>
    <w:rsid w:val="00465666"/>
    <w:rsid w:val="00466B55"/>
    <w:rsid w:val="004677CE"/>
    <w:rsid w:val="0047186E"/>
    <w:rsid w:val="00472165"/>
    <w:rsid w:val="0047228B"/>
    <w:rsid w:val="004736E6"/>
    <w:rsid w:val="0047444C"/>
    <w:rsid w:val="004767B2"/>
    <w:rsid w:val="00476969"/>
    <w:rsid w:val="00476EAA"/>
    <w:rsid w:val="00481F57"/>
    <w:rsid w:val="0048290F"/>
    <w:rsid w:val="004831E5"/>
    <w:rsid w:val="00483AD4"/>
    <w:rsid w:val="00484A69"/>
    <w:rsid w:val="004853DF"/>
    <w:rsid w:val="00485476"/>
    <w:rsid w:val="004857C8"/>
    <w:rsid w:val="0048656B"/>
    <w:rsid w:val="0048710E"/>
    <w:rsid w:val="00487600"/>
    <w:rsid w:val="0049124A"/>
    <w:rsid w:val="0049185F"/>
    <w:rsid w:val="0049273B"/>
    <w:rsid w:val="00492B5D"/>
    <w:rsid w:val="00493A07"/>
    <w:rsid w:val="00496B1B"/>
    <w:rsid w:val="00496BBC"/>
    <w:rsid w:val="004A1640"/>
    <w:rsid w:val="004A225E"/>
    <w:rsid w:val="004A2BF9"/>
    <w:rsid w:val="004A3987"/>
    <w:rsid w:val="004A4F13"/>
    <w:rsid w:val="004A4FE1"/>
    <w:rsid w:val="004A6748"/>
    <w:rsid w:val="004A6D65"/>
    <w:rsid w:val="004B006A"/>
    <w:rsid w:val="004B01CA"/>
    <w:rsid w:val="004B0375"/>
    <w:rsid w:val="004B1F7B"/>
    <w:rsid w:val="004B39AD"/>
    <w:rsid w:val="004B52A2"/>
    <w:rsid w:val="004B65A5"/>
    <w:rsid w:val="004B6DFA"/>
    <w:rsid w:val="004B7532"/>
    <w:rsid w:val="004C1EA9"/>
    <w:rsid w:val="004C263B"/>
    <w:rsid w:val="004C2ABF"/>
    <w:rsid w:val="004C386D"/>
    <w:rsid w:val="004C38F0"/>
    <w:rsid w:val="004C5EE4"/>
    <w:rsid w:val="004C6AFE"/>
    <w:rsid w:val="004C6FB4"/>
    <w:rsid w:val="004C7873"/>
    <w:rsid w:val="004D0B3E"/>
    <w:rsid w:val="004D1D99"/>
    <w:rsid w:val="004D1DCA"/>
    <w:rsid w:val="004D2279"/>
    <w:rsid w:val="004D37A3"/>
    <w:rsid w:val="004D408B"/>
    <w:rsid w:val="004D4BEE"/>
    <w:rsid w:val="004D51BD"/>
    <w:rsid w:val="004D5395"/>
    <w:rsid w:val="004D7316"/>
    <w:rsid w:val="004D7318"/>
    <w:rsid w:val="004E2278"/>
    <w:rsid w:val="004E3320"/>
    <w:rsid w:val="004E4CE3"/>
    <w:rsid w:val="004E5098"/>
    <w:rsid w:val="004E52B5"/>
    <w:rsid w:val="004F0235"/>
    <w:rsid w:val="004F0739"/>
    <w:rsid w:val="004F16BA"/>
    <w:rsid w:val="004F1884"/>
    <w:rsid w:val="004F27BB"/>
    <w:rsid w:val="004F3F0A"/>
    <w:rsid w:val="004F4A14"/>
    <w:rsid w:val="004F4F67"/>
    <w:rsid w:val="004F647E"/>
    <w:rsid w:val="005014E6"/>
    <w:rsid w:val="0050245A"/>
    <w:rsid w:val="00502B76"/>
    <w:rsid w:val="005037D5"/>
    <w:rsid w:val="00503F33"/>
    <w:rsid w:val="005057DD"/>
    <w:rsid w:val="00505FF6"/>
    <w:rsid w:val="00507231"/>
    <w:rsid w:val="00507F01"/>
    <w:rsid w:val="005106F6"/>
    <w:rsid w:val="00512B7E"/>
    <w:rsid w:val="00512BCC"/>
    <w:rsid w:val="005148AE"/>
    <w:rsid w:val="0052083B"/>
    <w:rsid w:val="00520C24"/>
    <w:rsid w:val="00522F65"/>
    <w:rsid w:val="005239B7"/>
    <w:rsid w:val="005254A6"/>
    <w:rsid w:val="005261B7"/>
    <w:rsid w:val="00530E43"/>
    <w:rsid w:val="00530EE2"/>
    <w:rsid w:val="005314E7"/>
    <w:rsid w:val="00532DB4"/>
    <w:rsid w:val="0053350D"/>
    <w:rsid w:val="005358B0"/>
    <w:rsid w:val="00535DAC"/>
    <w:rsid w:val="00540E6A"/>
    <w:rsid w:val="0054197C"/>
    <w:rsid w:val="005421BD"/>
    <w:rsid w:val="0054226E"/>
    <w:rsid w:val="00543935"/>
    <w:rsid w:val="00544AC3"/>
    <w:rsid w:val="00544E86"/>
    <w:rsid w:val="00545761"/>
    <w:rsid w:val="00546E0C"/>
    <w:rsid w:val="00547147"/>
    <w:rsid w:val="00547726"/>
    <w:rsid w:val="00547E02"/>
    <w:rsid w:val="0055188D"/>
    <w:rsid w:val="00551B7C"/>
    <w:rsid w:val="00554920"/>
    <w:rsid w:val="00554930"/>
    <w:rsid w:val="00555508"/>
    <w:rsid w:val="005568A0"/>
    <w:rsid w:val="00556F39"/>
    <w:rsid w:val="00562583"/>
    <w:rsid w:val="005639FF"/>
    <w:rsid w:val="00563AD8"/>
    <w:rsid w:val="00563EF6"/>
    <w:rsid w:val="005644FE"/>
    <w:rsid w:val="005651F5"/>
    <w:rsid w:val="00565DF3"/>
    <w:rsid w:val="00566FE1"/>
    <w:rsid w:val="00567192"/>
    <w:rsid w:val="00567338"/>
    <w:rsid w:val="00567D69"/>
    <w:rsid w:val="005720F5"/>
    <w:rsid w:val="00574292"/>
    <w:rsid w:val="00574EAD"/>
    <w:rsid w:val="00575CF3"/>
    <w:rsid w:val="00576E1B"/>
    <w:rsid w:val="00576EAE"/>
    <w:rsid w:val="0058171C"/>
    <w:rsid w:val="005830E4"/>
    <w:rsid w:val="00583897"/>
    <w:rsid w:val="00583F09"/>
    <w:rsid w:val="00584C5D"/>
    <w:rsid w:val="00585FDB"/>
    <w:rsid w:val="0058766D"/>
    <w:rsid w:val="00590A22"/>
    <w:rsid w:val="00591C2B"/>
    <w:rsid w:val="00591DCF"/>
    <w:rsid w:val="00592323"/>
    <w:rsid w:val="0059556F"/>
    <w:rsid w:val="00596980"/>
    <w:rsid w:val="00597122"/>
    <w:rsid w:val="00597576"/>
    <w:rsid w:val="00597E64"/>
    <w:rsid w:val="00597F3A"/>
    <w:rsid w:val="005A01EE"/>
    <w:rsid w:val="005A196E"/>
    <w:rsid w:val="005A1A29"/>
    <w:rsid w:val="005A2608"/>
    <w:rsid w:val="005A361E"/>
    <w:rsid w:val="005A495C"/>
    <w:rsid w:val="005A4C63"/>
    <w:rsid w:val="005A67DD"/>
    <w:rsid w:val="005A7FC3"/>
    <w:rsid w:val="005B033E"/>
    <w:rsid w:val="005B0608"/>
    <w:rsid w:val="005B11CE"/>
    <w:rsid w:val="005B16F8"/>
    <w:rsid w:val="005B2B32"/>
    <w:rsid w:val="005B4118"/>
    <w:rsid w:val="005B44E4"/>
    <w:rsid w:val="005B4F06"/>
    <w:rsid w:val="005B76A5"/>
    <w:rsid w:val="005C260A"/>
    <w:rsid w:val="005C2A7B"/>
    <w:rsid w:val="005C3712"/>
    <w:rsid w:val="005C43FF"/>
    <w:rsid w:val="005C59E0"/>
    <w:rsid w:val="005C5DDC"/>
    <w:rsid w:val="005C62E5"/>
    <w:rsid w:val="005C6DCD"/>
    <w:rsid w:val="005C76FB"/>
    <w:rsid w:val="005D0A8B"/>
    <w:rsid w:val="005D0AF7"/>
    <w:rsid w:val="005D1DDB"/>
    <w:rsid w:val="005D256E"/>
    <w:rsid w:val="005D2C5D"/>
    <w:rsid w:val="005D2E28"/>
    <w:rsid w:val="005D4452"/>
    <w:rsid w:val="005D4F76"/>
    <w:rsid w:val="005D59DA"/>
    <w:rsid w:val="005D63D9"/>
    <w:rsid w:val="005D68A6"/>
    <w:rsid w:val="005D708F"/>
    <w:rsid w:val="005D70BB"/>
    <w:rsid w:val="005D7270"/>
    <w:rsid w:val="005E070B"/>
    <w:rsid w:val="005E24B6"/>
    <w:rsid w:val="005E24C0"/>
    <w:rsid w:val="005E3A05"/>
    <w:rsid w:val="005E3A4C"/>
    <w:rsid w:val="005E3E42"/>
    <w:rsid w:val="005E4A59"/>
    <w:rsid w:val="005E4A5C"/>
    <w:rsid w:val="005E52FD"/>
    <w:rsid w:val="005E5B59"/>
    <w:rsid w:val="005E6E79"/>
    <w:rsid w:val="005E705E"/>
    <w:rsid w:val="005E78C3"/>
    <w:rsid w:val="005F0C92"/>
    <w:rsid w:val="005F2DB4"/>
    <w:rsid w:val="005F2F23"/>
    <w:rsid w:val="005F3261"/>
    <w:rsid w:val="005F4E32"/>
    <w:rsid w:val="005F553B"/>
    <w:rsid w:val="005F5706"/>
    <w:rsid w:val="005F74B4"/>
    <w:rsid w:val="005F7C6D"/>
    <w:rsid w:val="006005EA"/>
    <w:rsid w:val="00600E64"/>
    <w:rsid w:val="00602928"/>
    <w:rsid w:val="00603619"/>
    <w:rsid w:val="0060738C"/>
    <w:rsid w:val="006108AF"/>
    <w:rsid w:val="00610AEF"/>
    <w:rsid w:val="00611569"/>
    <w:rsid w:val="00613D9D"/>
    <w:rsid w:val="00614B9A"/>
    <w:rsid w:val="00614CA1"/>
    <w:rsid w:val="006150D4"/>
    <w:rsid w:val="00617AD5"/>
    <w:rsid w:val="0062030D"/>
    <w:rsid w:val="00621496"/>
    <w:rsid w:val="00621D15"/>
    <w:rsid w:val="006223B2"/>
    <w:rsid w:val="00622C31"/>
    <w:rsid w:val="00623278"/>
    <w:rsid w:val="00624FCF"/>
    <w:rsid w:val="00625F0A"/>
    <w:rsid w:val="00626AB9"/>
    <w:rsid w:val="00627AB5"/>
    <w:rsid w:val="00627C8A"/>
    <w:rsid w:val="00631BBF"/>
    <w:rsid w:val="00631E7F"/>
    <w:rsid w:val="00631FE8"/>
    <w:rsid w:val="0063225A"/>
    <w:rsid w:val="006340D2"/>
    <w:rsid w:val="006343D3"/>
    <w:rsid w:val="006366A0"/>
    <w:rsid w:val="006371AD"/>
    <w:rsid w:val="00640382"/>
    <w:rsid w:val="00641BA5"/>
    <w:rsid w:val="00643703"/>
    <w:rsid w:val="00643FBD"/>
    <w:rsid w:val="0064527A"/>
    <w:rsid w:val="006465AE"/>
    <w:rsid w:val="00646F2D"/>
    <w:rsid w:val="006477E3"/>
    <w:rsid w:val="00647956"/>
    <w:rsid w:val="00647C78"/>
    <w:rsid w:val="0065077F"/>
    <w:rsid w:val="0065091A"/>
    <w:rsid w:val="00650B92"/>
    <w:rsid w:val="00651C79"/>
    <w:rsid w:val="0065241C"/>
    <w:rsid w:val="00652F3D"/>
    <w:rsid w:val="00653AD2"/>
    <w:rsid w:val="006550C6"/>
    <w:rsid w:val="006571C5"/>
    <w:rsid w:val="0065777D"/>
    <w:rsid w:val="00657E6A"/>
    <w:rsid w:val="006602D8"/>
    <w:rsid w:val="006602D9"/>
    <w:rsid w:val="00661611"/>
    <w:rsid w:val="006618B3"/>
    <w:rsid w:val="0066195A"/>
    <w:rsid w:val="00661D6F"/>
    <w:rsid w:val="006621CC"/>
    <w:rsid w:val="00662C5D"/>
    <w:rsid w:val="00663EB3"/>
    <w:rsid w:val="00665DC0"/>
    <w:rsid w:val="006666C4"/>
    <w:rsid w:val="006666F2"/>
    <w:rsid w:val="00666B2E"/>
    <w:rsid w:val="00667522"/>
    <w:rsid w:val="00667810"/>
    <w:rsid w:val="0066789B"/>
    <w:rsid w:val="00667B01"/>
    <w:rsid w:val="00670105"/>
    <w:rsid w:val="006701E2"/>
    <w:rsid w:val="006705CF"/>
    <w:rsid w:val="00670709"/>
    <w:rsid w:val="00671DA8"/>
    <w:rsid w:val="0067383C"/>
    <w:rsid w:val="00675722"/>
    <w:rsid w:val="00675D7D"/>
    <w:rsid w:val="00680039"/>
    <w:rsid w:val="0068024C"/>
    <w:rsid w:val="00680BFA"/>
    <w:rsid w:val="00681392"/>
    <w:rsid w:val="00681864"/>
    <w:rsid w:val="006829E2"/>
    <w:rsid w:val="00684E7A"/>
    <w:rsid w:val="00685B5C"/>
    <w:rsid w:val="006867A7"/>
    <w:rsid w:val="00686A43"/>
    <w:rsid w:val="006870EF"/>
    <w:rsid w:val="00690BEC"/>
    <w:rsid w:val="00691737"/>
    <w:rsid w:val="00692C02"/>
    <w:rsid w:val="00693194"/>
    <w:rsid w:val="0069357B"/>
    <w:rsid w:val="006975CB"/>
    <w:rsid w:val="006A156F"/>
    <w:rsid w:val="006A2409"/>
    <w:rsid w:val="006A29B2"/>
    <w:rsid w:val="006A29FF"/>
    <w:rsid w:val="006A323D"/>
    <w:rsid w:val="006A3AA4"/>
    <w:rsid w:val="006A468E"/>
    <w:rsid w:val="006A5D11"/>
    <w:rsid w:val="006B0478"/>
    <w:rsid w:val="006B0723"/>
    <w:rsid w:val="006B07F6"/>
    <w:rsid w:val="006B10C5"/>
    <w:rsid w:val="006B118E"/>
    <w:rsid w:val="006B13F3"/>
    <w:rsid w:val="006B1B70"/>
    <w:rsid w:val="006B23BD"/>
    <w:rsid w:val="006B2B1F"/>
    <w:rsid w:val="006B2F41"/>
    <w:rsid w:val="006B3D7B"/>
    <w:rsid w:val="006B3E3A"/>
    <w:rsid w:val="006B578B"/>
    <w:rsid w:val="006B63EE"/>
    <w:rsid w:val="006B6B0B"/>
    <w:rsid w:val="006B7A20"/>
    <w:rsid w:val="006B7A9D"/>
    <w:rsid w:val="006C0E1A"/>
    <w:rsid w:val="006C10B1"/>
    <w:rsid w:val="006C30CC"/>
    <w:rsid w:val="006C46EA"/>
    <w:rsid w:val="006C47C6"/>
    <w:rsid w:val="006C480B"/>
    <w:rsid w:val="006C4904"/>
    <w:rsid w:val="006C4D72"/>
    <w:rsid w:val="006C6CDA"/>
    <w:rsid w:val="006D1407"/>
    <w:rsid w:val="006D17D6"/>
    <w:rsid w:val="006D29CF"/>
    <w:rsid w:val="006D2AEB"/>
    <w:rsid w:val="006D34B1"/>
    <w:rsid w:val="006D4010"/>
    <w:rsid w:val="006D4E26"/>
    <w:rsid w:val="006D564E"/>
    <w:rsid w:val="006D5E46"/>
    <w:rsid w:val="006D6248"/>
    <w:rsid w:val="006D6CA4"/>
    <w:rsid w:val="006D6D39"/>
    <w:rsid w:val="006D7E39"/>
    <w:rsid w:val="006E1642"/>
    <w:rsid w:val="006E36C3"/>
    <w:rsid w:val="006E3C95"/>
    <w:rsid w:val="006E5A62"/>
    <w:rsid w:val="006E66A6"/>
    <w:rsid w:val="006E7A1C"/>
    <w:rsid w:val="006E7E7F"/>
    <w:rsid w:val="006F1676"/>
    <w:rsid w:val="006F2044"/>
    <w:rsid w:val="006F34CB"/>
    <w:rsid w:val="006F6E1D"/>
    <w:rsid w:val="006F7389"/>
    <w:rsid w:val="006F762D"/>
    <w:rsid w:val="0070099A"/>
    <w:rsid w:val="00701656"/>
    <w:rsid w:val="0070571A"/>
    <w:rsid w:val="00705E48"/>
    <w:rsid w:val="00706507"/>
    <w:rsid w:val="00706DB6"/>
    <w:rsid w:val="00707344"/>
    <w:rsid w:val="00710F63"/>
    <w:rsid w:val="007110BB"/>
    <w:rsid w:val="00712FE0"/>
    <w:rsid w:val="0071481A"/>
    <w:rsid w:val="00714CC7"/>
    <w:rsid w:val="0071504E"/>
    <w:rsid w:val="00715A8D"/>
    <w:rsid w:val="007168BB"/>
    <w:rsid w:val="00716B1C"/>
    <w:rsid w:val="007204BE"/>
    <w:rsid w:val="007211F9"/>
    <w:rsid w:val="00721A62"/>
    <w:rsid w:val="007221A1"/>
    <w:rsid w:val="0072297C"/>
    <w:rsid w:val="007263B2"/>
    <w:rsid w:val="00730434"/>
    <w:rsid w:val="007320A9"/>
    <w:rsid w:val="00733F2E"/>
    <w:rsid w:val="007365CA"/>
    <w:rsid w:val="007372A9"/>
    <w:rsid w:val="00741501"/>
    <w:rsid w:val="00744348"/>
    <w:rsid w:val="007451F1"/>
    <w:rsid w:val="0074576D"/>
    <w:rsid w:val="007516DB"/>
    <w:rsid w:val="00753C26"/>
    <w:rsid w:val="00754A9F"/>
    <w:rsid w:val="00756FEE"/>
    <w:rsid w:val="007570CB"/>
    <w:rsid w:val="00757646"/>
    <w:rsid w:val="0075771F"/>
    <w:rsid w:val="00760DA3"/>
    <w:rsid w:val="00760E9D"/>
    <w:rsid w:val="0076141A"/>
    <w:rsid w:val="00763482"/>
    <w:rsid w:val="00764BD0"/>
    <w:rsid w:val="00764E2D"/>
    <w:rsid w:val="00765894"/>
    <w:rsid w:val="00765945"/>
    <w:rsid w:val="00766A9F"/>
    <w:rsid w:val="00766CFB"/>
    <w:rsid w:val="00767BEC"/>
    <w:rsid w:val="00767D80"/>
    <w:rsid w:val="00770F70"/>
    <w:rsid w:val="007711BE"/>
    <w:rsid w:val="0077381D"/>
    <w:rsid w:val="007747E9"/>
    <w:rsid w:val="00777026"/>
    <w:rsid w:val="0077706C"/>
    <w:rsid w:val="0077718A"/>
    <w:rsid w:val="007803CD"/>
    <w:rsid w:val="00780452"/>
    <w:rsid w:val="00780877"/>
    <w:rsid w:val="007838E2"/>
    <w:rsid w:val="00783EC6"/>
    <w:rsid w:val="00783F49"/>
    <w:rsid w:val="00784169"/>
    <w:rsid w:val="0078461A"/>
    <w:rsid w:val="0078461B"/>
    <w:rsid w:val="007868EC"/>
    <w:rsid w:val="00786F0E"/>
    <w:rsid w:val="007879E0"/>
    <w:rsid w:val="007909B4"/>
    <w:rsid w:val="00790FEA"/>
    <w:rsid w:val="0079425E"/>
    <w:rsid w:val="00794E54"/>
    <w:rsid w:val="00795F1D"/>
    <w:rsid w:val="007964E6"/>
    <w:rsid w:val="00796872"/>
    <w:rsid w:val="007A0720"/>
    <w:rsid w:val="007A1179"/>
    <w:rsid w:val="007A2AB1"/>
    <w:rsid w:val="007A3B34"/>
    <w:rsid w:val="007A4A46"/>
    <w:rsid w:val="007A5A02"/>
    <w:rsid w:val="007A5B43"/>
    <w:rsid w:val="007A6051"/>
    <w:rsid w:val="007A7A59"/>
    <w:rsid w:val="007B02F6"/>
    <w:rsid w:val="007B19EA"/>
    <w:rsid w:val="007B209D"/>
    <w:rsid w:val="007B422E"/>
    <w:rsid w:val="007B5C6C"/>
    <w:rsid w:val="007B5D1A"/>
    <w:rsid w:val="007B6560"/>
    <w:rsid w:val="007B6C8B"/>
    <w:rsid w:val="007B7836"/>
    <w:rsid w:val="007B7BE9"/>
    <w:rsid w:val="007C03CB"/>
    <w:rsid w:val="007C1269"/>
    <w:rsid w:val="007C1E8C"/>
    <w:rsid w:val="007C1F2B"/>
    <w:rsid w:val="007C2EA0"/>
    <w:rsid w:val="007C3231"/>
    <w:rsid w:val="007C6590"/>
    <w:rsid w:val="007C7245"/>
    <w:rsid w:val="007C76B3"/>
    <w:rsid w:val="007D0612"/>
    <w:rsid w:val="007D10B2"/>
    <w:rsid w:val="007D1BA1"/>
    <w:rsid w:val="007D2158"/>
    <w:rsid w:val="007D37C0"/>
    <w:rsid w:val="007D4D56"/>
    <w:rsid w:val="007D6A1C"/>
    <w:rsid w:val="007D6C1F"/>
    <w:rsid w:val="007D6FE7"/>
    <w:rsid w:val="007E0AE0"/>
    <w:rsid w:val="007E0CDD"/>
    <w:rsid w:val="007E0F87"/>
    <w:rsid w:val="007E2C14"/>
    <w:rsid w:val="007E3473"/>
    <w:rsid w:val="007E3551"/>
    <w:rsid w:val="007E3733"/>
    <w:rsid w:val="007E38B0"/>
    <w:rsid w:val="007E4AC1"/>
    <w:rsid w:val="007E5066"/>
    <w:rsid w:val="007E5FD2"/>
    <w:rsid w:val="007E6B18"/>
    <w:rsid w:val="007E7646"/>
    <w:rsid w:val="007F0580"/>
    <w:rsid w:val="007F12B6"/>
    <w:rsid w:val="007F2471"/>
    <w:rsid w:val="007F4586"/>
    <w:rsid w:val="007F5319"/>
    <w:rsid w:val="007F5B81"/>
    <w:rsid w:val="007F659A"/>
    <w:rsid w:val="007F73C0"/>
    <w:rsid w:val="008005EE"/>
    <w:rsid w:val="00800868"/>
    <w:rsid w:val="008014B0"/>
    <w:rsid w:val="00801795"/>
    <w:rsid w:val="00801FF9"/>
    <w:rsid w:val="0080414D"/>
    <w:rsid w:val="0080573E"/>
    <w:rsid w:val="00805E3A"/>
    <w:rsid w:val="008062CB"/>
    <w:rsid w:val="00813A4C"/>
    <w:rsid w:val="00814E8C"/>
    <w:rsid w:val="00816878"/>
    <w:rsid w:val="00817809"/>
    <w:rsid w:val="00817CB5"/>
    <w:rsid w:val="008202EF"/>
    <w:rsid w:val="00820871"/>
    <w:rsid w:val="00820E83"/>
    <w:rsid w:val="00821212"/>
    <w:rsid w:val="008229BB"/>
    <w:rsid w:val="008233F3"/>
    <w:rsid w:val="008235FC"/>
    <w:rsid w:val="0082430A"/>
    <w:rsid w:val="008246EE"/>
    <w:rsid w:val="00825ACA"/>
    <w:rsid w:val="00825B58"/>
    <w:rsid w:val="00830BFA"/>
    <w:rsid w:val="00831976"/>
    <w:rsid w:val="0083366A"/>
    <w:rsid w:val="00833C42"/>
    <w:rsid w:val="008351B3"/>
    <w:rsid w:val="00836D61"/>
    <w:rsid w:val="00837C9D"/>
    <w:rsid w:val="008414A2"/>
    <w:rsid w:val="008418DF"/>
    <w:rsid w:val="00841FF2"/>
    <w:rsid w:val="00845996"/>
    <w:rsid w:val="00846705"/>
    <w:rsid w:val="00847E2A"/>
    <w:rsid w:val="00850115"/>
    <w:rsid w:val="008514BC"/>
    <w:rsid w:val="00852406"/>
    <w:rsid w:val="008544B5"/>
    <w:rsid w:val="00855CA6"/>
    <w:rsid w:val="0085752D"/>
    <w:rsid w:val="008634AB"/>
    <w:rsid w:val="008647E5"/>
    <w:rsid w:val="00865112"/>
    <w:rsid w:val="0086587F"/>
    <w:rsid w:val="00866CF6"/>
    <w:rsid w:val="0087190E"/>
    <w:rsid w:val="008719E3"/>
    <w:rsid w:val="008728CD"/>
    <w:rsid w:val="00872FB8"/>
    <w:rsid w:val="008730D3"/>
    <w:rsid w:val="00873668"/>
    <w:rsid w:val="00874BB5"/>
    <w:rsid w:val="00875433"/>
    <w:rsid w:val="008773A4"/>
    <w:rsid w:val="008778F3"/>
    <w:rsid w:val="00880B6A"/>
    <w:rsid w:val="00881C8A"/>
    <w:rsid w:val="00881CC1"/>
    <w:rsid w:val="008821CD"/>
    <w:rsid w:val="008851FB"/>
    <w:rsid w:val="00887541"/>
    <w:rsid w:val="008927DA"/>
    <w:rsid w:val="0089336B"/>
    <w:rsid w:val="00893AB2"/>
    <w:rsid w:val="0089438C"/>
    <w:rsid w:val="00896DD3"/>
    <w:rsid w:val="008977E5"/>
    <w:rsid w:val="008A14F8"/>
    <w:rsid w:val="008A1890"/>
    <w:rsid w:val="008A2DEF"/>
    <w:rsid w:val="008A50F2"/>
    <w:rsid w:val="008A6678"/>
    <w:rsid w:val="008A76DB"/>
    <w:rsid w:val="008B0332"/>
    <w:rsid w:val="008B1406"/>
    <w:rsid w:val="008B18D8"/>
    <w:rsid w:val="008B294B"/>
    <w:rsid w:val="008B2B9F"/>
    <w:rsid w:val="008B63D6"/>
    <w:rsid w:val="008B68C1"/>
    <w:rsid w:val="008B6A74"/>
    <w:rsid w:val="008B70F6"/>
    <w:rsid w:val="008B716B"/>
    <w:rsid w:val="008B71CB"/>
    <w:rsid w:val="008B75AF"/>
    <w:rsid w:val="008C0261"/>
    <w:rsid w:val="008C0616"/>
    <w:rsid w:val="008C154F"/>
    <w:rsid w:val="008C3F5A"/>
    <w:rsid w:val="008C4A20"/>
    <w:rsid w:val="008C65B6"/>
    <w:rsid w:val="008C70C2"/>
    <w:rsid w:val="008D1D7C"/>
    <w:rsid w:val="008D1EE5"/>
    <w:rsid w:val="008D247A"/>
    <w:rsid w:val="008D2869"/>
    <w:rsid w:val="008D2B50"/>
    <w:rsid w:val="008D3089"/>
    <w:rsid w:val="008D31E4"/>
    <w:rsid w:val="008D335F"/>
    <w:rsid w:val="008D382F"/>
    <w:rsid w:val="008D4A92"/>
    <w:rsid w:val="008D6065"/>
    <w:rsid w:val="008D6913"/>
    <w:rsid w:val="008E10EE"/>
    <w:rsid w:val="008E15E3"/>
    <w:rsid w:val="008E1B73"/>
    <w:rsid w:val="008E45FE"/>
    <w:rsid w:val="008E4AD1"/>
    <w:rsid w:val="008E4C1F"/>
    <w:rsid w:val="008E5075"/>
    <w:rsid w:val="008E78E6"/>
    <w:rsid w:val="008F0136"/>
    <w:rsid w:val="008F0687"/>
    <w:rsid w:val="008F2D5D"/>
    <w:rsid w:val="008F4F29"/>
    <w:rsid w:val="008F5963"/>
    <w:rsid w:val="008F6D82"/>
    <w:rsid w:val="00900DB8"/>
    <w:rsid w:val="00901F4D"/>
    <w:rsid w:val="00902DB8"/>
    <w:rsid w:val="00904B5D"/>
    <w:rsid w:val="0090531B"/>
    <w:rsid w:val="0090540A"/>
    <w:rsid w:val="0090566C"/>
    <w:rsid w:val="00911F9F"/>
    <w:rsid w:val="00912666"/>
    <w:rsid w:val="009129DC"/>
    <w:rsid w:val="00916AB0"/>
    <w:rsid w:val="00916CC7"/>
    <w:rsid w:val="00916D36"/>
    <w:rsid w:val="009170A0"/>
    <w:rsid w:val="0091782F"/>
    <w:rsid w:val="00920593"/>
    <w:rsid w:val="00922A52"/>
    <w:rsid w:val="00922C2E"/>
    <w:rsid w:val="00923A04"/>
    <w:rsid w:val="00924293"/>
    <w:rsid w:val="00930134"/>
    <w:rsid w:val="00931A19"/>
    <w:rsid w:val="00932F4D"/>
    <w:rsid w:val="009339A6"/>
    <w:rsid w:val="00933EB2"/>
    <w:rsid w:val="00934354"/>
    <w:rsid w:val="009354B0"/>
    <w:rsid w:val="00935B2C"/>
    <w:rsid w:val="00937144"/>
    <w:rsid w:val="00937DEB"/>
    <w:rsid w:val="00937F40"/>
    <w:rsid w:val="009407C5"/>
    <w:rsid w:val="009411BC"/>
    <w:rsid w:val="00942CA1"/>
    <w:rsid w:val="00942D3F"/>
    <w:rsid w:val="00943112"/>
    <w:rsid w:val="00944A1B"/>
    <w:rsid w:val="009455E5"/>
    <w:rsid w:val="00945654"/>
    <w:rsid w:val="00946B90"/>
    <w:rsid w:val="00947BFA"/>
    <w:rsid w:val="009508CA"/>
    <w:rsid w:val="00950E0B"/>
    <w:rsid w:val="00952317"/>
    <w:rsid w:val="00953244"/>
    <w:rsid w:val="009532E8"/>
    <w:rsid w:val="0095530C"/>
    <w:rsid w:val="009555BC"/>
    <w:rsid w:val="0095629E"/>
    <w:rsid w:val="00956712"/>
    <w:rsid w:val="009579E7"/>
    <w:rsid w:val="009619FE"/>
    <w:rsid w:val="00962D1D"/>
    <w:rsid w:val="00965D2E"/>
    <w:rsid w:val="00965E01"/>
    <w:rsid w:val="00966537"/>
    <w:rsid w:val="00971EAE"/>
    <w:rsid w:val="009722A5"/>
    <w:rsid w:val="009722C8"/>
    <w:rsid w:val="00972651"/>
    <w:rsid w:val="00974017"/>
    <w:rsid w:val="009745E3"/>
    <w:rsid w:val="00974F6F"/>
    <w:rsid w:val="00975DA6"/>
    <w:rsid w:val="00976F02"/>
    <w:rsid w:val="009770F3"/>
    <w:rsid w:val="0098022D"/>
    <w:rsid w:val="0098078B"/>
    <w:rsid w:val="009813C9"/>
    <w:rsid w:val="00983768"/>
    <w:rsid w:val="00985BA6"/>
    <w:rsid w:val="00985F9A"/>
    <w:rsid w:val="009868A7"/>
    <w:rsid w:val="00986F2A"/>
    <w:rsid w:val="009905FA"/>
    <w:rsid w:val="0099093C"/>
    <w:rsid w:val="009922C6"/>
    <w:rsid w:val="00993848"/>
    <w:rsid w:val="0099466B"/>
    <w:rsid w:val="00994A0E"/>
    <w:rsid w:val="00994BAE"/>
    <w:rsid w:val="0099542A"/>
    <w:rsid w:val="00996564"/>
    <w:rsid w:val="00996648"/>
    <w:rsid w:val="00997ABE"/>
    <w:rsid w:val="00997DA6"/>
    <w:rsid w:val="009A0D9E"/>
    <w:rsid w:val="009A0F52"/>
    <w:rsid w:val="009A17E3"/>
    <w:rsid w:val="009A1A80"/>
    <w:rsid w:val="009A2A5A"/>
    <w:rsid w:val="009A2D15"/>
    <w:rsid w:val="009A2E82"/>
    <w:rsid w:val="009A5C7C"/>
    <w:rsid w:val="009A71B1"/>
    <w:rsid w:val="009A766C"/>
    <w:rsid w:val="009B5D1C"/>
    <w:rsid w:val="009B6827"/>
    <w:rsid w:val="009B6A63"/>
    <w:rsid w:val="009B718E"/>
    <w:rsid w:val="009C0C1F"/>
    <w:rsid w:val="009C1637"/>
    <w:rsid w:val="009C16E8"/>
    <w:rsid w:val="009C25AB"/>
    <w:rsid w:val="009C321C"/>
    <w:rsid w:val="009C352A"/>
    <w:rsid w:val="009C5581"/>
    <w:rsid w:val="009C5878"/>
    <w:rsid w:val="009D1293"/>
    <w:rsid w:val="009D21FB"/>
    <w:rsid w:val="009D23AE"/>
    <w:rsid w:val="009D2A06"/>
    <w:rsid w:val="009D3202"/>
    <w:rsid w:val="009D3A60"/>
    <w:rsid w:val="009D3DFA"/>
    <w:rsid w:val="009D3E11"/>
    <w:rsid w:val="009D456D"/>
    <w:rsid w:val="009D4614"/>
    <w:rsid w:val="009D62D8"/>
    <w:rsid w:val="009D72B0"/>
    <w:rsid w:val="009E10E7"/>
    <w:rsid w:val="009E3606"/>
    <w:rsid w:val="009E6E38"/>
    <w:rsid w:val="009E7278"/>
    <w:rsid w:val="009E79D0"/>
    <w:rsid w:val="009E7C1B"/>
    <w:rsid w:val="009F3A40"/>
    <w:rsid w:val="009F3F2D"/>
    <w:rsid w:val="009F47D2"/>
    <w:rsid w:val="009F4EE2"/>
    <w:rsid w:val="009F5DE4"/>
    <w:rsid w:val="009F63C7"/>
    <w:rsid w:val="009F7D2A"/>
    <w:rsid w:val="00A00174"/>
    <w:rsid w:val="00A002F0"/>
    <w:rsid w:val="00A00335"/>
    <w:rsid w:val="00A01318"/>
    <w:rsid w:val="00A0135B"/>
    <w:rsid w:val="00A01B62"/>
    <w:rsid w:val="00A01C3F"/>
    <w:rsid w:val="00A045D8"/>
    <w:rsid w:val="00A0483C"/>
    <w:rsid w:val="00A05464"/>
    <w:rsid w:val="00A06343"/>
    <w:rsid w:val="00A106CA"/>
    <w:rsid w:val="00A12040"/>
    <w:rsid w:val="00A12D34"/>
    <w:rsid w:val="00A12F8F"/>
    <w:rsid w:val="00A13B45"/>
    <w:rsid w:val="00A14657"/>
    <w:rsid w:val="00A16211"/>
    <w:rsid w:val="00A16558"/>
    <w:rsid w:val="00A1715D"/>
    <w:rsid w:val="00A17260"/>
    <w:rsid w:val="00A174DF"/>
    <w:rsid w:val="00A20F5B"/>
    <w:rsid w:val="00A22D1C"/>
    <w:rsid w:val="00A23B37"/>
    <w:rsid w:val="00A24078"/>
    <w:rsid w:val="00A24785"/>
    <w:rsid w:val="00A25A5E"/>
    <w:rsid w:val="00A25B51"/>
    <w:rsid w:val="00A26C6A"/>
    <w:rsid w:val="00A32413"/>
    <w:rsid w:val="00A32823"/>
    <w:rsid w:val="00A3314E"/>
    <w:rsid w:val="00A34CFC"/>
    <w:rsid w:val="00A35F64"/>
    <w:rsid w:val="00A378D3"/>
    <w:rsid w:val="00A410D5"/>
    <w:rsid w:val="00A429F7"/>
    <w:rsid w:val="00A445C1"/>
    <w:rsid w:val="00A44B73"/>
    <w:rsid w:val="00A44E43"/>
    <w:rsid w:val="00A45652"/>
    <w:rsid w:val="00A5102B"/>
    <w:rsid w:val="00A52F2B"/>
    <w:rsid w:val="00A530AD"/>
    <w:rsid w:val="00A53963"/>
    <w:rsid w:val="00A53AF2"/>
    <w:rsid w:val="00A54D07"/>
    <w:rsid w:val="00A563AB"/>
    <w:rsid w:val="00A57068"/>
    <w:rsid w:val="00A579F6"/>
    <w:rsid w:val="00A60011"/>
    <w:rsid w:val="00A602C5"/>
    <w:rsid w:val="00A60524"/>
    <w:rsid w:val="00A607B1"/>
    <w:rsid w:val="00A60C72"/>
    <w:rsid w:val="00A62D08"/>
    <w:rsid w:val="00A62FC9"/>
    <w:rsid w:val="00A6461B"/>
    <w:rsid w:val="00A64E0E"/>
    <w:rsid w:val="00A65E50"/>
    <w:rsid w:val="00A71546"/>
    <w:rsid w:val="00A72343"/>
    <w:rsid w:val="00A72414"/>
    <w:rsid w:val="00A72968"/>
    <w:rsid w:val="00A72CA1"/>
    <w:rsid w:val="00A73162"/>
    <w:rsid w:val="00A735F8"/>
    <w:rsid w:val="00A73C03"/>
    <w:rsid w:val="00A7412F"/>
    <w:rsid w:val="00A74E64"/>
    <w:rsid w:val="00A750F5"/>
    <w:rsid w:val="00A755BC"/>
    <w:rsid w:val="00A760EE"/>
    <w:rsid w:val="00A7736C"/>
    <w:rsid w:val="00A77A3C"/>
    <w:rsid w:val="00A77C23"/>
    <w:rsid w:val="00A77D4D"/>
    <w:rsid w:val="00A81F38"/>
    <w:rsid w:val="00A8354D"/>
    <w:rsid w:val="00A84B97"/>
    <w:rsid w:val="00A85779"/>
    <w:rsid w:val="00A85964"/>
    <w:rsid w:val="00A85A81"/>
    <w:rsid w:val="00A85AB4"/>
    <w:rsid w:val="00A86488"/>
    <w:rsid w:val="00A864B0"/>
    <w:rsid w:val="00A869B4"/>
    <w:rsid w:val="00A87D86"/>
    <w:rsid w:val="00A91207"/>
    <w:rsid w:val="00A92B54"/>
    <w:rsid w:val="00A92C01"/>
    <w:rsid w:val="00A9393B"/>
    <w:rsid w:val="00A93F2F"/>
    <w:rsid w:val="00A94D4F"/>
    <w:rsid w:val="00A96DF7"/>
    <w:rsid w:val="00AA0EE8"/>
    <w:rsid w:val="00AA333B"/>
    <w:rsid w:val="00AA34D5"/>
    <w:rsid w:val="00AA5149"/>
    <w:rsid w:val="00AA541D"/>
    <w:rsid w:val="00AA560F"/>
    <w:rsid w:val="00AA5C7D"/>
    <w:rsid w:val="00AA5D75"/>
    <w:rsid w:val="00AA7C90"/>
    <w:rsid w:val="00AB0805"/>
    <w:rsid w:val="00AB1197"/>
    <w:rsid w:val="00AB1539"/>
    <w:rsid w:val="00AB24A6"/>
    <w:rsid w:val="00AB2B5E"/>
    <w:rsid w:val="00AB74E5"/>
    <w:rsid w:val="00AC078D"/>
    <w:rsid w:val="00AC0F4F"/>
    <w:rsid w:val="00AC1285"/>
    <w:rsid w:val="00AC13E5"/>
    <w:rsid w:val="00AC24AC"/>
    <w:rsid w:val="00AC2A7F"/>
    <w:rsid w:val="00AC30F0"/>
    <w:rsid w:val="00AC4280"/>
    <w:rsid w:val="00AC5EC2"/>
    <w:rsid w:val="00AC738E"/>
    <w:rsid w:val="00AD00F8"/>
    <w:rsid w:val="00AD0F0D"/>
    <w:rsid w:val="00AD1A40"/>
    <w:rsid w:val="00AD21F9"/>
    <w:rsid w:val="00AD2D8B"/>
    <w:rsid w:val="00AD39AE"/>
    <w:rsid w:val="00AD4144"/>
    <w:rsid w:val="00AD4C7A"/>
    <w:rsid w:val="00AD7298"/>
    <w:rsid w:val="00AE1EE3"/>
    <w:rsid w:val="00AE207A"/>
    <w:rsid w:val="00AE2A17"/>
    <w:rsid w:val="00AE33F6"/>
    <w:rsid w:val="00AE49D3"/>
    <w:rsid w:val="00AE4F43"/>
    <w:rsid w:val="00AE68BF"/>
    <w:rsid w:val="00AE6E9D"/>
    <w:rsid w:val="00AE73FF"/>
    <w:rsid w:val="00AE7641"/>
    <w:rsid w:val="00AF043C"/>
    <w:rsid w:val="00AF0552"/>
    <w:rsid w:val="00AF1BF8"/>
    <w:rsid w:val="00AF209E"/>
    <w:rsid w:val="00AF3729"/>
    <w:rsid w:val="00AF3858"/>
    <w:rsid w:val="00AF42E9"/>
    <w:rsid w:val="00AF6073"/>
    <w:rsid w:val="00AF799F"/>
    <w:rsid w:val="00AF7FD3"/>
    <w:rsid w:val="00B00361"/>
    <w:rsid w:val="00B008FB"/>
    <w:rsid w:val="00B00F65"/>
    <w:rsid w:val="00B015DD"/>
    <w:rsid w:val="00B0269F"/>
    <w:rsid w:val="00B0405F"/>
    <w:rsid w:val="00B05FFE"/>
    <w:rsid w:val="00B06D08"/>
    <w:rsid w:val="00B07FAA"/>
    <w:rsid w:val="00B11028"/>
    <w:rsid w:val="00B128A4"/>
    <w:rsid w:val="00B13008"/>
    <w:rsid w:val="00B13579"/>
    <w:rsid w:val="00B13FF6"/>
    <w:rsid w:val="00B14B9A"/>
    <w:rsid w:val="00B14DFB"/>
    <w:rsid w:val="00B169F1"/>
    <w:rsid w:val="00B20487"/>
    <w:rsid w:val="00B26A22"/>
    <w:rsid w:val="00B276F5"/>
    <w:rsid w:val="00B317BD"/>
    <w:rsid w:val="00B31956"/>
    <w:rsid w:val="00B3267D"/>
    <w:rsid w:val="00B359E2"/>
    <w:rsid w:val="00B35ECB"/>
    <w:rsid w:val="00B366C9"/>
    <w:rsid w:val="00B376BF"/>
    <w:rsid w:val="00B402BF"/>
    <w:rsid w:val="00B40979"/>
    <w:rsid w:val="00B40A56"/>
    <w:rsid w:val="00B415BC"/>
    <w:rsid w:val="00B41826"/>
    <w:rsid w:val="00B424D0"/>
    <w:rsid w:val="00B4272A"/>
    <w:rsid w:val="00B42E17"/>
    <w:rsid w:val="00B44886"/>
    <w:rsid w:val="00B44DD6"/>
    <w:rsid w:val="00B46521"/>
    <w:rsid w:val="00B46E8D"/>
    <w:rsid w:val="00B47C00"/>
    <w:rsid w:val="00B516C0"/>
    <w:rsid w:val="00B52EE6"/>
    <w:rsid w:val="00B537A4"/>
    <w:rsid w:val="00B56E11"/>
    <w:rsid w:val="00B600B8"/>
    <w:rsid w:val="00B60EF0"/>
    <w:rsid w:val="00B62C8B"/>
    <w:rsid w:val="00B648DA"/>
    <w:rsid w:val="00B65AF0"/>
    <w:rsid w:val="00B65FFE"/>
    <w:rsid w:val="00B66DD0"/>
    <w:rsid w:val="00B71AF5"/>
    <w:rsid w:val="00B74292"/>
    <w:rsid w:val="00B74A52"/>
    <w:rsid w:val="00B75CF3"/>
    <w:rsid w:val="00B80745"/>
    <w:rsid w:val="00B80C21"/>
    <w:rsid w:val="00B81CBD"/>
    <w:rsid w:val="00B82E98"/>
    <w:rsid w:val="00B834C4"/>
    <w:rsid w:val="00B83B02"/>
    <w:rsid w:val="00B83C52"/>
    <w:rsid w:val="00B84184"/>
    <w:rsid w:val="00B851C0"/>
    <w:rsid w:val="00B86AB5"/>
    <w:rsid w:val="00B87827"/>
    <w:rsid w:val="00B9052B"/>
    <w:rsid w:val="00B90B8B"/>
    <w:rsid w:val="00B91302"/>
    <w:rsid w:val="00B916C0"/>
    <w:rsid w:val="00B93FE4"/>
    <w:rsid w:val="00B9461B"/>
    <w:rsid w:val="00B96183"/>
    <w:rsid w:val="00B96350"/>
    <w:rsid w:val="00B964E3"/>
    <w:rsid w:val="00B9710D"/>
    <w:rsid w:val="00B97AB2"/>
    <w:rsid w:val="00BA1A48"/>
    <w:rsid w:val="00BA203E"/>
    <w:rsid w:val="00BA250D"/>
    <w:rsid w:val="00BA34E7"/>
    <w:rsid w:val="00BA50A3"/>
    <w:rsid w:val="00BA5FE5"/>
    <w:rsid w:val="00BA606D"/>
    <w:rsid w:val="00BA74DE"/>
    <w:rsid w:val="00BB0C3D"/>
    <w:rsid w:val="00BB0D7E"/>
    <w:rsid w:val="00BB1164"/>
    <w:rsid w:val="00BB1AC7"/>
    <w:rsid w:val="00BB22BF"/>
    <w:rsid w:val="00BB241B"/>
    <w:rsid w:val="00BB24F6"/>
    <w:rsid w:val="00BB3479"/>
    <w:rsid w:val="00BB397A"/>
    <w:rsid w:val="00BB48D7"/>
    <w:rsid w:val="00BB5495"/>
    <w:rsid w:val="00BB6F08"/>
    <w:rsid w:val="00BB72A4"/>
    <w:rsid w:val="00BB7B32"/>
    <w:rsid w:val="00BB7F8C"/>
    <w:rsid w:val="00BC0D6C"/>
    <w:rsid w:val="00BC1BCC"/>
    <w:rsid w:val="00BC2650"/>
    <w:rsid w:val="00BC308C"/>
    <w:rsid w:val="00BC4FD7"/>
    <w:rsid w:val="00BC506D"/>
    <w:rsid w:val="00BC587E"/>
    <w:rsid w:val="00BC5CE4"/>
    <w:rsid w:val="00BC65BC"/>
    <w:rsid w:val="00BC78BF"/>
    <w:rsid w:val="00BD4ACB"/>
    <w:rsid w:val="00BD4B88"/>
    <w:rsid w:val="00BD4DC9"/>
    <w:rsid w:val="00BD5AC5"/>
    <w:rsid w:val="00BD6C49"/>
    <w:rsid w:val="00BE1D95"/>
    <w:rsid w:val="00BE2BF2"/>
    <w:rsid w:val="00BE478D"/>
    <w:rsid w:val="00BE4D0E"/>
    <w:rsid w:val="00BE5F3D"/>
    <w:rsid w:val="00BE7405"/>
    <w:rsid w:val="00BF2E85"/>
    <w:rsid w:val="00BF3D2F"/>
    <w:rsid w:val="00BF430C"/>
    <w:rsid w:val="00C02040"/>
    <w:rsid w:val="00C0468E"/>
    <w:rsid w:val="00C1157C"/>
    <w:rsid w:val="00C11585"/>
    <w:rsid w:val="00C12251"/>
    <w:rsid w:val="00C12F00"/>
    <w:rsid w:val="00C1303D"/>
    <w:rsid w:val="00C134FE"/>
    <w:rsid w:val="00C139DD"/>
    <w:rsid w:val="00C14FAC"/>
    <w:rsid w:val="00C15433"/>
    <w:rsid w:val="00C158AE"/>
    <w:rsid w:val="00C15BB2"/>
    <w:rsid w:val="00C15C4F"/>
    <w:rsid w:val="00C16276"/>
    <w:rsid w:val="00C170EE"/>
    <w:rsid w:val="00C22ABA"/>
    <w:rsid w:val="00C231CE"/>
    <w:rsid w:val="00C232BC"/>
    <w:rsid w:val="00C23B31"/>
    <w:rsid w:val="00C2410A"/>
    <w:rsid w:val="00C241B8"/>
    <w:rsid w:val="00C25535"/>
    <w:rsid w:val="00C25AA2"/>
    <w:rsid w:val="00C25E67"/>
    <w:rsid w:val="00C272B5"/>
    <w:rsid w:val="00C3117C"/>
    <w:rsid w:val="00C3748F"/>
    <w:rsid w:val="00C37C4D"/>
    <w:rsid w:val="00C37E91"/>
    <w:rsid w:val="00C403FC"/>
    <w:rsid w:val="00C4211B"/>
    <w:rsid w:val="00C430D6"/>
    <w:rsid w:val="00C437D3"/>
    <w:rsid w:val="00C4587A"/>
    <w:rsid w:val="00C45BE1"/>
    <w:rsid w:val="00C45C7F"/>
    <w:rsid w:val="00C469ED"/>
    <w:rsid w:val="00C47090"/>
    <w:rsid w:val="00C47D54"/>
    <w:rsid w:val="00C527EF"/>
    <w:rsid w:val="00C52C73"/>
    <w:rsid w:val="00C5317B"/>
    <w:rsid w:val="00C533D0"/>
    <w:rsid w:val="00C53ED1"/>
    <w:rsid w:val="00C56AEB"/>
    <w:rsid w:val="00C57EE7"/>
    <w:rsid w:val="00C604A2"/>
    <w:rsid w:val="00C613DB"/>
    <w:rsid w:val="00C63121"/>
    <w:rsid w:val="00C6382B"/>
    <w:rsid w:val="00C65036"/>
    <w:rsid w:val="00C65411"/>
    <w:rsid w:val="00C66065"/>
    <w:rsid w:val="00C66A4A"/>
    <w:rsid w:val="00C66E81"/>
    <w:rsid w:val="00C6709E"/>
    <w:rsid w:val="00C71910"/>
    <w:rsid w:val="00C731D6"/>
    <w:rsid w:val="00C746E7"/>
    <w:rsid w:val="00C80C85"/>
    <w:rsid w:val="00C84BB3"/>
    <w:rsid w:val="00C862B0"/>
    <w:rsid w:val="00C86A98"/>
    <w:rsid w:val="00C8730E"/>
    <w:rsid w:val="00C87B18"/>
    <w:rsid w:val="00C90469"/>
    <w:rsid w:val="00C90D6C"/>
    <w:rsid w:val="00C92041"/>
    <w:rsid w:val="00C920DB"/>
    <w:rsid w:val="00C92711"/>
    <w:rsid w:val="00C9517E"/>
    <w:rsid w:val="00C95F7F"/>
    <w:rsid w:val="00CA005F"/>
    <w:rsid w:val="00CA27B2"/>
    <w:rsid w:val="00CA2E42"/>
    <w:rsid w:val="00CA4F3E"/>
    <w:rsid w:val="00CA4FE1"/>
    <w:rsid w:val="00CA50DB"/>
    <w:rsid w:val="00CA5B59"/>
    <w:rsid w:val="00CA6107"/>
    <w:rsid w:val="00CA6E12"/>
    <w:rsid w:val="00CA6FB4"/>
    <w:rsid w:val="00CB1215"/>
    <w:rsid w:val="00CB1226"/>
    <w:rsid w:val="00CB152F"/>
    <w:rsid w:val="00CB1F7D"/>
    <w:rsid w:val="00CB229E"/>
    <w:rsid w:val="00CB48EE"/>
    <w:rsid w:val="00CB4F32"/>
    <w:rsid w:val="00CB7F1C"/>
    <w:rsid w:val="00CC06EF"/>
    <w:rsid w:val="00CC0E38"/>
    <w:rsid w:val="00CC15AE"/>
    <w:rsid w:val="00CC1F52"/>
    <w:rsid w:val="00CC248F"/>
    <w:rsid w:val="00CC3D5A"/>
    <w:rsid w:val="00CC5BBE"/>
    <w:rsid w:val="00CC666B"/>
    <w:rsid w:val="00CC7B2A"/>
    <w:rsid w:val="00CD0619"/>
    <w:rsid w:val="00CD330F"/>
    <w:rsid w:val="00CD3A65"/>
    <w:rsid w:val="00CD5342"/>
    <w:rsid w:val="00CD5AB0"/>
    <w:rsid w:val="00CD6984"/>
    <w:rsid w:val="00CD7736"/>
    <w:rsid w:val="00CE047E"/>
    <w:rsid w:val="00CE0714"/>
    <w:rsid w:val="00CE085D"/>
    <w:rsid w:val="00CE1A2C"/>
    <w:rsid w:val="00CE3E0B"/>
    <w:rsid w:val="00CE598B"/>
    <w:rsid w:val="00CE624E"/>
    <w:rsid w:val="00CE647F"/>
    <w:rsid w:val="00CE7030"/>
    <w:rsid w:val="00CF068E"/>
    <w:rsid w:val="00CF262A"/>
    <w:rsid w:val="00CF4218"/>
    <w:rsid w:val="00CF507E"/>
    <w:rsid w:val="00CF567D"/>
    <w:rsid w:val="00CF6043"/>
    <w:rsid w:val="00CF6C0A"/>
    <w:rsid w:val="00CF6DD6"/>
    <w:rsid w:val="00D000EF"/>
    <w:rsid w:val="00D023FE"/>
    <w:rsid w:val="00D02857"/>
    <w:rsid w:val="00D02EA1"/>
    <w:rsid w:val="00D0331B"/>
    <w:rsid w:val="00D05EEC"/>
    <w:rsid w:val="00D1059B"/>
    <w:rsid w:val="00D1083B"/>
    <w:rsid w:val="00D1126A"/>
    <w:rsid w:val="00D115C6"/>
    <w:rsid w:val="00D11A9C"/>
    <w:rsid w:val="00D11B34"/>
    <w:rsid w:val="00D12C73"/>
    <w:rsid w:val="00D1493B"/>
    <w:rsid w:val="00D16B39"/>
    <w:rsid w:val="00D174EA"/>
    <w:rsid w:val="00D20ECB"/>
    <w:rsid w:val="00D21F70"/>
    <w:rsid w:val="00D2295B"/>
    <w:rsid w:val="00D22D90"/>
    <w:rsid w:val="00D23F05"/>
    <w:rsid w:val="00D243A4"/>
    <w:rsid w:val="00D254E7"/>
    <w:rsid w:val="00D25B90"/>
    <w:rsid w:val="00D25BD7"/>
    <w:rsid w:val="00D27400"/>
    <w:rsid w:val="00D27A21"/>
    <w:rsid w:val="00D302EE"/>
    <w:rsid w:val="00D30F7F"/>
    <w:rsid w:val="00D33098"/>
    <w:rsid w:val="00D35B86"/>
    <w:rsid w:val="00D360FE"/>
    <w:rsid w:val="00D40B2B"/>
    <w:rsid w:val="00D4151D"/>
    <w:rsid w:val="00D4287A"/>
    <w:rsid w:val="00D43AEC"/>
    <w:rsid w:val="00D43F7A"/>
    <w:rsid w:val="00D44CE8"/>
    <w:rsid w:val="00D46F61"/>
    <w:rsid w:val="00D47F93"/>
    <w:rsid w:val="00D501F3"/>
    <w:rsid w:val="00D50665"/>
    <w:rsid w:val="00D50879"/>
    <w:rsid w:val="00D511B4"/>
    <w:rsid w:val="00D52674"/>
    <w:rsid w:val="00D52AFF"/>
    <w:rsid w:val="00D540A7"/>
    <w:rsid w:val="00D54A67"/>
    <w:rsid w:val="00D55295"/>
    <w:rsid w:val="00D5547D"/>
    <w:rsid w:val="00D564CF"/>
    <w:rsid w:val="00D5672B"/>
    <w:rsid w:val="00D573BA"/>
    <w:rsid w:val="00D63124"/>
    <w:rsid w:val="00D635F3"/>
    <w:rsid w:val="00D65CE8"/>
    <w:rsid w:val="00D66380"/>
    <w:rsid w:val="00D66E72"/>
    <w:rsid w:val="00D670A6"/>
    <w:rsid w:val="00D67A41"/>
    <w:rsid w:val="00D70375"/>
    <w:rsid w:val="00D70F94"/>
    <w:rsid w:val="00D72D98"/>
    <w:rsid w:val="00D74D40"/>
    <w:rsid w:val="00D75101"/>
    <w:rsid w:val="00D758A8"/>
    <w:rsid w:val="00D766D7"/>
    <w:rsid w:val="00D77834"/>
    <w:rsid w:val="00D809E6"/>
    <w:rsid w:val="00D8257C"/>
    <w:rsid w:val="00D83E18"/>
    <w:rsid w:val="00D843FB"/>
    <w:rsid w:val="00D850E0"/>
    <w:rsid w:val="00D854BB"/>
    <w:rsid w:val="00D87F5C"/>
    <w:rsid w:val="00D905E1"/>
    <w:rsid w:val="00D90A04"/>
    <w:rsid w:val="00D90A19"/>
    <w:rsid w:val="00D91EAB"/>
    <w:rsid w:val="00D92E0A"/>
    <w:rsid w:val="00D9320C"/>
    <w:rsid w:val="00D93554"/>
    <w:rsid w:val="00D94532"/>
    <w:rsid w:val="00D9552C"/>
    <w:rsid w:val="00D95A21"/>
    <w:rsid w:val="00D961FC"/>
    <w:rsid w:val="00D969E3"/>
    <w:rsid w:val="00D96EE1"/>
    <w:rsid w:val="00D97025"/>
    <w:rsid w:val="00D97C79"/>
    <w:rsid w:val="00DA1159"/>
    <w:rsid w:val="00DA1BDA"/>
    <w:rsid w:val="00DA28A5"/>
    <w:rsid w:val="00DA32B0"/>
    <w:rsid w:val="00DA3E9D"/>
    <w:rsid w:val="00DA5AC9"/>
    <w:rsid w:val="00DA7419"/>
    <w:rsid w:val="00DB2012"/>
    <w:rsid w:val="00DB2318"/>
    <w:rsid w:val="00DB25F3"/>
    <w:rsid w:val="00DB287E"/>
    <w:rsid w:val="00DB4D1C"/>
    <w:rsid w:val="00DB4E3F"/>
    <w:rsid w:val="00DB4F2C"/>
    <w:rsid w:val="00DB5D6B"/>
    <w:rsid w:val="00DB61A5"/>
    <w:rsid w:val="00DC026B"/>
    <w:rsid w:val="00DC1017"/>
    <w:rsid w:val="00DC11CF"/>
    <w:rsid w:val="00DC17CD"/>
    <w:rsid w:val="00DC22E2"/>
    <w:rsid w:val="00DC2C01"/>
    <w:rsid w:val="00DC305E"/>
    <w:rsid w:val="00DC3065"/>
    <w:rsid w:val="00DC44AF"/>
    <w:rsid w:val="00DC491A"/>
    <w:rsid w:val="00DC4E63"/>
    <w:rsid w:val="00DC6F69"/>
    <w:rsid w:val="00DD0CC2"/>
    <w:rsid w:val="00DD1457"/>
    <w:rsid w:val="00DD1FB5"/>
    <w:rsid w:val="00DD25DD"/>
    <w:rsid w:val="00DD317C"/>
    <w:rsid w:val="00DD337F"/>
    <w:rsid w:val="00DD33B0"/>
    <w:rsid w:val="00DD3B03"/>
    <w:rsid w:val="00DD4AA8"/>
    <w:rsid w:val="00DD564E"/>
    <w:rsid w:val="00DD5BDB"/>
    <w:rsid w:val="00DD5C56"/>
    <w:rsid w:val="00DE0A44"/>
    <w:rsid w:val="00DE2070"/>
    <w:rsid w:val="00DE3F8A"/>
    <w:rsid w:val="00DE422E"/>
    <w:rsid w:val="00DE52BA"/>
    <w:rsid w:val="00DE579B"/>
    <w:rsid w:val="00DE723B"/>
    <w:rsid w:val="00DE755A"/>
    <w:rsid w:val="00DF0CEE"/>
    <w:rsid w:val="00DF2A2C"/>
    <w:rsid w:val="00DF2C51"/>
    <w:rsid w:val="00DF319F"/>
    <w:rsid w:val="00DF38FB"/>
    <w:rsid w:val="00DF3FE7"/>
    <w:rsid w:val="00DF43DB"/>
    <w:rsid w:val="00DF5927"/>
    <w:rsid w:val="00DF749E"/>
    <w:rsid w:val="00DF7967"/>
    <w:rsid w:val="00E009D6"/>
    <w:rsid w:val="00E018A9"/>
    <w:rsid w:val="00E02ECE"/>
    <w:rsid w:val="00E03627"/>
    <w:rsid w:val="00E03B96"/>
    <w:rsid w:val="00E03BC3"/>
    <w:rsid w:val="00E04A75"/>
    <w:rsid w:val="00E04B99"/>
    <w:rsid w:val="00E04F54"/>
    <w:rsid w:val="00E05C93"/>
    <w:rsid w:val="00E05FF2"/>
    <w:rsid w:val="00E06187"/>
    <w:rsid w:val="00E06716"/>
    <w:rsid w:val="00E06F45"/>
    <w:rsid w:val="00E06FD2"/>
    <w:rsid w:val="00E0728D"/>
    <w:rsid w:val="00E07A32"/>
    <w:rsid w:val="00E10869"/>
    <w:rsid w:val="00E1086E"/>
    <w:rsid w:val="00E11007"/>
    <w:rsid w:val="00E1151D"/>
    <w:rsid w:val="00E11FA3"/>
    <w:rsid w:val="00E12CB7"/>
    <w:rsid w:val="00E13F47"/>
    <w:rsid w:val="00E15C6D"/>
    <w:rsid w:val="00E16284"/>
    <w:rsid w:val="00E21BD4"/>
    <w:rsid w:val="00E23FCA"/>
    <w:rsid w:val="00E24DDC"/>
    <w:rsid w:val="00E26754"/>
    <w:rsid w:val="00E274EF"/>
    <w:rsid w:val="00E31392"/>
    <w:rsid w:val="00E3344C"/>
    <w:rsid w:val="00E338FF"/>
    <w:rsid w:val="00E35DC6"/>
    <w:rsid w:val="00E35EFC"/>
    <w:rsid w:val="00E362E1"/>
    <w:rsid w:val="00E37DEE"/>
    <w:rsid w:val="00E40276"/>
    <w:rsid w:val="00E40E29"/>
    <w:rsid w:val="00E44568"/>
    <w:rsid w:val="00E44A43"/>
    <w:rsid w:val="00E45216"/>
    <w:rsid w:val="00E4568C"/>
    <w:rsid w:val="00E47248"/>
    <w:rsid w:val="00E477AB"/>
    <w:rsid w:val="00E5261A"/>
    <w:rsid w:val="00E52937"/>
    <w:rsid w:val="00E52B31"/>
    <w:rsid w:val="00E52D93"/>
    <w:rsid w:val="00E53072"/>
    <w:rsid w:val="00E539C6"/>
    <w:rsid w:val="00E54A8C"/>
    <w:rsid w:val="00E54CA0"/>
    <w:rsid w:val="00E553D9"/>
    <w:rsid w:val="00E55507"/>
    <w:rsid w:val="00E55D80"/>
    <w:rsid w:val="00E60619"/>
    <w:rsid w:val="00E6195E"/>
    <w:rsid w:val="00E61D08"/>
    <w:rsid w:val="00E622E0"/>
    <w:rsid w:val="00E62952"/>
    <w:rsid w:val="00E62CD8"/>
    <w:rsid w:val="00E64977"/>
    <w:rsid w:val="00E657C3"/>
    <w:rsid w:val="00E66417"/>
    <w:rsid w:val="00E700D6"/>
    <w:rsid w:val="00E7169D"/>
    <w:rsid w:val="00E7171C"/>
    <w:rsid w:val="00E72171"/>
    <w:rsid w:val="00E7281B"/>
    <w:rsid w:val="00E72854"/>
    <w:rsid w:val="00E730E3"/>
    <w:rsid w:val="00E73184"/>
    <w:rsid w:val="00E748AC"/>
    <w:rsid w:val="00E74D48"/>
    <w:rsid w:val="00E750E8"/>
    <w:rsid w:val="00E75EC4"/>
    <w:rsid w:val="00E77E70"/>
    <w:rsid w:val="00E8118B"/>
    <w:rsid w:val="00E812CD"/>
    <w:rsid w:val="00E81945"/>
    <w:rsid w:val="00E81AF2"/>
    <w:rsid w:val="00E821BF"/>
    <w:rsid w:val="00E83560"/>
    <w:rsid w:val="00E872E2"/>
    <w:rsid w:val="00E87B18"/>
    <w:rsid w:val="00E87CD9"/>
    <w:rsid w:val="00E903B2"/>
    <w:rsid w:val="00E91635"/>
    <w:rsid w:val="00E91B01"/>
    <w:rsid w:val="00E91CEE"/>
    <w:rsid w:val="00E93974"/>
    <w:rsid w:val="00E93D19"/>
    <w:rsid w:val="00E95812"/>
    <w:rsid w:val="00E95ECA"/>
    <w:rsid w:val="00E962BC"/>
    <w:rsid w:val="00E96E0D"/>
    <w:rsid w:val="00E97554"/>
    <w:rsid w:val="00EA1069"/>
    <w:rsid w:val="00EA114D"/>
    <w:rsid w:val="00EA1F32"/>
    <w:rsid w:val="00EA2AEE"/>
    <w:rsid w:val="00EA2B71"/>
    <w:rsid w:val="00EA3D75"/>
    <w:rsid w:val="00EA52F7"/>
    <w:rsid w:val="00EA5326"/>
    <w:rsid w:val="00EA6050"/>
    <w:rsid w:val="00EB156E"/>
    <w:rsid w:val="00EB2A0B"/>
    <w:rsid w:val="00EB2DC4"/>
    <w:rsid w:val="00EB3E29"/>
    <w:rsid w:val="00EB5528"/>
    <w:rsid w:val="00EB5EF7"/>
    <w:rsid w:val="00EC1DC6"/>
    <w:rsid w:val="00EC3696"/>
    <w:rsid w:val="00EC52A0"/>
    <w:rsid w:val="00EC6368"/>
    <w:rsid w:val="00EC7454"/>
    <w:rsid w:val="00EC7539"/>
    <w:rsid w:val="00ED02CC"/>
    <w:rsid w:val="00ED297F"/>
    <w:rsid w:val="00ED4026"/>
    <w:rsid w:val="00ED6D97"/>
    <w:rsid w:val="00ED79AE"/>
    <w:rsid w:val="00ED7D68"/>
    <w:rsid w:val="00EE0788"/>
    <w:rsid w:val="00EE1DCB"/>
    <w:rsid w:val="00EE1F87"/>
    <w:rsid w:val="00EE3593"/>
    <w:rsid w:val="00EE3A39"/>
    <w:rsid w:val="00EE3D11"/>
    <w:rsid w:val="00EE4924"/>
    <w:rsid w:val="00EE4B18"/>
    <w:rsid w:val="00EE5BBE"/>
    <w:rsid w:val="00EF0CD0"/>
    <w:rsid w:val="00EF1600"/>
    <w:rsid w:val="00EF3486"/>
    <w:rsid w:val="00EF4F16"/>
    <w:rsid w:val="00EF5346"/>
    <w:rsid w:val="00EF59B6"/>
    <w:rsid w:val="00EF5C10"/>
    <w:rsid w:val="00EF683E"/>
    <w:rsid w:val="00EF7EE4"/>
    <w:rsid w:val="00F00386"/>
    <w:rsid w:val="00F00AD6"/>
    <w:rsid w:val="00F0136E"/>
    <w:rsid w:val="00F013A6"/>
    <w:rsid w:val="00F01915"/>
    <w:rsid w:val="00F01D59"/>
    <w:rsid w:val="00F02DBF"/>
    <w:rsid w:val="00F02E6B"/>
    <w:rsid w:val="00F040FE"/>
    <w:rsid w:val="00F051AB"/>
    <w:rsid w:val="00F05A55"/>
    <w:rsid w:val="00F05C32"/>
    <w:rsid w:val="00F06485"/>
    <w:rsid w:val="00F07BF2"/>
    <w:rsid w:val="00F07EFA"/>
    <w:rsid w:val="00F107FE"/>
    <w:rsid w:val="00F10FE9"/>
    <w:rsid w:val="00F11E97"/>
    <w:rsid w:val="00F1425C"/>
    <w:rsid w:val="00F14681"/>
    <w:rsid w:val="00F15E89"/>
    <w:rsid w:val="00F169D4"/>
    <w:rsid w:val="00F17179"/>
    <w:rsid w:val="00F17CB4"/>
    <w:rsid w:val="00F17F94"/>
    <w:rsid w:val="00F20210"/>
    <w:rsid w:val="00F2058B"/>
    <w:rsid w:val="00F20ADC"/>
    <w:rsid w:val="00F21403"/>
    <w:rsid w:val="00F21900"/>
    <w:rsid w:val="00F2221C"/>
    <w:rsid w:val="00F26066"/>
    <w:rsid w:val="00F266D7"/>
    <w:rsid w:val="00F273DB"/>
    <w:rsid w:val="00F276B1"/>
    <w:rsid w:val="00F27A68"/>
    <w:rsid w:val="00F27EFA"/>
    <w:rsid w:val="00F31E86"/>
    <w:rsid w:val="00F3296F"/>
    <w:rsid w:val="00F34846"/>
    <w:rsid w:val="00F34DF7"/>
    <w:rsid w:val="00F366FA"/>
    <w:rsid w:val="00F36EF8"/>
    <w:rsid w:val="00F402F9"/>
    <w:rsid w:val="00F40F7D"/>
    <w:rsid w:val="00F410FA"/>
    <w:rsid w:val="00F417A0"/>
    <w:rsid w:val="00F41AF2"/>
    <w:rsid w:val="00F43EFD"/>
    <w:rsid w:val="00F445DB"/>
    <w:rsid w:val="00F44B0B"/>
    <w:rsid w:val="00F46C24"/>
    <w:rsid w:val="00F4778E"/>
    <w:rsid w:val="00F50C9C"/>
    <w:rsid w:val="00F513F7"/>
    <w:rsid w:val="00F51D06"/>
    <w:rsid w:val="00F52649"/>
    <w:rsid w:val="00F53112"/>
    <w:rsid w:val="00F53987"/>
    <w:rsid w:val="00F53B33"/>
    <w:rsid w:val="00F5510E"/>
    <w:rsid w:val="00F55408"/>
    <w:rsid w:val="00F554EA"/>
    <w:rsid w:val="00F554FD"/>
    <w:rsid w:val="00F55668"/>
    <w:rsid w:val="00F56BEF"/>
    <w:rsid w:val="00F5790A"/>
    <w:rsid w:val="00F6007E"/>
    <w:rsid w:val="00F61096"/>
    <w:rsid w:val="00F61862"/>
    <w:rsid w:val="00F63B17"/>
    <w:rsid w:val="00F64B22"/>
    <w:rsid w:val="00F65285"/>
    <w:rsid w:val="00F6529F"/>
    <w:rsid w:val="00F654E8"/>
    <w:rsid w:val="00F67AE2"/>
    <w:rsid w:val="00F710D0"/>
    <w:rsid w:val="00F719AE"/>
    <w:rsid w:val="00F72AFB"/>
    <w:rsid w:val="00F73E24"/>
    <w:rsid w:val="00F7448B"/>
    <w:rsid w:val="00F74EAF"/>
    <w:rsid w:val="00F753A1"/>
    <w:rsid w:val="00F8063F"/>
    <w:rsid w:val="00F809EB"/>
    <w:rsid w:val="00F81125"/>
    <w:rsid w:val="00F82113"/>
    <w:rsid w:val="00F825C5"/>
    <w:rsid w:val="00F8282B"/>
    <w:rsid w:val="00F82FC4"/>
    <w:rsid w:val="00F83001"/>
    <w:rsid w:val="00F8381B"/>
    <w:rsid w:val="00F865AB"/>
    <w:rsid w:val="00F91049"/>
    <w:rsid w:val="00F92A19"/>
    <w:rsid w:val="00F932FE"/>
    <w:rsid w:val="00F9449F"/>
    <w:rsid w:val="00F94D65"/>
    <w:rsid w:val="00F96125"/>
    <w:rsid w:val="00F963EB"/>
    <w:rsid w:val="00F97BDE"/>
    <w:rsid w:val="00FA0882"/>
    <w:rsid w:val="00FA0FF3"/>
    <w:rsid w:val="00FA10C0"/>
    <w:rsid w:val="00FA2FD6"/>
    <w:rsid w:val="00FA3DCC"/>
    <w:rsid w:val="00FA5021"/>
    <w:rsid w:val="00FA552E"/>
    <w:rsid w:val="00FA5C76"/>
    <w:rsid w:val="00FA6C0F"/>
    <w:rsid w:val="00FB03FC"/>
    <w:rsid w:val="00FB05F2"/>
    <w:rsid w:val="00FB1049"/>
    <w:rsid w:val="00FB12EF"/>
    <w:rsid w:val="00FB1376"/>
    <w:rsid w:val="00FB1A75"/>
    <w:rsid w:val="00FB1C46"/>
    <w:rsid w:val="00FB1E19"/>
    <w:rsid w:val="00FB2626"/>
    <w:rsid w:val="00FB3ED6"/>
    <w:rsid w:val="00FB49C7"/>
    <w:rsid w:val="00FB4A0A"/>
    <w:rsid w:val="00FB52A8"/>
    <w:rsid w:val="00FB6B69"/>
    <w:rsid w:val="00FC0211"/>
    <w:rsid w:val="00FC02A6"/>
    <w:rsid w:val="00FC111C"/>
    <w:rsid w:val="00FC13AA"/>
    <w:rsid w:val="00FC2AFE"/>
    <w:rsid w:val="00FC3094"/>
    <w:rsid w:val="00FC344D"/>
    <w:rsid w:val="00FC3760"/>
    <w:rsid w:val="00FC550C"/>
    <w:rsid w:val="00FC5DE6"/>
    <w:rsid w:val="00FC7BD4"/>
    <w:rsid w:val="00FD24ED"/>
    <w:rsid w:val="00FD25A4"/>
    <w:rsid w:val="00FD28E4"/>
    <w:rsid w:val="00FD433D"/>
    <w:rsid w:val="00FD6617"/>
    <w:rsid w:val="00FD6900"/>
    <w:rsid w:val="00FD7534"/>
    <w:rsid w:val="00FE0021"/>
    <w:rsid w:val="00FE026A"/>
    <w:rsid w:val="00FE026C"/>
    <w:rsid w:val="00FE0F2D"/>
    <w:rsid w:val="00FE20B8"/>
    <w:rsid w:val="00FE38EF"/>
    <w:rsid w:val="00FE5F9D"/>
    <w:rsid w:val="00FE7D5E"/>
    <w:rsid w:val="00FF1A74"/>
    <w:rsid w:val="00FF1C4B"/>
    <w:rsid w:val="00FF21D6"/>
    <w:rsid w:val="00FF34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79C6C"/>
  <w15:docId w15:val="{C1809BC0-12AD-48A5-9349-CD2CB359F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6D9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93829"/>
    <w:rPr>
      <w:color w:val="0000FF"/>
      <w:u w:val="single"/>
    </w:rPr>
  </w:style>
  <w:style w:type="paragraph" w:styleId="BalloonText">
    <w:name w:val="Balloon Text"/>
    <w:basedOn w:val="Normal"/>
    <w:link w:val="BalloonTextChar"/>
    <w:rsid w:val="008062CB"/>
    <w:rPr>
      <w:rFonts w:ascii="Tahoma" w:hAnsi="Tahoma"/>
      <w:sz w:val="16"/>
      <w:szCs w:val="16"/>
      <w:lang w:val="x-none" w:eastAsia="x-none"/>
    </w:rPr>
  </w:style>
  <w:style w:type="character" w:customStyle="1" w:styleId="BalloonTextChar">
    <w:name w:val="Balloon Text Char"/>
    <w:link w:val="BalloonText"/>
    <w:rsid w:val="008062CB"/>
    <w:rPr>
      <w:rFonts w:ascii="Tahoma" w:hAnsi="Tahoma" w:cs="Tahoma"/>
      <w:sz w:val="16"/>
      <w:szCs w:val="16"/>
    </w:rPr>
  </w:style>
  <w:style w:type="paragraph" w:styleId="FootnoteText">
    <w:name w:val="footnote text"/>
    <w:basedOn w:val="Normal"/>
    <w:link w:val="FootnoteTextChar"/>
    <w:rsid w:val="00F2221C"/>
    <w:rPr>
      <w:sz w:val="20"/>
      <w:szCs w:val="20"/>
    </w:rPr>
  </w:style>
  <w:style w:type="character" w:customStyle="1" w:styleId="FootnoteTextChar">
    <w:name w:val="Footnote Text Char"/>
    <w:basedOn w:val="DefaultParagraphFont"/>
    <w:link w:val="FootnoteText"/>
    <w:rsid w:val="00F222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692963">
      <w:bodyDiv w:val="1"/>
      <w:marLeft w:val="0"/>
      <w:marRight w:val="0"/>
      <w:marTop w:val="0"/>
      <w:marBottom w:val="0"/>
      <w:divBdr>
        <w:top w:val="none" w:sz="0" w:space="0" w:color="auto"/>
        <w:left w:val="none" w:sz="0" w:space="0" w:color="auto"/>
        <w:bottom w:val="none" w:sz="0" w:space="0" w:color="auto"/>
        <w:right w:val="none" w:sz="0" w:space="0" w:color="auto"/>
      </w:divBdr>
      <w:divsChild>
        <w:div w:id="769086468">
          <w:marLeft w:val="0"/>
          <w:marRight w:val="0"/>
          <w:marTop w:val="0"/>
          <w:marBottom w:val="0"/>
          <w:divBdr>
            <w:top w:val="none" w:sz="0" w:space="0" w:color="auto"/>
            <w:left w:val="none" w:sz="0" w:space="0" w:color="auto"/>
            <w:bottom w:val="none" w:sz="0" w:space="0" w:color="auto"/>
            <w:right w:val="none" w:sz="0" w:space="0" w:color="auto"/>
          </w:divBdr>
          <w:divsChild>
            <w:div w:id="1056009228">
              <w:marLeft w:val="0"/>
              <w:marRight w:val="0"/>
              <w:marTop w:val="0"/>
              <w:marBottom w:val="0"/>
              <w:divBdr>
                <w:top w:val="none" w:sz="0" w:space="0" w:color="auto"/>
                <w:left w:val="none" w:sz="0" w:space="0" w:color="auto"/>
                <w:bottom w:val="none" w:sz="0" w:space="0" w:color="auto"/>
                <w:right w:val="none" w:sz="0" w:space="0" w:color="auto"/>
              </w:divBdr>
              <w:divsChild>
                <w:div w:id="1999648393">
                  <w:marLeft w:val="0"/>
                  <w:marRight w:val="0"/>
                  <w:marTop w:val="0"/>
                  <w:marBottom w:val="0"/>
                  <w:divBdr>
                    <w:top w:val="none" w:sz="0" w:space="0" w:color="auto"/>
                    <w:left w:val="none" w:sz="0" w:space="0" w:color="auto"/>
                    <w:bottom w:val="none" w:sz="0" w:space="0" w:color="auto"/>
                    <w:right w:val="none" w:sz="0" w:space="0" w:color="auto"/>
                  </w:divBdr>
                  <w:divsChild>
                    <w:div w:id="744836598">
                      <w:marLeft w:val="0"/>
                      <w:marRight w:val="0"/>
                      <w:marTop w:val="0"/>
                      <w:marBottom w:val="0"/>
                      <w:divBdr>
                        <w:top w:val="none" w:sz="0" w:space="0" w:color="auto"/>
                        <w:left w:val="none" w:sz="0" w:space="0" w:color="auto"/>
                        <w:bottom w:val="none" w:sz="0" w:space="0" w:color="auto"/>
                        <w:right w:val="none" w:sz="0" w:space="0" w:color="auto"/>
                      </w:divBdr>
                      <w:divsChild>
                        <w:div w:id="665789861">
                          <w:marLeft w:val="0"/>
                          <w:marRight w:val="0"/>
                          <w:marTop w:val="0"/>
                          <w:marBottom w:val="0"/>
                          <w:divBdr>
                            <w:top w:val="none" w:sz="0" w:space="0" w:color="auto"/>
                            <w:left w:val="none" w:sz="0" w:space="0" w:color="auto"/>
                            <w:bottom w:val="none" w:sz="0" w:space="0" w:color="auto"/>
                            <w:right w:val="none" w:sz="0" w:space="0" w:color="auto"/>
                          </w:divBdr>
                          <w:divsChild>
                            <w:div w:id="64304363">
                              <w:marLeft w:val="0"/>
                              <w:marRight w:val="0"/>
                              <w:marTop w:val="0"/>
                              <w:marBottom w:val="0"/>
                              <w:divBdr>
                                <w:top w:val="none" w:sz="0" w:space="0" w:color="auto"/>
                                <w:left w:val="none" w:sz="0" w:space="0" w:color="auto"/>
                                <w:bottom w:val="none" w:sz="0" w:space="0" w:color="auto"/>
                                <w:right w:val="none" w:sz="0" w:space="0" w:color="auto"/>
                              </w:divBdr>
                              <w:divsChild>
                                <w:div w:id="2020154313">
                                  <w:marLeft w:val="0"/>
                                  <w:marRight w:val="0"/>
                                  <w:marTop w:val="0"/>
                                  <w:marBottom w:val="0"/>
                                  <w:divBdr>
                                    <w:top w:val="none" w:sz="0" w:space="0" w:color="auto"/>
                                    <w:left w:val="none" w:sz="0" w:space="0" w:color="auto"/>
                                    <w:bottom w:val="none" w:sz="0" w:space="0" w:color="auto"/>
                                    <w:right w:val="none" w:sz="0" w:space="0" w:color="auto"/>
                                  </w:divBdr>
                                  <w:divsChild>
                                    <w:div w:id="510686049">
                                      <w:marLeft w:val="0"/>
                                      <w:marRight w:val="0"/>
                                      <w:marTop w:val="0"/>
                                      <w:marBottom w:val="0"/>
                                      <w:divBdr>
                                        <w:top w:val="none" w:sz="0" w:space="0" w:color="auto"/>
                                        <w:left w:val="none" w:sz="0" w:space="0" w:color="auto"/>
                                        <w:bottom w:val="none" w:sz="0" w:space="0" w:color="auto"/>
                                        <w:right w:val="none" w:sz="0" w:space="0" w:color="auto"/>
                                      </w:divBdr>
                                      <w:divsChild>
                                        <w:div w:id="63367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8802202">
      <w:bodyDiv w:val="1"/>
      <w:marLeft w:val="0"/>
      <w:marRight w:val="0"/>
      <w:marTop w:val="0"/>
      <w:marBottom w:val="0"/>
      <w:divBdr>
        <w:top w:val="none" w:sz="0" w:space="0" w:color="auto"/>
        <w:left w:val="none" w:sz="0" w:space="0" w:color="auto"/>
        <w:bottom w:val="none" w:sz="0" w:space="0" w:color="auto"/>
        <w:right w:val="none" w:sz="0" w:space="0" w:color="auto"/>
      </w:divBdr>
      <w:divsChild>
        <w:div w:id="1551913768">
          <w:marLeft w:val="0"/>
          <w:marRight w:val="0"/>
          <w:marTop w:val="0"/>
          <w:marBottom w:val="0"/>
          <w:divBdr>
            <w:top w:val="none" w:sz="0" w:space="0" w:color="auto"/>
            <w:left w:val="none" w:sz="0" w:space="0" w:color="auto"/>
            <w:bottom w:val="none" w:sz="0" w:space="0" w:color="auto"/>
            <w:right w:val="none" w:sz="0" w:space="0" w:color="auto"/>
          </w:divBdr>
          <w:divsChild>
            <w:div w:id="405693663">
              <w:marLeft w:val="0"/>
              <w:marRight w:val="0"/>
              <w:marTop w:val="0"/>
              <w:marBottom w:val="0"/>
              <w:divBdr>
                <w:top w:val="none" w:sz="0" w:space="0" w:color="auto"/>
                <w:left w:val="none" w:sz="0" w:space="0" w:color="auto"/>
                <w:bottom w:val="none" w:sz="0" w:space="0" w:color="auto"/>
                <w:right w:val="none" w:sz="0" w:space="0" w:color="auto"/>
              </w:divBdr>
              <w:divsChild>
                <w:div w:id="195507518">
                  <w:marLeft w:val="0"/>
                  <w:marRight w:val="0"/>
                  <w:marTop w:val="195"/>
                  <w:marBottom w:val="0"/>
                  <w:divBdr>
                    <w:top w:val="none" w:sz="0" w:space="0" w:color="auto"/>
                    <w:left w:val="none" w:sz="0" w:space="0" w:color="auto"/>
                    <w:bottom w:val="none" w:sz="0" w:space="0" w:color="auto"/>
                    <w:right w:val="none" w:sz="0" w:space="0" w:color="auto"/>
                  </w:divBdr>
                  <w:divsChild>
                    <w:div w:id="625934626">
                      <w:marLeft w:val="0"/>
                      <w:marRight w:val="0"/>
                      <w:marTop w:val="0"/>
                      <w:marBottom w:val="0"/>
                      <w:divBdr>
                        <w:top w:val="none" w:sz="0" w:space="0" w:color="auto"/>
                        <w:left w:val="none" w:sz="0" w:space="0" w:color="auto"/>
                        <w:bottom w:val="none" w:sz="0" w:space="0" w:color="auto"/>
                        <w:right w:val="none" w:sz="0" w:space="0" w:color="auto"/>
                      </w:divBdr>
                      <w:divsChild>
                        <w:div w:id="245850096">
                          <w:marLeft w:val="0"/>
                          <w:marRight w:val="0"/>
                          <w:marTop w:val="0"/>
                          <w:marBottom w:val="0"/>
                          <w:divBdr>
                            <w:top w:val="none" w:sz="0" w:space="0" w:color="auto"/>
                            <w:left w:val="none" w:sz="0" w:space="0" w:color="auto"/>
                            <w:bottom w:val="none" w:sz="0" w:space="0" w:color="auto"/>
                            <w:right w:val="none" w:sz="0" w:space="0" w:color="auto"/>
                          </w:divBdr>
                          <w:divsChild>
                            <w:div w:id="1099327179">
                              <w:marLeft w:val="0"/>
                              <w:marRight w:val="0"/>
                              <w:marTop w:val="0"/>
                              <w:marBottom w:val="0"/>
                              <w:divBdr>
                                <w:top w:val="none" w:sz="0" w:space="0" w:color="auto"/>
                                <w:left w:val="none" w:sz="0" w:space="0" w:color="auto"/>
                                <w:bottom w:val="none" w:sz="0" w:space="0" w:color="auto"/>
                                <w:right w:val="none" w:sz="0" w:space="0" w:color="auto"/>
                              </w:divBdr>
                              <w:divsChild>
                                <w:div w:id="1719545644">
                                  <w:marLeft w:val="0"/>
                                  <w:marRight w:val="0"/>
                                  <w:marTop w:val="0"/>
                                  <w:marBottom w:val="0"/>
                                  <w:divBdr>
                                    <w:top w:val="none" w:sz="0" w:space="0" w:color="auto"/>
                                    <w:left w:val="none" w:sz="0" w:space="0" w:color="auto"/>
                                    <w:bottom w:val="none" w:sz="0" w:space="0" w:color="auto"/>
                                    <w:right w:val="none" w:sz="0" w:space="0" w:color="auto"/>
                                  </w:divBdr>
                                  <w:divsChild>
                                    <w:div w:id="147333495">
                                      <w:marLeft w:val="0"/>
                                      <w:marRight w:val="0"/>
                                      <w:marTop w:val="0"/>
                                      <w:marBottom w:val="0"/>
                                      <w:divBdr>
                                        <w:top w:val="none" w:sz="0" w:space="0" w:color="auto"/>
                                        <w:left w:val="none" w:sz="0" w:space="0" w:color="auto"/>
                                        <w:bottom w:val="none" w:sz="0" w:space="0" w:color="auto"/>
                                        <w:right w:val="none" w:sz="0" w:space="0" w:color="auto"/>
                                      </w:divBdr>
                                      <w:divsChild>
                                        <w:div w:id="1297562371">
                                          <w:marLeft w:val="0"/>
                                          <w:marRight w:val="0"/>
                                          <w:marTop w:val="90"/>
                                          <w:marBottom w:val="0"/>
                                          <w:divBdr>
                                            <w:top w:val="none" w:sz="0" w:space="0" w:color="auto"/>
                                            <w:left w:val="none" w:sz="0" w:space="0" w:color="auto"/>
                                            <w:bottom w:val="none" w:sz="0" w:space="0" w:color="auto"/>
                                            <w:right w:val="none" w:sz="0" w:space="0" w:color="auto"/>
                                          </w:divBdr>
                                          <w:divsChild>
                                            <w:div w:id="1783186018">
                                              <w:marLeft w:val="0"/>
                                              <w:marRight w:val="0"/>
                                              <w:marTop w:val="0"/>
                                              <w:marBottom w:val="0"/>
                                              <w:divBdr>
                                                <w:top w:val="none" w:sz="0" w:space="0" w:color="auto"/>
                                                <w:left w:val="none" w:sz="0" w:space="0" w:color="auto"/>
                                                <w:bottom w:val="none" w:sz="0" w:space="0" w:color="auto"/>
                                                <w:right w:val="none" w:sz="0" w:space="0" w:color="auto"/>
                                              </w:divBdr>
                                              <w:divsChild>
                                                <w:div w:id="1127242961">
                                                  <w:marLeft w:val="0"/>
                                                  <w:marRight w:val="0"/>
                                                  <w:marTop w:val="0"/>
                                                  <w:marBottom w:val="0"/>
                                                  <w:divBdr>
                                                    <w:top w:val="none" w:sz="0" w:space="0" w:color="auto"/>
                                                    <w:left w:val="none" w:sz="0" w:space="0" w:color="auto"/>
                                                    <w:bottom w:val="none" w:sz="0" w:space="0" w:color="auto"/>
                                                    <w:right w:val="none" w:sz="0" w:space="0" w:color="auto"/>
                                                  </w:divBdr>
                                                  <w:divsChild>
                                                    <w:div w:id="417365076">
                                                      <w:marLeft w:val="0"/>
                                                      <w:marRight w:val="0"/>
                                                      <w:marTop w:val="0"/>
                                                      <w:marBottom w:val="180"/>
                                                      <w:divBdr>
                                                        <w:top w:val="none" w:sz="0" w:space="0" w:color="auto"/>
                                                        <w:left w:val="none" w:sz="0" w:space="0" w:color="auto"/>
                                                        <w:bottom w:val="none" w:sz="0" w:space="0" w:color="auto"/>
                                                        <w:right w:val="none" w:sz="0" w:space="0" w:color="auto"/>
                                                      </w:divBdr>
                                                      <w:divsChild>
                                                        <w:div w:id="1983346890">
                                                          <w:marLeft w:val="0"/>
                                                          <w:marRight w:val="0"/>
                                                          <w:marTop w:val="0"/>
                                                          <w:marBottom w:val="0"/>
                                                          <w:divBdr>
                                                            <w:top w:val="none" w:sz="0" w:space="0" w:color="auto"/>
                                                            <w:left w:val="none" w:sz="0" w:space="0" w:color="auto"/>
                                                            <w:bottom w:val="none" w:sz="0" w:space="0" w:color="auto"/>
                                                            <w:right w:val="none" w:sz="0" w:space="0" w:color="auto"/>
                                                          </w:divBdr>
                                                          <w:divsChild>
                                                            <w:div w:id="2088765550">
                                                              <w:marLeft w:val="0"/>
                                                              <w:marRight w:val="0"/>
                                                              <w:marTop w:val="0"/>
                                                              <w:marBottom w:val="0"/>
                                                              <w:divBdr>
                                                                <w:top w:val="none" w:sz="0" w:space="0" w:color="auto"/>
                                                                <w:left w:val="none" w:sz="0" w:space="0" w:color="auto"/>
                                                                <w:bottom w:val="none" w:sz="0" w:space="0" w:color="auto"/>
                                                                <w:right w:val="none" w:sz="0" w:space="0" w:color="auto"/>
                                                              </w:divBdr>
                                                              <w:divsChild>
                                                                <w:div w:id="433324259">
                                                                  <w:marLeft w:val="0"/>
                                                                  <w:marRight w:val="0"/>
                                                                  <w:marTop w:val="0"/>
                                                                  <w:marBottom w:val="0"/>
                                                                  <w:divBdr>
                                                                    <w:top w:val="none" w:sz="0" w:space="0" w:color="auto"/>
                                                                    <w:left w:val="none" w:sz="0" w:space="0" w:color="auto"/>
                                                                    <w:bottom w:val="none" w:sz="0" w:space="0" w:color="auto"/>
                                                                    <w:right w:val="none" w:sz="0" w:space="0" w:color="auto"/>
                                                                  </w:divBdr>
                                                                  <w:divsChild>
                                                                    <w:div w:id="744298535">
                                                                      <w:marLeft w:val="0"/>
                                                                      <w:marRight w:val="0"/>
                                                                      <w:marTop w:val="0"/>
                                                                      <w:marBottom w:val="0"/>
                                                                      <w:divBdr>
                                                                        <w:top w:val="none" w:sz="0" w:space="0" w:color="auto"/>
                                                                        <w:left w:val="none" w:sz="0" w:space="0" w:color="auto"/>
                                                                        <w:bottom w:val="none" w:sz="0" w:space="0" w:color="auto"/>
                                                                        <w:right w:val="none" w:sz="0" w:space="0" w:color="auto"/>
                                                                      </w:divBdr>
                                                                      <w:divsChild>
                                                                        <w:div w:id="1728801587">
                                                                          <w:marLeft w:val="0"/>
                                                                          <w:marRight w:val="0"/>
                                                                          <w:marTop w:val="0"/>
                                                                          <w:marBottom w:val="0"/>
                                                                          <w:divBdr>
                                                                            <w:top w:val="none" w:sz="0" w:space="0" w:color="auto"/>
                                                                            <w:left w:val="none" w:sz="0" w:space="0" w:color="auto"/>
                                                                            <w:bottom w:val="none" w:sz="0" w:space="0" w:color="auto"/>
                                                                            <w:right w:val="none" w:sz="0" w:space="0" w:color="auto"/>
                                                                          </w:divBdr>
                                                                          <w:divsChild>
                                                                            <w:div w:id="196118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0E220-130F-4B67-90B1-CB502C5CA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1213</Words>
  <Characters>6920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Joseph Egypt and The Hyksos Theory</vt:lpstr>
    </vt:vector>
  </TitlesOfParts>
  <Company>Home</Company>
  <LinksUpToDate>false</LinksUpToDate>
  <CharactersWithSpaces>8117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Joseph Egypt and The Hyksos Theory</dc:title>
  <dc:subject/>
  <dc:creator>HP Authorized Customer</dc:creator>
  <cp:keywords/>
  <dc:description/>
  <cp:lastModifiedBy>Brice Baumann</cp:lastModifiedBy>
  <cp:revision>2</cp:revision>
  <cp:lastPrinted>2020-01-12T13:33:00Z</cp:lastPrinted>
  <dcterms:created xsi:type="dcterms:W3CDTF">2023-01-29T08:28:00Z</dcterms:created>
  <dcterms:modified xsi:type="dcterms:W3CDTF">2023-01-29T08:28:00Z</dcterms:modified>
</cp:coreProperties>
</file>