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9E8F3" w14:textId="20A2E64F" w:rsidR="00C95036" w:rsidRPr="00C95036" w:rsidRDefault="00C95036" w:rsidP="00C95036">
      <w:pPr>
        <w:pStyle w:val="NoSpacing"/>
        <w:rPr>
          <w:b/>
          <w:bCs/>
          <w:sz w:val="24"/>
          <w:szCs w:val="24"/>
          <w:u w:val="single"/>
        </w:rPr>
      </w:pPr>
      <w:r w:rsidRPr="00C95036">
        <w:rPr>
          <w:b/>
          <w:bCs/>
          <w:sz w:val="24"/>
          <w:szCs w:val="24"/>
          <w:u w:val="single"/>
        </w:rPr>
        <w:t>INTRODUCTION</w:t>
      </w:r>
    </w:p>
    <w:p w14:paraId="17B50F20" w14:textId="69C5361D" w:rsidR="00A22EC9" w:rsidRDefault="00D83575">
      <w:pPr>
        <w:rPr>
          <w:b/>
          <w:bCs/>
          <w:sz w:val="24"/>
          <w:szCs w:val="24"/>
        </w:rPr>
      </w:pPr>
      <w:r>
        <w:rPr>
          <w:b/>
          <w:bCs/>
          <w:sz w:val="24"/>
          <w:szCs w:val="24"/>
        </w:rPr>
        <w:t xml:space="preserve">The nation is in distress; its people live in constant fear. The streets and highways aren’t safe at night for men or women. Roving gangs assault people and steal their belongings. There are accounts of </w:t>
      </w:r>
      <w:r w:rsidR="00077664">
        <w:rPr>
          <w:b/>
          <w:bCs/>
          <w:sz w:val="24"/>
          <w:szCs w:val="24"/>
        </w:rPr>
        <w:t xml:space="preserve">mass </w:t>
      </w:r>
      <w:r>
        <w:rPr>
          <w:b/>
          <w:bCs/>
          <w:sz w:val="24"/>
          <w:szCs w:val="24"/>
        </w:rPr>
        <w:t xml:space="preserve">murder, </w:t>
      </w:r>
      <w:r w:rsidR="00077664">
        <w:rPr>
          <w:b/>
          <w:bCs/>
          <w:sz w:val="24"/>
          <w:szCs w:val="24"/>
        </w:rPr>
        <w:t xml:space="preserve">gang </w:t>
      </w:r>
      <w:r w:rsidR="007112B0">
        <w:rPr>
          <w:b/>
          <w:bCs/>
          <w:sz w:val="24"/>
          <w:szCs w:val="24"/>
        </w:rPr>
        <w:t>rape,</w:t>
      </w:r>
      <w:r>
        <w:rPr>
          <w:b/>
          <w:bCs/>
          <w:sz w:val="24"/>
          <w:szCs w:val="24"/>
        </w:rPr>
        <w:t xml:space="preserve"> and dismemberment. There is moral confusion</w:t>
      </w:r>
      <w:r w:rsidR="007112B0">
        <w:rPr>
          <w:b/>
          <w:bCs/>
          <w:sz w:val="24"/>
          <w:szCs w:val="24"/>
        </w:rPr>
        <w:t xml:space="preserve"> – no sense of what is right or wrong. People live by their own rules. The nation itself seems defenseless before its </w:t>
      </w:r>
      <w:r w:rsidR="00226377">
        <w:rPr>
          <w:b/>
          <w:bCs/>
          <w:sz w:val="24"/>
          <w:szCs w:val="24"/>
        </w:rPr>
        <w:t>enemies and</w:t>
      </w:r>
      <w:r w:rsidR="007112B0">
        <w:rPr>
          <w:b/>
          <w:bCs/>
          <w:sz w:val="24"/>
          <w:szCs w:val="24"/>
        </w:rPr>
        <w:t xml:space="preserve"> has suffered defeat after defeat. There is a growing level of dissent with the current form of government – people are looking for a strong,</w:t>
      </w:r>
      <w:r w:rsidR="00226377">
        <w:rPr>
          <w:b/>
          <w:bCs/>
          <w:sz w:val="24"/>
          <w:szCs w:val="24"/>
        </w:rPr>
        <w:t xml:space="preserve"> charismatic, and</w:t>
      </w:r>
      <w:r w:rsidR="007112B0">
        <w:rPr>
          <w:b/>
          <w:bCs/>
          <w:sz w:val="24"/>
          <w:szCs w:val="24"/>
        </w:rPr>
        <w:t xml:space="preserve"> autocratic ruler who has all of the answers and is </w:t>
      </w:r>
      <w:r w:rsidR="00C3306A">
        <w:rPr>
          <w:b/>
          <w:bCs/>
          <w:sz w:val="24"/>
          <w:szCs w:val="24"/>
        </w:rPr>
        <w:t>“</w:t>
      </w:r>
      <w:r w:rsidR="007112B0">
        <w:rPr>
          <w:b/>
          <w:bCs/>
          <w:sz w:val="24"/>
          <w:szCs w:val="24"/>
        </w:rPr>
        <w:t>smarter tha</w:t>
      </w:r>
      <w:r w:rsidR="00C3306A">
        <w:rPr>
          <w:b/>
          <w:bCs/>
          <w:sz w:val="24"/>
          <w:szCs w:val="24"/>
        </w:rPr>
        <w:t>n all</w:t>
      </w:r>
      <w:r w:rsidR="007112B0">
        <w:rPr>
          <w:b/>
          <w:bCs/>
          <w:sz w:val="24"/>
          <w:szCs w:val="24"/>
        </w:rPr>
        <w:t xml:space="preserve"> the generals</w:t>
      </w:r>
      <w:r w:rsidR="00C3306A">
        <w:rPr>
          <w:b/>
          <w:bCs/>
          <w:sz w:val="24"/>
          <w:szCs w:val="24"/>
        </w:rPr>
        <w:t>”</w:t>
      </w:r>
      <w:r w:rsidR="007112B0">
        <w:rPr>
          <w:b/>
          <w:bCs/>
          <w:sz w:val="24"/>
          <w:szCs w:val="24"/>
        </w:rPr>
        <w:t>.</w:t>
      </w:r>
    </w:p>
    <w:p w14:paraId="3C3EF5C9" w14:textId="0BD55F67" w:rsidR="007112B0" w:rsidRDefault="007112B0">
      <w:pPr>
        <w:rPr>
          <w:b/>
          <w:bCs/>
          <w:sz w:val="24"/>
          <w:szCs w:val="24"/>
        </w:rPr>
      </w:pPr>
      <w:r>
        <w:rPr>
          <w:b/>
          <w:bCs/>
          <w:sz w:val="24"/>
          <w:szCs w:val="24"/>
        </w:rPr>
        <w:t>Is this a description of some 21</w:t>
      </w:r>
      <w:r w:rsidRPr="007112B0">
        <w:rPr>
          <w:b/>
          <w:bCs/>
          <w:sz w:val="24"/>
          <w:szCs w:val="24"/>
          <w:vertAlign w:val="superscript"/>
        </w:rPr>
        <w:t>st</w:t>
      </w:r>
      <w:r>
        <w:rPr>
          <w:b/>
          <w:bCs/>
          <w:sz w:val="24"/>
          <w:szCs w:val="24"/>
        </w:rPr>
        <w:t xml:space="preserve"> century </w:t>
      </w:r>
      <w:r w:rsidR="00226377">
        <w:rPr>
          <w:b/>
          <w:bCs/>
          <w:sz w:val="24"/>
          <w:szCs w:val="24"/>
        </w:rPr>
        <w:t>foreign country</w:t>
      </w:r>
      <w:r>
        <w:rPr>
          <w:b/>
          <w:bCs/>
          <w:sz w:val="24"/>
          <w:szCs w:val="24"/>
        </w:rPr>
        <w:t xml:space="preserve">? Does it describe </w:t>
      </w:r>
      <w:r w:rsidRPr="00226377">
        <w:rPr>
          <w:b/>
          <w:bCs/>
          <w:i/>
          <w:iCs/>
          <w:sz w:val="24"/>
          <w:szCs w:val="24"/>
        </w:rPr>
        <w:t>our</w:t>
      </w:r>
      <w:r>
        <w:rPr>
          <w:b/>
          <w:bCs/>
          <w:sz w:val="24"/>
          <w:szCs w:val="24"/>
        </w:rPr>
        <w:t xml:space="preserve"> nation?</w:t>
      </w:r>
      <w:r w:rsidR="00226377">
        <w:rPr>
          <w:b/>
          <w:bCs/>
          <w:sz w:val="24"/>
          <w:szCs w:val="24"/>
        </w:rPr>
        <w:t xml:space="preserve"> In fact, this is a description of the nation of Israel during the time of the Judges.</w:t>
      </w:r>
      <w:r w:rsidR="00024F0E">
        <w:rPr>
          <w:b/>
          <w:bCs/>
          <w:sz w:val="24"/>
          <w:szCs w:val="24"/>
        </w:rPr>
        <w:t xml:space="preserve"> The Book of Judges covers the period of Israel’s history between the death of Joshua and the anointing of Israel’s first king, Saul. From a time (or chronological) standpoint, it </w:t>
      </w:r>
      <w:r w:rsidR="00077664">
        <w:rPr>
          <w:b/>
          <w:bCs/>
          <w:sz w:val="24"/>
          <w:szCs w:val="24"/>
        </w:rPr>
        <w:t>lasted</w:t>
      </w:r>
      <w:r w:rsidR="00024F0E">
        <w:rPr>
          <w:b/>
          <w:bCs/>
          <w:sz w:val="24"/>
          <w:szCs w:val="24"/>
        </w:rPr>
        <w:t xml:space="preserve"> about 300 years. Under Joshua’s leadership, Israel enjoyed a season of victory as they crossed the Jordan River into the Land of Promise. The Canaanite nations who inhabited the land were powerless to stop them. Having defeated all of their kings and armies, the twelve tribes of Israel parted ways, </w:t>
      </w:r>
      <w:r w:rsidR="00077664">
        <w:rPr>
          <w:b/>
          <w:bCs/>
          <w:sz w:val="24"/>
          <w:szCs w:val="24"/>
        </w:rPr>
        <w:t xml:space="preserve">with </w:t>
      </w:r>
      <w:r w:rsidR="00024F0E">
        <w:rPr>
          <w:b/>
          <w:bCs/>
          <w:sz w:val="24"/>
          <w:szCs w:val="24"/>
        </w:rPr>
        <w:t xml:space="preserve">each tribe </w:t>
      </w:r>
      <w:r w:rsidR="00077664">
        <w:rPr>
          <w:b/>
          <w:bCs/>
          <w:sz w:val="24"/>
          <w:szCs w:val="24"/>
        </w:rPr>
        <w:t xml:space="preserve">settling </w:t>
      </w:r>
      <w:r w:rsidR="00024F0E">
        <w:rPr>
          <w:b/>
          <w:bCs/>
          <w:sz w:val="24"/>
          <w:szCs w:val="24"/>
        </w:rPr>
        <w:t xml:space="preserve">into its </w:t>
      </w:r>
      <w:r w:rsidR="0092534C">
        <w:rPr>
          <w:b/>
          <w:bCs/>
          <w:sz w:val="24"/>
          <w:szCs w:val="24"/>
        </w:rPr>
        <w:t xml:space="preserve">allotted </w:t>
      </w:r>
      <w:r w:rsidR="00024F0E">
        <w:rPr>
          <w:b/>
          <w:bCs/>
          <w:sz w:val="24"/>
          <w:szCs w:val="24"/>
        </w:rPr>
        <w:t>inheritance.</w:t>
      </w:r>
      <w:r w:rsidR="00077664">
        <w:rPr>
          <w:b/>
          <w:bCs/>
          <w:sz w:val="24"/>
          <w:szCs w:val="24"/>
        </w:rPr>
        <w:t xml:space="preserve"> Then Joshua died.</w:t>
      </w:r>
    </w:p>
    <w:p w14:paraId="6D79D306" w14:textId="541C28A7" w:rsidR="00024F0E" w:rsidRDefault="00077664">
      <w:pPr>
        <w:rPr>
          <w:b/>
          <w:bCs/>
          <w:sz w:val="24"/>
          <w:szCs w:val="24"/>
        </w:rPr>
      </w:pPr>
      <w:r>
        <w:rPr>
          <w:b/>
          <w:bCs/>
          <w:sz w:val="24"/>
          <w:szCs w:val="24"/>
        </w:rPr>
        <w:t>For about 300 years after Joshua’s death</w:t>
      </w:r>
      <w:r w:rsidR="00024F0E">
        <w:rPr>
          <w:b/>
          <w:bCs/>
          <w:sz w:val="24"/>
          <w:szCs w:val="24"/>
        </w:rPr>
        <w:t xml:space="preserve">, Israel experienced weakness, </w:t>
      </w:r>
      <w:r w:rsidR="00FC6308">
        <w:rPr>
          <w:b/>
          <w:bCs/>
          <w:sz w:val="24"/>
          <w:szCs w:val="24"/>
        </w:rPr>
        <w:t xml:space="preserve">divisions, </w:t>
      </w:r>
      <w:r w:rsidR="00024F0E">
        <w:rPr>
          <w:b/>
          <w:bCs/>
          <w:sz w:val="24"/>
          <w:szCs w:val="24"/>
        </w:rPr>
        <w:t xml:space="preserve">defeat, and oppression by their increasingly powerful and hostile neighbors. </w:t>
      </w:r>
      <w:r w:rsidR="0092534C">
        <w:rPr>
          <w:b/>
          <w:bCs/>
          <w:sz w:val="24"/>
          <w:szCs w:val="24"/>
        </w:rPr>
        <w:t xml:space="preserve">WHAT HAPPENED? Understanding the failures of Israel (God’s first covenant people) to overcome their national enemies can help the church (God’s new covenant people) learn to live more victoriously over our </w:t>
      </w:r>
      <w:r w:rsidR="0092534C" w:rsidRPr="00FC6308">
        <w:rPr>
          <w:b/>
          <w:bCs/>
          <w:i/>
          <w:iCs/>
          <w:sz w:val="24"/>
          <w:szCs w:val="24"/>
        </w:rPr>
        <w:t>spiritual</w:t>
      </w:r>
      <w:r w:rsidR="0092534C">
        <w:rPr>
          <w:b/>
          <w:bCs/>
          <w:sz w:val="24"/>
          <w:szCs w:val="24"/>
        </w:rPr>
        <w:t xml:space="preserve"> enemies (</w:t>
      </w:r>
      <w:r w:rsidR="00FC6308">
        <w:rPr>
          <w:b/>
          <w:bCs/>
          <w:sz w:val="24"/>
          <w:szCs w:val="24"/>
        </w:rPr>
        <w:t xml:space="preserve">read </w:t>
      </w:r>
      <w:r w:rsidR="0092534C">
        <w:rPr>
          <w:b/>
          <w:bCs/>
          <w:sz w:val="24"/>
          <w:szCs w:val="24"/>
        </w:rPr>
        <w:t>I Corinthians 10:1-11).</w:t>
      </w:r>
    </w:p>
    <w:p w14:paraId="02EAF66E" w14:textId="65E3BECE" w:rsidR="00BF6A29" w:rsidRPr="00C95036" w:rsidRDefault="00BF6A29" w:rsidP="00C95036">
      <w:pPr>
        <w:pStyle w:val="NoSpacing"/>
        <w:rPr>
          <w:b/>
          <w:bCs/>
          <w:sz w:val="24"/>
          <w:szCs w:val="24"/>
          <w:u w:val="single"/>
        </w:rPr>
      </w:pPr>
      <w:r w:rsidRPr="00C95036">
        <w:rPr>
          <w:b/>
          <w:bCs/>
          <w:sz w:val="24"/>
          <w:szCs w:val="24"/>
          <w:u w:val="single"/>
        </w:rPr>
        <w:t>BACKGROUND</w:t>
      </w:r>
    </w:p>
    <w:p w14:paraId="6D1BD78C" w14:textId="36728D71" w:rsidR="00BF6A29" w:rsidRDefault="00BF6A29">
      <w:pPr>
        <w:rPr>
          <w:b/>
          <w:bCs/>
          <w:sz w:val="24"/>
          <w:szCs w:val="24"/>
        </w:rPr>
      </w:pPr>
      <w:r>
        <w:rPr>
          <w:b/>
          <w:bCs/>
          <w:sz w:val="24"/>
          <w:szCs w:val="24"/>
        </w:rPr>
        <w:t>Most of us are familiar with the history of Israel. As a brief review, here are some key highlights:</w:t>
      </w:r>
    </w:p>
    <w:p w14:paraId="63A8F719" w14:textId="65B10BBC" w:rsidR="00BF6A29" w:rsidRDefault="00BF6A29" w:rsidP="00BF6A29">
      <w:pPr>
        <w:pStyle w:val="ListParagraph"/>
        <w:numPr>
          <w:ilvl w:val="0"/>
          <w:numId w:val="2"/>
        </w:numPr>
        <w:rPr>
          <w:b/>
          <w:bCs/>
          <w:sz w:val="24"/>
          <w:szCs w:val="24"/>
        </w:rPr>
      </w:pPr>
      <w:r>
        <w:rPr>
          <w:b/>
          <w:bCs/>
          <w:sz w:val="24"/>
          <w:szCs w:val="24"/>
        </w:rPr>
        <w:t>God calls Abram and his wife Sarai from their home to go to the land of promise (</w:t>
      </w:r>
      <w:r w:rsidR="00FC6308">
        <w:rPr>
          <w:b/>
          <w:bCs/>
          <w:sz w:val="24"/>
          <w:szCs w:val="24"/>
        </w:rPr>
        <w:t xml:space="preserve">read </w:t>
      </w:r>
      <w:r>
        <w:rPr>
          <w:b/>
          <w:bCs/>
          <w:sz w:val="24"/>
          <w:szCs w:val="24"/>
        </w:rPr>
        <w:t>Genesis 12:1-3) and changes their names to Abraham and Sarah, giving them a son, Isaac (</w:t>
      </w:r>
      <w:r w:rsidR="00FC6308">
        <w:rPr>
          <w:b/>
          <w:bCs/>
          <w:sz w:val="24"/>
          <w:szCs w:val="24"/>
        </w:rPr>
        <w:t xml:space="preserve">read </w:t>
      </w:r>
      <w:r>
        <w:rPr>
          <w:b/>
          <w:bCs/>
          <w:sz w:val="24"/>
          <w:szCs w:val="24"/>
        </w:rPr>
        <w:t>Genesis 21:1-7).</w:t>
      </w:r>
    </w:p>
    <w:p w14:paraId="0F2C04BC" w14:textId="171D597F" w:rsidR="00BF6A29" w:rsidRDefault="00BF6A29" w:rsidP="00BF6A29">
      <w:pPr>
        <w:pStyle w:val="ListParagraph"/>
        <w:numPr>
          <w:ilvl w:val="0"/>
          <w:numId w:val="2"/>
        </w:numPr>
        <w:rPr>
          <w:b/>
          <w:bCs/>
          <w:sz w:val="24"/>
          <w:szCs w:val="24"/>
        </w:rPr>
      </w:pPr>
      <w:r>
        <w:rPr>
          <w:b/>
          <w:bCs/>
          <w:sz w:val="24"/>
          <w:szCs w:val="24"/>
        </w:rPr>
        <w:t>The promise is confirmed to Isaac</w:t>
      </w:r>
      <w:r w:rsidR="00345DCF">
        <w:rPr>
          <w:b/>
          <w:bCs/>
          <w:sz w:val="24"/>
          <w:szCs w:val="24"/>
        </w:rPr>
        <w:t xml:space="preserve"> and his younger son Jacob (</w:t>
      </w:r>
      <w:r w:rsidR="00FC6308">
        <w:rPr>
          <w:b/>
          <w:bCs/>
          <w:sz w:val="24"/>
          <w:szCs w:val="24"/>
        </w:rPr>
        <w:t xml:space="preserve">read </w:t>
      </w:r>
      <w:r w:rsidR="00345DCF">
        <w:rPr>
          <w:b/>
          <w:bCs/>
          <w:sz w:val="24"/>
          <w:szCs w:val="24"/>
        </w:rPr>
        <w:t>Genesis 28:10-15)</w:t>
      </w:r>
      <w:r w:rsidR="001D1D60">
        <w:rPr>
          <w:b/>
          <w:bCs/>
          <w:sz w:val="24"/>
          <w:szCs w:val="24"/>
        </w:rPr>
        <w:t>.</w:t>
      </w:r>
    </w:p>
    <w:p w14:paraId="7ABA8FFF" w14:textId="0E52BCB0" w:rsidR="00345DCF" w:rsidRDefault="00345DCF" w:rsidP="00BF6A29">
      <w:pPr>
        <w:pStyle w:val="ListParagraph"/>
        <w:numPr>
          <w:ilvl w:val="0"/>
          <w:numId w:val="2"/>
        </w:numPr>
        <w:rPr>
          <w:b/>
          <w:bCs/>
          <w:sz w:val="24"/>
          <w:szCs w:val="24"/>
        </w:rPr>
      </w:pPr>
      <w:r>
        <w:rPr>
          <w:b/>
          <w:bCs/>
          <w:sz w:val="24"/>
          <w:szCs w:val="24"/>
        </w:rPr>
        <w:t>Jacob and his large family move to Egypt under the care of his son Joseph, who has become a powerful assistant to Pharaoh (</w:t>
      </w:r>
      <w:r w:rsidR="00FC6308">
        <w:rPr>
          <w:b/>
          <w:bCs/>
          <w:sz w:val="24"/>
          <w:szCs w:val="24"/>
        </w:rPr>
        <w:t xml:space="preserve">read </w:t>
      </w:r>
      <w:r>
        <w:rPr>
          <w:b/>
          <w:bCs/>
          <w:sz w:val="24"/>
          <w:szCs w:val="24"/>
        </w:rPr>
        <w:t>Genesis 46:1-7)</w:t>
      </w:r>
      <w:r w:rsidR="001D1D60">
        <w:rPr>
          <w:b/>
          <w:bCs/>
          <w:sz w:val="24"/>
          <w:szCs w:val="24"/>
        </w:rPr>
        <w:t>.</w:t>
      </w:r>
    </w:p>
    <w:p w14:paraId="3BDBB4BD" w14:textId="2D78CCBA" w:rsidR="00345DCF" w:rsidRDefault="00345DCF" w:rsidP="00BF6A29">
      <w:pPr>
        <w:pStyle w:val="ListParagraph"/>
        <w:numPr>
          <w:ilvl w:val="0"/>
          <w:numId w:val="2"/>
        </w:numPr>
        <w:rPr>
          <w:b/>
          <w:bCs/>
          <w:sz w:val="24"/>
          <w:szCs w:val="24"/>
        </w:rPr>
      </w:pPr>
      <w:r>
        <w:rPr>
          <w:b/>
          <w:bCs/>
          <w:sz w:val="24"/>
          <w:szCs w:val="24"/>
        </w:rPr>
        <w:t xml:space="preserve">After Joseph’s death, a new Pharaoh conspires to destroy the rapidly growing population of </w:t>
      </w:r>
      <w:r w:rsidR="001D1D60">
        <w:rPr>
          <w:b/>
          <w:bCs/>
          <w:sz w:val="24"/>
          <w:szCs w:val="24"/>
        </w:rPr>
        <w:t>Jacob’s descendants, whom they call Hebrews, by placing them under severe servitude (</w:t>
      </w:r>
      <w:r w:rsidR="00FC6308">
        <w:rPr>
          <w:b/>
          <w:bCs/>
          <w:sz w:val="24"/>
          <w:szCs w:val="24"/>
        </w:rPr>
        <w:t xml:space="preserve">read </w:t>
      </w:r>
      <w:r w:rsidR="001D1D60">
        <w:rPr>
          <w:b/>
          <w:bCs/>
          <w:sz w:val="24"/>
          <w:szCs w:val="24"/>
        </w:rPr>
        <w:t>Exodus 1:8-22).</w:t>
      </w:r>
    </w:p>
    <w:p w14:paraId="2F4E9215" w14:textId="094B6BF2" w:rsidR="001D1D60" w:rsidRDefault="001D1D60" w:rsidP="00BF6A29">
      <w:pPr>
        <w:pStyle w:val="ListParagraph"/>
        <w:numPr>
          <w:ilvl w:val="0"/>
          <w:numId w:val="2"/>
        </w:numPr>
        <w:rPr>
          <w:b/>
          <w:bCs/>
          <w:sz w:val="24"/>
          <w:szCs w:val="24"/>
        </w:rPr>
      </w:pPr>
      <w:r>
        <w:rPr>
          <w:b/>
          <w:bCs/>
          <w:sz w:val="24"/>
          <w:szCs w:val="24"/>
        </w:rPr>
        <w:t>God raise</w:t>
      </w:r>
      <w:r w:rsidR="0022431F">
        <w:rPr>
          <w:b/>
          <w:bCs/>
          <w:sz w:val="24"/>
          <w:szCs w:val="24"/>
        </w:rPr>
        <w:t>s</w:t>
      </w:r>
      <w:r>
        <w:rPr>
          <w:b/>
          <w:bCs/>
          <w:sz w:val="24"/>
          <w:szCs w:val="24"/>
        </w:rPr>
        <w:t xml:space="preserve"> up a deliverer – Moses (</w:t>
      </w:r>
      <w:r w:rsidR="00FC6308">
        <w:rPr>
          <w:b/>
          <w:bCs/>
          <w:sz w:val="24"/>
          <w:szCs w:val="24"/>
        </w:rPr>
        <w:t xml:space="preserve">read </w:t>
      </w:r>
      <w:r>
        <w:rPr>
          <w:b/>
          <w:bCs/>
          <w:sz w:val="24"/>
          <w:szCs w:val="24"/>
        </w:rPr>
        <w:t>Exodus 3:1-17)</w:t>
      </w:r>
      <w:r w:rsidR="0022431F">
        <w:rPr>
          <w:b/>
          <w:bCs/>
          <w:sz w:val="24"/>
          <w:szCs w:val="24"/>
        </w:rPr>
        <w:t>.</w:t>
      </w:r>
    </w:p>
    <w:p w14:paraId="3E7492B8" w14:textId="1D957237" w:rsidR="0022431F" w:rsidRDefault="0022431F" w:rsidP="00BF6A29">
      <w:pPr>
        <w:pStyle w:val="ListParagraph"/>
        <w:numPr>
          <w:ilvl w:val="0"/>
          <w:numId w:val="2"/>
        </w:numPr>
        <w:rPr>
          <w:b/>
          <w:bCs/>
          <w:sz w:val="24"/>
          <w:szCs w:val="24"/>
        </w:rPr>
      </w:pPr>
      <w:r>
        <w:rPr>
          <w:b/>
          <w:bCs/>
          <w:sz w:val="24"/>
          <w:szCs w:val="24"/>
        </w:rPr>
        <w:t>The liberated nation of Israel crosses the Red Sea and the wilderness of Sinai to enter the Promised Land, but the unbelief of the adults condemns Israel to an additional forty years of wilderness wandering (</w:t>
      </w:r>
      <w:r w:rsidR="00FC6308">
        <w:rPr>
          <w:b/>
          <w:bCs/>
          <w:sz w:val="24"/>
          <w:szCs w:val="24"/>
        </w:rPr>
        <w:t xml:space="preserve">read </w:t>
      </w:r>
      <w:r>
        <w:rPr>
          <w:b/>
          <w:bCs/>
          <w:sz w:val="24"/>
          <w:szCs w:val="24"/>
        </w:rPr>
        <w:t>Numbers 14:26-39).</w:t>
      </w:r>
    </w:p>
    <w:p w14:paraId="58FEFC14" w14:textId="41A9790B" w:rsidR="00B35F11" w:rsidRDefault="00B35F11" w:rsidP="00BF6A29">
      <w:pPr>
        <w:pStyle w:val="ListParagraph"/>
        <w:numPr>
          <w:ilvl w:val="0"/>
          <w:numId w:val="2"/>
        </w:numPr>
        <w:rPr>
          <w:b/>
          <w:bCs/>
          <w:sz w:val="24"/>
          <w:szCs w:val="24"/>
        </w:rPr>
      </w:pPr>
      <w:r>
        <w:rPr>
          <w:b/>
          <w:bCs/>
          <w:sz w:val="24"/>
          <w:szCs w:val="24"/>
        </w:rPr>
        <w:lastRenderedPageBreak/>
        <w:t>After the death of Moses, Joshua is chosen to lead Israel into the Promised land (</w:t>
      </w:r>
      <w:r w:rsidR="00FC6308">
        <w:rPr>
          <w:b/>
          <w:bCs/>
          <w:sz w:val="24"/>
          <w:szCs w:val="24"/>
        </w:rPr>
        <w:t xml:space="preserve">read </w:t>
      </w:r>
      <w:r>
        <w:rPr>
          <w:b/>
          <w:bCs/>
          <w:sz w:val="24"/>
          <w:szCs w:val="24"/>
        </w:rPr>
        <w:t>Joshua 1:1-9)</w:t>
      </w:r>
    </w:p>
    <w:p w14:paraId="6A123FF6" w14:textId="23426D9F" w:rsidR="00B35F11" w:rsidRDefault="00614F2C" w:rsidP="00B35F11">
      <w:pPr>
        <w:rPr>
          <w:b/>
          <w:bCs/>
          <w:sz w:val="24"/>
          <w:szCs w:val="24"/>
        </w:rPr>
      </w:pPr>
      <w:r>
        <w:rPr>
          <w:b/>
          <w:bCs/>
          <w:sz w:val="24"/>
          <w:szCs w:val="24"/>
        </w:rPr>
        <w:t xml:space="preserve">God gave Israel the right to occupy the Promised Land – but there were conditions. These were spelled out repeatedly through the Books of Leviticus and Deuteronomy. They were given specific instructions about </w:t>
      </w:r>
      <w:r w:rsidR="00745673">
        <w:rPr>
          <w:b/>
          <w:bCs/>
          <w:sz w:val="24"/>
          <w:szCs w:val="24"/>
        </w:rPr>
        <w:t>their relationship with God, each other, and the inhabitants of the land they were about to enter.</w:t>
      </w:r>
    </w:p>
    <w:p w14:paraId="59E51606" w14:textId="77777777" w:rsidR="00C95036" w:rsidRPr="00C95036" w:rsidRDefault="00C95036" w:rsidP="00C95036">
      <w:pPr>
        <w:pStyle w:val="NoSpacing"/>
        <w:rPr>
          <w:b/>
          <w:bCs/>
          <w:sz w:val="24"/>
          <w:szCs w:val="24"/>
          <w:u w:val="single"/>
        </w:rPr>
      </w:pPr>
      <w:r w:rsidRPr="00C95036">
        <w:rPr>
          <w:b/>
          <w:bCs/>
          <w:sz w:val="24"/>
          <w:szCs w:val="24"/>
          <w:u w:val="single"/>
        </w:rPr>
        <w:t>Relationship with God</w:t>
      </w:r>
    </w:p>
    <w:p w14:paraId="467429D4" w14:textId="41AB0B80" w:rsidR="00745673" w:rsidRDefault="00745673" w:rsidP="00B35F11">
      <w:pPr>
        <w:rPr>
          <w:b/>
          <w:bCs/>
          <w:sz w:val="24"/>
          <w:szCs w:val="24"/>
        </w:rPr>
      </w:pPr>
      <w:r>
        <w:rPr>
          <w:b/>
          <w:bCs/>
          <w:sz w:val="24"/>
          <w:szCs w:val="24"/>
        </w:rPr>
        <w:t xml:space="preserve">They were to worship God EXCLUSIVELY. They were entering a land where a multitude of “gods” were widely worshipped. Chief among there was Baal and his female consort Asherah (also called Ashtoreth or Astarte). There were idols set up almost everywhere, usually on hilltop clearings called groves. Their manner of worship involved feasting, drinking to excess and </w:t>
      </w:r>
      <w:r w:rsidR="00C61BB4">
        <w:rPr>
          <w:b/>
          <w:bCs/>
          <w:sz w:val="24"/>
          <w:szCs w:val="24"/>
        </w:rPr>
        <w:t>sex (</w:t>
      </w:r>
      <w:r w:rsidR="00FC6308">
        <w:rPr>
          <w:b/>
          <w:bCs/>
          <w:sz w:val="24"/>
          <w:szCs w:val="24"/>
        </w:rPr>
        <w:t xml:space="preserve">read </w:t>
      </w:r>
      <w:r w:rsidR="00C61BB4">
        <w:rPr>
          <w:b/>
          <w:bCs/>
          <w:sz w:val="24"/>
          <w:szCs w:val="24"/>
        </w:rPr>
        <w:t>Numbers 25:1-9; I Corinthians 10:7-8). In sharp contrast, the worship of God was to be orderly, solemn, and reverential. The centerpiece was the sacrifice of an animal, which looked forward to God’s sacrifice of His Son (</w:t>
      </w:r>
      <w:r w:rsidR="00FC6308">
        <w:rPr>
          <w:b/>
          <w:bCs/>
          <w:sz w:val="24"/>
          <w:szCs w:val="24"/>
        </w:rPr>
        <w:t xml:space="preserve">read </w:t>
      </w:r>
      <w:r w:rsidR="00BF615F">
        <w:rPr>
          <w:b/>
          <w:bCs/>
          <w:sz w:val="24"/>
          <w:szCs w:val="24"/>
        </w:rPr>
        <w:t xml:space="preserve">Hebrews 9:11-15; I Peter 1:18-21). All worship and sacrifice </w:t>
      </w:r>
      <w:proofErr w:type="gramStart"/>
      <w:r w:rsidR="00BF615F">
        <w:rPr>
          <w:b/>
          <w:bCs/>
          <w:sz w:val="24"/>
          <w:szCs w:val="24"/>
        </w:rPr>
        <w:t>was</w:t>
      </w:r>
      <w:proofErr w:type="gramEnd"/>
      <w:r w:rsidR="00BF615F">
        <w:rPr>
          <w:b/>
          <w:bCs/>
          <w:sz w:val="24"/>
          <w:szCs w:val="24"/>
        </w:rPr>
        <w:t xml:space="preserve"> to be </w:t>
      </w:r>
      <w:r w:rsidR="00FC6308">
        <w:rPr>
          <w:b/>
          <w:bCs/>
          <w:sz w:val="24"/>
          <w:szCs w:val="24"/>
        </w:rPr>
        <w:t>conducted</w:t>
      </w:r>
      <w:r w:rsidR="00BF615F">
        <w:rPr>
          <w:b/>
          <w:bCs/>
          <w:sz w:val="24"/>
          <w:szCs w:val="24"/>
        </w:rPr>
        <w:t xml:space="preserve"> by the priests (descendants of Aaron, Moses’ brother) in or near the Tabernacle.</w:t>
      </w:r>
    </w:p>
    <w:p w14:paraId="26637C75" w14:textId="77777777" w:rsidR="00C95036" w:rsidRPr="00C95036" w:rsidRDefault="00C95036" w:rsidP="00C95036">
      <w:pPr>
        <w:pStyle w:val="NoSpacing"/>
        <w:rPr>
          <w:b/>
          <w:bCs/>
          <w:sz w:val="24"/>
          <w:szCs w:val="24"/>
          <w:u w:val="single"/>
        </w:rPr>
      </w:pPr>
      <w:r w:rsidRPr="00C95036">
        <w:rPr>
          <w:b/>
          <w:bCs/>
          <w:sz w:val="24"/>
          <w:szCs w:val="24"/>
          <w:u w:val="single"/>
        </w:rPr>
        <w:t>Relationship with Each Other</w:t>
      </w:r>
    </w:p>
    <w:p w14:paraId="42FDE5A0" w14:textId="68FF54C2" w:rsidR="00BF615F" w:rsidRDefault="00BF615F" w:rsidP="00B35F11">
      <w:pPr>
        <w:rPr>
          <w:b/>
          <w:bCs/>
          <w:sz w:val="24"/>
          <w:szCs w:val="24"/>
        </w:rPr>
      </w:pPr>
      <w:r>
        <w:rPr>
          <w:b/>
          <w:bCs/>
          <w:sz w:val="24"/>
          <w:szCs w:val="24"/>
        </w:rPr>
        <w:t xml:space="preserve">The Israelites were to </w:t>
      </w:r>
      <w:r w:rsidR="00290F88">
        <w:rPr>
          <w:b/>
          <w:bCs/>
          <w:sz w:val="24"/>
          <w:szCs w:val="24"/>
        </w:rPr>
        <w:t>LOVE EACH OTHER</w:t>
      </w:r>
      <w:r>
        <w:rPr>
          <w:b/>
          <w:bCs/>
          <w:sz w:val="24"/>
          <w:szCs w:val="24"/>
        </w:rPr>
        <w:t xml:space="preserve"> as they loved God. All forms of exploitation were forbidden. Even non-Israelites who worshipped God were to be treated as brothers and sisters.</w:t>
      </w:r>
      <w:r w:rsidR="00003C5A">
        <w:rPr>
          <w:b/>
          <w:bCs/>
          <w:sz w:val="24"/>
          <w:szCs w:val="24"/>
        </w:rPr>
        <w:t xml:space="preserve"> Kindness, generosity, compassion, and justice were to be the guiding principles of everyday living (</w:t>
      </w:r>
      <w:r w:rsidR="00FC6308">
        <w:rPr>
          <w:b/>
          <w:bCs/>
          <w:sz w:val="24"/>
          <w:szCs w:val="24"/>
        </w:rPr>
        <w:t xml:space="preserve">read </w:t>
      </w:r>
      <w:r w:rsidR="00003C5A">
        <w:rPr>
          <w:b/>
          <w:bCs/>
          <w:sz w:val="24"/>
          <w:szCs w:val="24"/>
        </w:rPr>
        <w:t xml:space="preserve">Leviticus 19:9-18, </w:t>
      </w:r>
      <w:r w:rsidR="00077664">
        <w:rPr>
          <w:b/>
          <w:bCs/>
          <w:sz w:val="24"/>
          <w:szCs w:val="24"/>
        </w:rPr>
        <w:t>32-37)</w:t>
      </w:r>
      <w:r w:rsidR="00003C5A">
        <w:rPr>
          <w:b/>
          <w:bCs/>
          <w:sz w:val="24"/>
          <w:szCs w:val="24"/>
        </w:rPr>
        <w:t>.</w:t>
      </w:r>
    </w:p>
    <w:p w14:paraId="56E6EEB6" w14:textId="77777777" w:rsidR="00C95036" w:rsidRPr="00C95036" w:rsidRDefault="00C95036" w:rsidP="00C95036">
      <w:pPr>
        <w:pStyle w:val="NoSpacing"/>
        <w:rPr>
          <w:b/>
          <w:bCs/>
          <w:sz w:val="24"/>
          <w:szCs w:val="24"/>
          <w:u w:val="single"/>
        </w:rPr>
      </w:pPr>
      <w:r w:rsidRPr="00C95036">
        <w:rPr>
          <w:b/>
          <w:bCs/>
          <w:sz w:val="24"/>
          <w:szCs w:val="24"/>
          <w:u w:val="single"/>
        </w:rPr>
        <w:t>Relationship with the Canaanites</w:t>
      </w:r>
    </w:p>
    <w:p w14:paraId="3E6269B3" w14:textId="0D321F49" w:rsidR="00003C5A" w:rsidRDefault="00290F88" w:rsidP="00B35F11">
      <w:pPr>
        <w:rPr>
          <w:b/>
          <w:bCs/>
          <w:sz w:val="24"/>
          <w:szCs w:val="24"/>
        </w:rPr>
      </w:pPr>
      <w:r>
        <w:rPr>
          <w:b/>
          <w:bCs/>
          <w:sz w:val="24"/>
          <w:szCs w:val="24"/>
        </w:rPr>
        <w:t xml:space="preserve">There was to be NO COMPROMISE with the sinful inhabitants. </w:t>
      </w:r>
      <w:r w:rsidR="00003C5A">
        <w:rPr>
          <w:b/>
          <w:bCs/>
          <w:sz w:val="24"/>
          <w:szCs w:val="24"/>
        </w:rPr>
        <w:t>Idol-worshipping Canaanites were to be evicted from the land. There were to be no treaties with them</w:t>
      </w:r>
      <w:r w:rsidR="00FC6308">
        <w:rPr>
          <w:b/>
          <w:bCs/>
          <w:sz w:val="24"/>
          <w:szCs w:val="24"/>
        </w:rPr>
        <w:t>, no living among them,</w:t>
      </w:r>
      <w:r w:rsidR="00003C5A">
        <w:rPr>
          <w:b/>
          <w:bCs/>
          <w:sz w:val="24"/>
          <w:szCs w:val="24"/>
        </w:rPr>
        <w:t xml:space="preserve"> and no </w:t>
      </w:r>
      <w:r>
        <w:rPr>
          <w:b/>
          <w:bCs/>
          <w:sz w:val="24"/>
          <w:szCs w:val="24"/>
        </w:rPr>
        <w:t>participation in</w:t>
      </w:r>
      <w:r w:rsidR="00003C5A">
        <w:rPr>
          <w:b/>
          <w:bCs/>
          <w:sz w:val="24"/>
          <w:szCs w:val="24"/>
        </w:rPr>
        <w:t xml:space="preserve"> their idolatrous lifestyle (</w:t>
      </w:r>
      <w:r w:rsidR="00FC6308">
        <w:rPr>
          <w:b/>
          <w:bCs/>
          <w:sz w:val="24"/>
          <w:szCs w:val="24"/>
        </w:rPr>
        <w:t xml:space="preserve">read </w:t>
      </w:r>
      <w:r w:rsidR="00003C5A">
        <w:rPr>
          <w:b/>
          <w:bCs/>
          <w:sz w:val="24"/>
          <w:szCs w:val="24"/>
        </w:rPr>
        <w:t>Leviticus 18: 1-25; Deuteronomy 7:1-6, 22-26)</w:t>
      </w:r>
      <w:r w:rsidR="00FC6308">
        <w:rPr>
          <w:b/>
          <w:bCs/>
          <w:sz w:val="24"/>
          <w:szCs w:val="24"/>
        </w:rPr>
        <w:t>.</w:t>
      </w:r>
    </w:p>
    <w:p w14:paraId="12A6FE7F" w14:textId="481B37CE" w:rsidR="00493AC4" w:rsidRPr="00C67F4F" w:rsidRDefault="00C95036" w:rsidP="00C67F4F">
      <w:pPr>
        <w:pStyle w:val="NoSpacing"/>
        <w:rPr>
          <w:b/>
          <w:bCs/>
          <w:sz w:val="24"/>
          <w:szCs w:val="24"/>
          <w:u w:val="single"/>
        </w:rPr>
      </w:pPr>
      <w:r>
        <w:rPr>
          <w:b/>
          <w:bCs/>
          <w:sz w:val="24"/>
          <w:szCs w:val="24"/>
          <w:u w:val="single"/>
        </w:rPr>
        <w:t>CONCLUSION</w:t>
      </w:r>
    </w:p>
    <w:p w14:paraId="0BE80BEC" w14:textId="12F1DF04" w:rsidR="00BB3A7B" w:rsidRDefault="00FC6308" w:rsidP="00BB3A7B">
      <w:pPr>
        <w:pStyle w:val="NoSpacing"/>
        <w:rPr>
          <w:b/>
          <w:bCs/>
          <w:sz w:val="24"/>
          <w:szCs w:val="24"/>
        </w:rPr>
      </w:pPr>
      <w:r>
        <w:rPr>
          <w:b/>
          <w:bCs/>
          <w:sz w:val="24"/>
          <w:szCs w:val="24"/>
        </w:rPr>
        <w:t xml:space="preserve">As they entered the Land of Promise, Israel had every </w:t>
      </w:r>
      <w:r w:rsidR="00290F88">
        <w:rPr>
          <w:b/>
          <w:bCs/>
          <w:sz w:val="24"/>
          <w:szCs w:val="24"/>
        </w:rPr>
        <w:t>assurance from God of His help in displacing the Canaanite inhabitants. God was true to His promise. But how true were the Israelites to their promises to God? Read Chapters 1 and 2 of the Book of Judges and be prepared to discuss the curse of compromise with evil.</w:t>
      </w:r>
    </w:p>
    <w:p w14:paraId="2608F285" w14:textId="404C99A7" w:rsidR="00A46574" w:rsidRDefault="00A46574" w:rsidP="00BB3A7B">
      <w:pPr>
        <w:pStyle w:val="NoSpacing"/>
        <w:rPr>
          <w:b/>
          <w:bCs/>
          <w:sz w:val="24"/>
          <w:szCs w:val="24"/>
        </w:rPr>
      </w:pPr>
    </w:p>
    <w:p w14:paraId="4CB0D754" w14:textId="4158604D" w:rsidR="002A4328" w:rsidRPr="00BB3A7B" w:rsidRDefault="002A4328" w:rsidP="00BB3A7B">
      <w:pPr>
        <w:pStyle w:val="NoSpacing"/>
        <w:rPr>
          <w:b/>
          <w:bCs/>
          <w:sz w:val="24"/>
          <w:szCs w:val="24"/>
        </w:rPr>
      </w:pPr>
    </w:p>
    <w:p w14:paraId="767353D8" w14:textId="4F2BF8BA" w:rsidR="003D6562" w:rsidRDefault="003D6562" w:rsidP="002A4328">
      <w:pPr>
        <w:pStyle w:val="ListParagraph"/>
        <w:rPr>
          <w:b/>
          <w:bCs/>
          <w:sz w:val="24"/>
          <w:szCs w:val="24"/>
        </w:rPr>
      </w:pPr>
    </w:p>
    <w:p w14:paraId="64F1E87C" w14:textId="2F70D2FC" w:rsidR="00287EF2" w:rsidRDefault="00287EF2" w:rsidP="002A4328">
      <w:pPr>
        <w:pStyle w:val="ListParagraph"/>
        <w:rPr>
          <w:b/>
          <w:bCs/>
          <w:sz w:val="24"/>
          <w:szCs w:val="24"/>
        </w:rPr>
      </w:pPr>
    </w:p>
    <w:p w14:paraId="165AE3A4" w14:textId="1047D457" w:rsidR="00287EF2" w:rsidRDefault="00287EF2" w:rsidP="002A4328">
      <w:pPr>
        <w:pStyle w:val="ListParagraph"/>
        <w:rPr>
          <w:b/>
          <w:bCs/>
          <w:sz w:val="24"/>
          <w:szCs w:val="24"/>
        </w:rPr>
      </w:pPr>
    </w:p>
    <w:p w14:paraId="2EA9CF65" w14:textId="43861B9A" w:rsidR="00E62776" w:rsidRDefault="00E62776" w:rsidP="002A4328">
      <w:pPr>
        <w:pStyle w:val="ListParagraph"/>
        <w:rPr>
          <w:b/>
          <w:bCs/>
          <w:sz w:val="24"/>
          <w:szCs w:val="24"/>
        </w:rPr>
      </w:pPr>
    </w:p>
    <w:p w14:paraId="0ADDA87B" w14:textId="77777777" w:rsidR="00E62776" w:rsidRPr="002A4328" w:rsidRDefault="00E62776" w:rsidP="002A4328">
      <w:pPr>
        <w:pStyle w:val="ListParagraph"/>
        <w:rPr>
          <w:b/>
          <w:bCs/>
          <w:sz w:val="24"/>
          <w:szCs w:val="24"/>
        </w:rPr>
      </w:pPr>
    </w:p>
    <w:sectPr w:rsidR="00E62776" w:rsidRPr="002A43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FE14B" w14:textId="77777777" w:rsidR="00EF2908" w:rsidRDefault="00EF2908" w:rsidP="008E780F">
      <w:pPr>
        <w:spacing w:after="0" w:line="240" w:lineRule="auto"/>
      </w:pPr>
      <w:r>
        <w:separator/>
      </w:r>
    </w:p>
  </w:endnote>
  <w:endnote w:type="continuationSeparator" w:id="0">
    <w:p w14:paraId="77ACF5FB" w14:textId="77777777" w:rsidR="00EF2908" w:rsidRDefault="00EF2908" w:rsidP="008E7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4A08A" w14:textId="77777777" w:rsidR="00EF2908" w:rsidRDefault="00EF2908" w:rsidP="008E780F">
      <w:pPr>
        <w:spacing w:after="0" w:line="240" w:lineRule="auto"/>
      </w:pPr>
      <w:r>
        <w:separator/>
      </w:r>
    </w:p>
  </w:footnote>
  <w:footnote w:type="continuationSeparator" w:id="0">
    <w:p w14:paraId="5BA5E807" w14:textId="77777777" w:rsidR="00EF2908" w:rsidRDefault="00EF2908" w:rsidP="008E78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dTable5Dark-Accent6"/>
      <w:tblW w:w="4278" w:type="pct"/>
      <w:tblLook w:val="04A0" w:firstRow="1" w:lastRow="0" w:firstColumn="1" w:lastColumn="0" w:noHBand="0" w:noVBand="1"/>
    </w:tblPr>
    <w:tblGrid>
      <w:gridCol w:w="8000"/>
    </w:tblGrid>
    <w:tr w:rsidR="00B721AC" w14:paraId="317A9A89" w14:textId="77777777" w:rsidTr="00DD5E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09" w:type="dxa"/>
        </w:tcPr>
        <w:p w14:paraId="1ACCF1E8" w14:textId="399D32CB" w:rsidR="00B721AC" w:rsidRPr="00B721AC" w:rsidRDefault="00B721AC">
          <w:pPr>
            <w:pStyle w:val="Header"/>
            <w:tabs>
              <w:tab w:val="clear" w:pos="4680"/>
              <w:tab w:val="clear" w:pos="9360"/>
            </w:tabs>
            <w:rPr>
              <w:b w:val="0"/>
              <w:bCs w:val="0"/>
              <w:caps/>
              <w:sz w:val="28"/>
              <w:szCs w:val="28"/>
            </w:rPr>
          </w:pPr>
          <w:r w:rsidRPr="00B721AC">
            <w:rPr>
              <w:caps/>
              <w:sz w:val="28"/>
              <w:szCs w:val="28"/>
            </w:rPr>
            <w:t xml:space="preserve">bible study questions           </w:t>
          </w:r>
          <w:r>
            <w:rPr>
              <w:caps/>
              <w:sz w:val="28"/>
              <w:szCs w:val="28"/>
            </w:rPr>
            <w:t xml:space="preserve">  </w:t>
          </w:r>
          <w:r w:rsidR="000C6E57" w:rsidRPr="00D2033E">
            <w:rPr>
              <w:caps/>
              <w:sz w:val="28"/>
              <w:szCs w:val="28"/>
            </w:rPr>
            <w:t>tHE</w:t>
          </w:r>
          <w:r w:rsidR="00D83575">
            <w:rPr>
              <w:caps/>
              <w:sz w:val="28"/>
              <w:szCs w:val="28"/>
            </w:rPr>
            <w:t xml:space="preserve"> Judges</w:t>
          </w:r>
          <w:r w:rsidR="000C6E57" w:rsidRPr="00D2033E">
            <w:rPr>
              <w:caps/>
              <w:sz w:val="28"/>
              <w:szCs w:val="28"/>
            </w:rPr>
            <w:t xml:space="preserve"> INTRODUCTION</w:t>
          </w:r>
        </w:p>
      </w:tc>
    </w:tr>
  </w:tbl>
  <w:p w14:paraId="40078F62" w14:textId="77777777" w:rsidR="008E780F" w:rsidRDefault="008E78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A828A5"/>
    <w:multiLevelType w:val="hybridMultilevel"/>
    <w:tmpl w:val="D7208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B6181C"/>
    <w:multiLevelType w:val="hybridMultilevel"/>
    <w:tmpl w:val="216EBD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68853344">
    <w:abstractNumId w:val="1"/>
  </w:num>
  <w:num w:numId="2" w16cid:durableId="9050729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80F"/>
    <w:rsid w:val="00003C5A"/>
    <w:rsid w:val="000042CC"/>
    <w:rsid w:val="00015789"/>
    <w:rsid w:val="00024F0E"/>
    <w:rsid w:val="000268B7"/>
    <w:rsid w:val="0003773A"/>
    <w:rsid w:val="00040199"/>
    <w:rsid w:val="00043DFE"/>
    <w:rsid w:val="00047677"/>
    <w:rsid w:val="000514CC"/>
    <w:rsid w:val="00077664"/>
    <w:rsid w:val="000A670F"/>
    <w:rsid w:val="000A73BE"/>
    <w:rsid w:val="000B555D"/>
    <w:rsid w:val="000C070D"/>
    <w:rsid w:val="000C6E57"/>
    <w:rsid w:val="000F57E0"/>
    <w:rsid w:val="00102209"/>
    <w:rsid w:val="001123E3"/>
    <w:rsid w:val="001128A3"/>
    <w:rsid w:val="00147A80"/>
    <w:rsid w:val="00151062"/>
    <w:rsid w:val="0015374D"/>
    <w:rsid w:val="00163F58"/>
    <w:rsid w:val="0016770E"/>
    <w:rsid w:val="00183B99"/>
    <w:rsid w:val="001A653B"/>
    <w:rsid w:val="001A7E8F"/>
    <w:rsid w:val="001C2567"/>
    <w:rsid w:val="001D1D60"/>
    <w:rsid w:val="001E3AD2"/>
    <w:rsid w:val="001E48F2"/>
    <w:rsid w:val="001F07AA"/>
    <w:rsid w:val="00200CC6"/>
    <w:rsid w:val="002213EC"/>
    <w:rsid w:val="0022431F"/>
    <w:rsid w:val="00226377"/>
    <w:rsid w:val="00237808"/>
    <w:rsid w:val="0024505F"/>
    <w:rsid w:val="00247CD7"/>
    <w:rsid w:val="002770AB"/>
    <w:rsid w:val="00286DA3"/>
    <w:rsid w:val="00287EF2"/>
    <w:rsid w:val="00290F88"/>
    <w:rsid w:val="00293D71"/>
    <w:rsid w:val="00294455"/>
    <w:rsid w:val="002A4328"/>
    <w:rsid w:val="002B4325"/>
    <w:rsid w:val="002D0636"/>
    <w:rsid w:val="003141F8"/>
    <w:rsid w:val="00345AB1"/>
    <w:rsid w:val="00345DCF"/>
    <w:rsid w:val="00355E24"/>
    <w:rsid w:val="0035785C"/>
    <w:rsid w:val="00361F34"/>
    <w:rsid w:val="00372BA6"/>
    <w:rsid w:val="00380C42"/>
    <w:rsid w:val="0038446E"/>
    <w:rsid w:val="003B5294"/>
    <w:rsid w:val="003C57C6"/>
    <w:rsid w:val="003D2C2D"/>
    <w:rsid w:val="003D6562"/>
    <w:rsid w:val="003E2E83"/>
    <w:rsid w:val="004002CD"/>
    <w:rsid w:val="00400C77"/>
    <w:rsid w:val="004138C6"/>
    <w:rsid w:val="004267FB"/>
    <w:rsid w:val="00435356"/>
    <w:rsid w:val="00445372"/>
    <w:rsid w:val="0045050B"/>
    <w:rsid w:val="00454B16"/>
    <w:rsid w:val="004562D5"/>
    <w:rsid w:val="00457351"/>
    <w:rsid w:val="00471ACF"/>
    <w:rsid w:val="00476A2D"/>
    <w:rsid w:val="00493AC4"/>
    <w:rsid w:val="00494A8D"/>
    <w:rsid w:val="004A20A8"/>
    <w:rsid w:val="004B1936"/>
    <w:rsid w:val="004B2CD1"/>
    <w:rsid w:val="004B36B3"/>
    <w:rsid w:val="004B3B24"/>
    <w:rsid w:val="004C644D"/>
    <w:rsid w:val="004D07C0"/>
    <w:rsid w:val="004D3237"/>
    <w:rsid w:val="004D3FF2"/>
    <w:rsid w:val="00501DEA"/>
    <w:rsid w:val="00516E49"/>
    <w:rsid w:val="005224CF"/>
    <w:rsid w:val="005239C7"/>
    <w:rsid w:val="00524F1D"/>
    <w:rsid w:val="00544638"/>
    <w:rsid w:val="00574906"/>
    <w:rsid w:val="00576E8B"/>
    <w:rsid w:val="005A2E00"/>
    <w:rsid w:val="005A7EF1"/>
    <w:rsid w:val="005C5695"/>
    <w:rsid w:val="005F38BE"/>
    <w:rsid w:val="00602BCD"/>
    <w:rsid w:val="00607075"/>
    <w:rsid w:val="0061218A"/>
    <w:rsid w:val="00614F2C"/>
    <w:rsid w:val="00623151"/>
    <w:rsid w:val="0062623B"/>
    <w:rsid w:val="00630164"/>
    <w:rsid w:val="00642CD8"/>
    <w:rsid w:val="00651F2A"/>
    <w:rsid w:val="00654BAA"/>
    <w:rsid w:val="006612FB"/>
    <w:rsid w:val="006716FC"/>
    <w:rsid w:val="00695956"/>
    <w:rsid w:val="006B4288"/>
    <w:rsid w:val="006C2798"/>
    <w:rsid w:val="006C3106"/>
    <w:rsid w:val="006C348D"/>
    <w:rsid w:val="00700E8C"/>
    <w:rsid w:val="0070410B"/>
    <w:rsid w:val="007112B0"/>
    <w:rsid w:val="0072199C"/>
    <w:rsid w:val="00722657"/>
    <w:rsid w:val="00745673"/>
    <w:rsid w:val="00746C06"/>
    <w:rsid w:val="00754128"/>
    <w:rsid w:val="007759C3"/>
    <w:rsid w:val="00787F6B"/>
    <w:rsid w:val="007A246D"/>
    <w:rsid w:val="007A3403"/>
    <w:rsid w:val="007C5C24"/>
    <w:rsid w:val="007E455B"/>
    <w:rsid w:val="007E7656"/>
    <w:rsid w:val="008141B0"/>
    <w:rsid w:val="00824838"/>
    <w:rsid w:val="008349ED"/>
    <w:rsid w:val="0084361B"/>
    <w:rsid w:val="00844A22"/>
    <w:rsid w:val="00853E41"/>
    <w:rsid w:val="00873C25"/>
    <w:rsid w:val="0087720F"/>
    <w:rsid w:val="008A4B33"/>
    <w:rsid w:val="008E0B8C"/>
    <w:rsid w:val="008E3C01"/>
    <w:rsid w:val="008E780F"/>
    <w:rsid w:val="008F4591"/>
    <w:rsid w:val="008F59A4"/>
    <w:rsid w:val="0091023E"/>
    <w:rsid w:val="00921000"/>
    <w:rsid w:val="0092534C"/>
    <w:rsid w:val="00926321"/>
    <w:rsid w:val="00953670"/>
    <w:rsid w:val="00957D7A"/>
    <w:rsid w:val="00960549"/>
    <w:rsid w:val="00963431"/>
    <w:rsid w:val="009637D1"/>
    <w:rsid w:val="009642DA"/>
    <w:rsid w:val="00985FF6"/>
    <w:rsid w:val="00997CDF"/>
    <w:rsid w:val="009B3C93"/>
    <w:rsid w:val="009C01E4"/>
    <w:rsid w:val="009C031D"/>
    <w:rsid w:val="009C07A8"/>
    <w:rsid w:val="009C2EC2"/>
    <w:rsid w:val="009C3281"/>
    <w:rsid w:val="009C433D"/>
    <w:rsid w:val="009C57CE"/>
    <w:rsid w:val="009D5104"/>
    <w:rsid w:val="009D7126"/>
    <w:rsid w:val="009F0579"/>
    <w:rsid w:val="009F3A8E"/>
    <w:rsid w:val="00A13F94"/>
    <w:rsid w:val="00A22EC9"/>
    <w:rsid w:val="00A26E22"/>
    <w:rsid w:val="00A30966"/>
    <w:rsid w:val="00A46574"/>
    <w:rsid w:val="00A72A10"/>
    <w:rsid w:val="00A813CE"/>
    <w:rsid w:val="00A873D7"/>
    <w:rsid w:val="00AA033B"/>
    <w:rsid w:val="00AA28FD"/>
    <w:rsid w:val="00AB3B20"/>
    <w:rsid w:val="00AB62FE"/>
    <w:rsid w:val="00AD31E2"/>
    <w:rsid w:val="00AE0CA6"/>
    <w:rsid w:val="00AE242B"/>
    <w:rsid w:val="00AF3585"/>
    <w:rsid w:val="00AF55E4"/>
    <w:rsid w:val="00B0160C"/>
    <w:rsid w:val="00B03E67"/>
    <w:rsid w:val="00B14E70"/>
    <w:rsid w:val="00B35F11"/>
    <w:rsid w:val="00B4434A"/>
    <w:rsid w:val="00B6368F"/>
    <w:rsid w:val="00B721AC"/>
    <w:rsid w:val="00B8100E"/>
    <w:rsid w:val="00B946E4"/>
    <w:rsid w:val="00BB3A7B"/>
    <w:rsid w:val="00BC3420"/>
    <w:rsid w:val="00BD507F"/>
    <w:rsid w:val="00BE0E31"/>
    <w:rsid w:val="00BE2760"/>
    <w:rsid w:val="00BE392F"/>
    <w:rsid w:val="00BE40AD"/>
    <w:rsid w:val="00BF068F"/>
    <w:rsid w:val="00BF615F"/>
    <w:rsid w:val="00BF6A29"/>
    <w:rsid w:val="00BF76C5"/>
    <w:rsid w:val="00C073DF"/>
    <w:rsid w:val="00C1142D"/>
    <w:rsid w:val="00C21874"/>
    <w:rsid w:val="00C3306A"/>
    <w:rsid w:val="00C3413F"/>
    <w:rsid w:val="00C51168"/>
    <w:rsid w:val="00C61BB4"/>
    <w:rsid w:val="00C672BA"/>
    <w:rsid w:val="00C67F4F"/>
    <w:rsid w:val="00C92159"/>
    <w:rsid w:val="00C92AD5"/>
    <w:rsid w:val="00C95036"/>
    <w:rsid w:val="00C96A3B"/>
    <w:rsid w:val="00C97D2E"/>
    <w:rsid w:val="00CA3100"/>
    <w:rsid w:val="00CB2647"/>
    <w:rsid w:val="00CD477D"/>
    <w:rsid w:val="00CE5B33"/>
    <w:rsid w:val="00CE6524"/>
    <w:rsid w:val="00CF5696"/>
    <w:rsid w:val="00D06326"/>
    <w:rsid w:val="00D2033E"/>
    <w:rsid w:val="00D21F6E"/>
    <w:rsid w:val="00D320DC"/>
    <w:rsid w:val="00D503E4"/>
    <w:rsid w:val="00D70130"/>
    <w:rsid w:val="00D83575"/>
    <w:rsid w:val="00D96A46"/>
    <w:rsid w:val="00DA70C8"/>
    <w:rsid w:val="00DC530E"/>
    <w:rsid w:val="00DD302F"/>
    <w:rsid w:val="00DD5EA3"/>
    <w:rsid w:val="00DE0B3C"/>
    <w:rsid w:val="00DE22E7"/>
    <w:rsid w:val="00DF507F"/>
    <w:rsid w:val="00DF7256"/>
    <w:rsid w:val="00E058D9"/>
    <w:rsid w:val="00E06EA3"/>
    <w:rsid w:val="00E135F2"/>
    <w:rsid w:val="00E2105D"/>
    <w:rsid w:val="00E21EC3"/>
    <w:rsid w:val="00E40A57"/>
    <w:rsid w:val="00E612DB"/>
    <w:rsid w:val="00E62776"/>
    <w:rsid w:val="00E63ABA"/>
    <w:rsid w:val="00E64183"/>
    <w:rsid w:val="00E6536A"/>
    <w:rsid w:val="00E75D67"/>
    <w:rsid w:val="00E765CA"/>
    <w:rsid w:val="00E7781F"/>
    <w:rsid w:val="00EA02CE"/>
    <w:rsid w:val="00EA25F3"/>
    <w:rsid w:val="00EA7747"/>
    <w:rsid w:val="00EB56CD"/>
    <w:rsid w:val="00EC311B"/>
    <w:rsid w:val="00ED3D6C"/>
    <w:rsid w:val="00ED6E2D"/>
    <w:rsid w:val="00EF2908"/>
    <w:rsid w:val="00EF32F6"/>
    <w:rsid w:val="00F33947"/>
    <w:rsid w:val="00F4361C"/>
    <w:rsid w:val="00F5732E"/>
    <w:rsid w:val="00F573F4"/>
    <w:rsid w:val="00F81A81"/>
    <w:rsid w:val="00F857C1"/>
    <w:rsid w:val="00F93003"/>
    <w:rsid w:val="00F94B71"/>
    <w:rsid w:val="00FA316E"/>
    <w:rsid w:val="00FB0D33"/>
    <w:rsid w:val="00FB2B91"/>
    <w:rsid w:val="00FC6308"/>
    <w:rsid w:val="00FD5190"/>
    <w:rsid w:val="00FE3E47"/>
    <w:rsid w:val="00FE6C40"/>
    <w:rsid w:val="00FF041B"/>
    <w:rsid w:val="00FF5D1D"/>
    <w:rsid w:val="00FF6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08076A"/>
  <w15:chartTrackingRefBased/>
  <w15:docId w15:val="{7B25B45C-B9B2-4968-A616-369C344E7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78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780F"/>
  </w:style>
  <w:style w:type="paragraph" w:styleId="Footer">
    <w:name w:val="footer"/>
    <w:basedOn w:val="Normal"/>
    <w:link w:val="FooterChar"/>
    <w:uiPriority w:val="99"/>
    <w:unhideWhenUsed/>
    <w:rsid w:val="008E78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780F"/>
  </w:style>
  <w:style w:type="character" w:styleId="PlaceholderText">
    <w:name w:val="Placeholder Text"/>
    <w:basedOn w:val="DefaultParagraphFont"/>
    <w:uiPriority w:val="99"/>
    <w:semiHidden/>
    <w:rsid w:val="008E780F"/>
    <w:rPr>
      <w:color w:val="808080"/>
    </w:rPr>
  </w:style>
  <w:style w:type="paragraph" w:styleId="ListParagraph">
    <w:name w:val="List Paragraph"/>
    <w:basedOn w:val="Normal"/>
    <w:uiPriority w:val="34"/>
    <w:qFormat/>
    <w:rsid w:val="00294455"/>
    <w:pPr>
      <w:ind w:left="720"/>
      <w:contextualSpacing/>
    </w:pPr>
  </w:style>
  <w:style w:type="paragraph" w:styleId="NoSpacing">
    <w:name w:val="No Spacing"/>
    <w:uiPriority w:val="1"/>
    <w:qFormat/>
    <w:rsid w:val="0070410B"/>
    <w:pPr>
      <w:spacing w:after="0" w:line="240" w:lineRule="auto"/>
    </w:pPr>
  </w:style>
  <w:style w:type="table" w:styleId="GridTable4-Accent6">
    <w:name w:val="Grid Table 4 Accent 6"/>
    <w:basedOn w:val="TableNormal"/>
    <w:uiPriority w:val="49"/>
    <w:rsid w:val="00D2033E"/>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Accent6">
    <w:name w:val="Grid Table 5 Dark Accent 6"/>
    <w:basedOn w:val="TableNormal"/>
    <w:uiPriority w:val="50"/>
    <w:rsid w:val="00DD5EA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749</Words>
  <Characters>4271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bible study questions                 I Corinthians Introduction</vt:lpstr>
    </vt:vector>
  </TitlesOfParts>
  <Company/>
  <LinksUpToDate>false</LinksUpToDate>
  <CharactersWithSpaces>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bible study questions                 I Corinthians Introduction</dc:title>
  <dc:subject/>
  <dc:creator>Timothy Swan</dc:creator>
  <cp:keywords/>
  <dc:description/>
  <cp:lastModifiedBy>Brice Baumann</cp:lastModifiedBy>
  <cp:revision>2</cp:revision>
  <cp:lastPrinted>2021-08-11T13:37:00Z</cp:lastPrinted>
  <dcterms:created xsi:type="dcterms:W3CDTF">2022-10-20T05:01:00Z</dcterms:created>
  <dcterms:modified xsi:type="dcterms:W3CDTF">2022-10-20T05:01:00Z</dcterms:modified>
</cp:coreProperties>
</file>