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8497A3" w14:textId="7ECBC848" w:rsidR="009E10E7" w:rsidRDefault="00FB49C7" w:rsidP="007A0720">
      <w:pPr>
        <w:rPr>
          <w:rFonts w:ascii="Arial" w:hAnsi="Arial" w:cs="Arial"/>
        </w:rPr>
      </w:pPr>
      <w:r>
        <w:rPr>
          <w:noProof/>
        </w:rPr>
        <w:drawing>
          <wp:anchor distT="0" distB="0" distL="114300" distR="114300" simplePos="0" relativeHeight="251731456" behindDoc="1" locked="0" layoutInCell="1" allowOverlap="1" wp14:anchorId="0EB5B7B3" wp14:editId="332987C2">
            <wp:simplePos x="0" y="0"/>
            <wp:positionH relativeFrom="column">
              <wp:posOffset>3810</wp:posOffset>
            </wp:positionH>
            <wp:positionV relativeFrom="paragraph">
              <wp:posOffset>3810</wp:posOffset>
            </wp:positionV>
            <wp:extent cx="4772025" cy="1095375"/>
            <wp:effectExtent l="0" t="0" r="9525"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202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sidR="00CC248F">
        <w:rPr>
          <w:noProof/>
        </w:rPr>
        <w:drawing>
          <wp:anchor distT="0" distB="0" distL="114300" distR="114300" simplePos="0" relativeHeight="251610624" behindDoc="1" locked="0" layoutInCell="1" allowOverlap="1" wp14:anchorId="0C05900F" wp14:editId="68B9EAB3">
            <wp:simplePos x="0" y="0"/>
            <wp:positionH relativeFrom="column">
              <wp:posOffset>4775835</wp:posOffset>
            </wp:positionH>
            <wp:positionV relativeFrom="paragraph">
              <wp:posOffset>-228600</wp:posOffset>
            </wp:positionV>
            <wp:extent cx="1889760" cy="1181100"/>
            <wp:effectExtent l="0" t="0" r="0" b="0"/>
            <wp:wrapNone/>
            <wp:docPr id="250" name="Picture 1" descr="Holy God, Holy People: a study guide for 1 Peter 1: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ly God, Holy People: a study guide for 1 Peter 1:15-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976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10FA" w:rsidRPr="00F410FA">
        <w:rPr>
          <w:noProof/>
        </w:rPr>
        <w:t xml:space="preserve"> </w:t>
      </w:r>
    </w:p>
    <w:p w14:paraId="41BA3F20" w14:textId="28214171" w:rsidR="005720F5" w:rsidRDefault="005F2DB4" w:rsidP="007A0720">
      <w:pPr>
        <w:rPr>
          <w:rFonts w:ascii="Arial" w:hAnsi="Arial" w:cs="Arial"/>
        </w:rPr>
      </w:pPr>
      <w:r w:rsidRPr="005F2DB4">
        <w:rPr>
          <w:noProof/>
        </w:rPr>
        <w:t xml:space="preserve"> </w:t>
      </w:r>
      <w:r w:rsidR="005A495C" w:rsidRPr="005A495C">
        <w:rPr>
          <w:noProof/>
        </w:rPr>
        <w:t xml:space="preserve"> </w:t>
      </w:r>
    </w:p>
    <w:p w14:paraId="21149295" w14:textId="63B4D07B" w:rsidR="005720F5" w:rsidRDefault="005720F5" w:rsidP="007A0720">
      <w:pPr>
        <w:rPr>
          <w:rFonts w:ascii="Arial" w:hAnsi="Arial" w:cs="Arial"/>
        </w:rPr>
      </w:pPr>
    </w:p>
    <w:p w14:paraId="2D481D72" w14:textId="60440C30" w:rsidR="005720F5" w:rsidRDefault="005720F5" w:rsidP="007A0720">
      <w:pPr>
        <w:rPr>
          <w:rFonts w:ascii="Arial" w:hAnsi="Arial" w:cs="Arial"/>
        </w:rPr>
      </w:pPr>
    </w:p>
    <w:p w14:paraId="429E648C" w14:textId="42CDDA46" w:rsidR="005720F5" w:rsidRDefault="00F2058B" w:rsidP="007A0720">
      <w:pPr>
        <w:rPr>
          <w:rFonts w:ascii="Arial" w:hAnsi="Arial" w:cs="Arial"/>
        </w:rPr>
      </w:pPr>
      <w:r>
        <w:rPr>
          <w:noProof/>
        </w:rPr>
        <w:drawing>
          <wp:anchor distT="0" distB="0" distL="114300" distR="114300" simplePos="0" relativeHeight="251733504" behindDoc="1" locked="0" layoutInCell="1" allowOverlap="1" wp14:anchorId="2C8D13CD" wp14:editId="5205FE16">
            <wp:simplePos x="0" y="0"/>
            <wp:positionH relativeFrom="column">
              <wp:posOffset>4615712</wp:posOffset>
            </wp:positionH>
            <wp:positionV relativeFrom="paragraph">
              <wp:posOffset>36726</wp:posOffset>
            </wp:positionV>
            <wp:extent cx="2241495" cy="1899348"/>
            <wp:effectExtent l="0" t="635" r="635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rot="16200000">
                      <a:off x="0" y="0"/>
                      <a:ext cx="2241495" cy="1899348"/>
                    </a:xfrm>
                    <a:prstGeom prst="rect">
                      <a:avLst/>
                    </a:prstGeom>
                  </pic:spPr>
                </pic:pic>
              </a:graphicData>
            </a:graphic>
            <wp14:sizeRelH relativeFrom="page">
              <wp14:pctWidth>0</wp14:pctWidth>
            </wp14:sizeRelH>
            <wp14:sizeRelV relativeFrom="page">
              <wp14:pctHeight>0</wp14:pctHeight>
            </wp14:sizeRelV>
          </wp:anchor>
        </w:drawing>
      </w:r>
      <w:r w:rsidR="00AF3858" w:rsidRPr="00AF3858">
        <w:rPr>
          <w:noProof/>
        </w:rPr>
        <w:t xml:space="preserve"> </w:t>
      </w:r>
      <w:r w:rsidR="00F06485" w:rsidRPr="00F06485">
        <w:rPr>
          <w:noProof/>
        </w:rPr>
        <w:t xml:space="preserve">  </w:t>
      </w:r>
      <w:r w:rsidR="007B422E" w:rsidRPr="007B422E">
        <w:rPr>
          <w:noProof/>
        </w:rPr>
        <w:t xml:space="preserve">  </w:t>
      </w:r>
      <w:r w:rsidR="00BC587E" w:rsidRPr="00BC587E">
        <w:rPr>
          <w:noProof/>
        </w:rPr>
        <w:t xml:space="preserve"> </w:t>
      </w:r>
      <w:r w:rsidR="005D1DDB" w:rsidRPr="005D1DDB">
        <w:rPr>
          <w:noProof/>
        </w:rPr>
        <w:t xml:space="preserve"> </w:t>
      </w:r>
      <w:r w:rsidR="00A760EE" w:rsidRPr="00A760EE">
        <w:rPr>
          <w:noProof/>
        </w:rPr>
        <w:t xml:space="preserve">  </w:t>
      </w:r>
    </w:p>
    <w:p w14:paraId="5184294C" w14:textId="0797ACE1" w:rsidR="005720F5" w:rsidRDefault="005720F5" w:rsidP="007A0720">
      <w:pPr>
        <w:rPr>
          <w:rFonts w:ascii="Arial" w:hAnsi="Arial" w:cs="Arial"/>
        </w:rPr>
      </w:pPr>
    </w:p>
    <w:p w14:paraId="56312BAA" w14:textId="58DFED5B" w:rsidR="005720F5" w:rsidRDefault="005720F5" w:rsidP="007A0720">
      <w:pPr>
        <w:rPr>
          <w:rFonts w:ascii="Arial" w:hAnsi="Arial" w:cs="Arial"/>
        </w:rPr>
      </w:pPr>
    </w:p>
    <w:p w14:paraId="3764F78B" w14:textId="2B0978CE" w:rsidR="005720F5" w:rsidRDefault="005720F5" w:rsidP="007A0720">
      <w:pPr>
        <w:rPr>
          <w:rFonts w:ascii="Arial" w:hAnsi="Arial" w:cs="Arial"/>
        </w:rPr>
      </w:pPr>
    </w:p>
    <w:p w14:paraId="377960B8" w14:textId="3346D2DF" w:rsidR="005720F5" w:rsidRDefault="005720F5" w:rsidP="007A0720">
      <w:pPr>
        <w:rPr>
          <w:rFonts w:ascii="Arial" w:hAnsi="Arial" w:cs="Arial"/>
        </w:rPr>
      </w:pPr>
    </w:p>
    <w:p w14:paraId="468048C9" w14:textId="0F0EB500" w:rsidR="005720F5" w:rsidRDefault="005720F5" w:rsidP="007A0720">
      <w:pPr>
        <w:rPr>
          <w:rFonts w:ascii="Arial" w:hAnsi="Arial" w:cs="Arial"/>
        </w:rPr>
      </w:pPr>
    </w:p>
    <w:p w14:paraId="42752DF9" w14:textId="729DBC15" w:rsidR="005720F5" w:rsidRDefault="005720F5" w:rsidP="007A0720">
      <w:pPr>
        <w:rPr>
          <w:rFonts w:ascii="Arial" w:hAnsi="Arial" w:cs="Arial"/>
        </w:rPr>
      </w:pPr>
    </w:p>
    <w:p w14:paraId="247172F7" w14:textId="1FA59A91" w:rsidR="005720F5" w:rsidRDefault="005720F5" w:rsidP="007A0720">
      <w:pPr>
        <w:rPr>
          <w:rFonts w:ascii="Arial" w:hAnsi="Arial" w:cs="Arial"/>
        </w:rPr>
      </w:pPr>
    </w:p>
    <w:p w14:paraId="2F54287A" w14:textId="4D273625" w:rsidR="005720F5" w:rsidRDefault="00F2058B" w:rsidP="007A0720">
      <w:pPr>
        <w:rPr>
          <w:rFonts w:ascii="Arial" w:hAnsi="Arial" w:cs="Arial"/>
        </w:rPr>
      </w:pPr>
      <w:r>
        <w:rPr>
          <w:noProof/>
        </w:rPr>
        <w:drawing>
          <wp:anchor distT="0" distB="0" distL="114300" distR="114300" simplePos="0" relativeHeight="251732480" behindDoc="1" locked="0" layoutInCell="1" allowOverlap="1" wp14:anchorId="1EEBFAF2" wp14:editId="7D0CAB95">
            <wp:simplePos x="0" y="0"/>
            <wp:positionH relativeFrom="column">
              <wp:posOffset>-1193483</wp:posOffset>
            </wp:positionH>
            <wp:positionV relativeFrom="paragraph">
              <wp:posOffset>202883</wp:posOffset>
            </wp:positionV>
            <wp:extent cx="6675120" cy="4278630"/>
            <wp:effectExtent l="0" t="1905"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rot="16200000">
                      <a:off x="0" y="0"/>
                      <a:ext cx="6675120" cy="4278630"/>
                    </a:xfrm>
                    <a:prstGeom prst="rect">
                      <a:avLst/>
                    </a:prstGeom>
                  </pic:spPr>
                </pic:pic>
              </a:graphicData>
            </a:graphic>
            <wp14:sizeRelH relativeFrom="page">
              <wp14:pctWidth>0</wp14:pctWidth>
            </wp14:sizeRelH>
            <wp14:sizeRelV relativeFrom="page">
              <wp14:pctHeight>0</wp14:pctHeight>
            </wp14:sizeRelV>
          </wp:anchor>
        </w:drawing>
      </w:r>
    </w:p>
    <w:p w14:paraId="4AA19361" w14:textId="2C4AE1F2" w:rsidR="005720F5" w:rsidRDefault="005720F5" w:rsidP="007A0720">
      <w:pPr>
        <w:rPr>
          <w:rFonts w:ascii="Arial" w:hAnsi="Arial" w:cs="Arial"/>
        </w:rPr>
      </w:pPr>
    </w:p>
    <w:p w14:paraId="339FDFE2" w14:textId="6FCA7B52" w:rsidR="005720F5" w:rsidRDefault="005720F5" w:rsidP="007A0720">
      <w:pPr>
        <w:rPr>
          <w:rFonts w:ascii="Arial" w:hAnsi="Arial" w:cs="Arial"/>
        </w:rPr>
      </w:pPr>
    </w:p>
    <w:p w14:paraId="175CAD4E" w14:textId="7961B19C" w:rsidR="005720F5" w:rsidRDefault="005720F5" w:rsidP="007A0720">
      <w:pPr>
        <w:rPr>
          <w:rFonts w:ascii="Arial" w:hAnsi="Arial" w:cs="Arial"/>
        </w:rPr>
      </w:pPr>
    </w:p>
    <w:p w14:paraId="597158C2" w14:textId="7A579463" w:rsidR="005720F5" w:rsidRDefault="005720F5" w:rsidP="007A0720">
      <w:pPr>
        <w:rPr>
          <w:rFonts w:ascii="Arial" w:hAnsi="Arial" w:cs="Arial"/>
        </w:rPr>
      </w:pPr>
    </w:p>
    <w:p w14:paraId="6C66F8FE" w14:textId="36D7E6D5" w:rsidR="002A5C7F" w:rsidRDefault="001F76A2" w:rsidP="007A0720">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p>
    <w:p w14:paraId="456B2567" w14:textId="102A2CDE" w:rsidR="002A5C7F" w:rsidRDefault="002A5C7F" w:rsidP="007A0720">
      <w:pPr>
        <w:rPr>
          <w:rFonts w:ascii="Arial" w:hAnsi="Arial" w:cs="Arial"/>
          <w:b/>
        </w:rPr>
      </w:pPr>
    </w:p>
    <w:p w14:paraId="3A86C772" w14:textId="4EB38F4D" w:rsidR="002A5C7F" w:rsidRDefault="00BB72A4" w:rsidP="007A0720">
      <w:pPr>
        <w:rPr>
          <w:rFonts w:ascii="Arial" w:hAnsi="Arial" w:cs="Arial"/>
          <w:b/>
        </w:rPr>
      </w:pPr>
      <w:r>
        <w:rPr>
          <w:noProof/>
        </w:rPr>
        <w:drawing>
          <wp:anchor distT="0" distB="0" distL="114300" distR="114300" simplePos="0" relativeHeight="251734528" behindDoc="1" locked="0" layoutInCell="1" allowOverlap="1" wp14:anchorId="0F6A90A4" wp14:editId="6A63F85F">
            <wp:simplePos x="0" y="0"/>
            <wp:positionH relativeFrom="column">
              <wp:posOffset>4027805</wp:posOffset>
            </wp:positionH>
            <wp:positionV relativeFrom="paragraph">
              <wp:posOffset>167005</wp:posOffset>
            </wp:positionV>
            <wp:extent cx="3376295" cy="1881505"/>
            <wp:effectExtent l="4445"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rot="16200000">
                      <a:off x="0" y="0"/>
                      <a:ext cx="3376295" cy="1881505"/>
                    </a:xfrm>
                    <a:prstGeom prst="rect">
                      <a:avLst/>
                    </a:prstGeom>
                  </pic:spPr>
                </pic:pic>
              </a:graphicData>
            </a:graphic>
            <wp14:sizeRelH relativeFrom="page">
              <wp14:pctWidth>0</wp14:pctWidth>
            </wp14:sizeRelH>
            <wp14:sizeRelV relativeFrom="page">
              <wp14:pctHeight>0</wp14:pctHeight>
            </wp14:sizeRelV>
          </wp:anchor>
        </w:drawing>
      </w:r>
    </w:p>
    <w:p w14:paraId="5F9E30E3" w14:textId="48E6861B" w:rsidR="002A5C7F" w:rsidRDefault="002A5C7F" w:rsidP="007A0720">
      <w:pPr>
        <w:rPr>
          <w:rFonts w:ascii="Arial" w:hAnsi="Arial" w:cs="Arial"/>
          <w:b/>
        </w:rPr>
      </w:pPr>
    </w:p>
    <w:p w14:paraId="52C65173" w14:textId="4106C440" w:rsidR="002A5C7F" w:rsidRDefault="002A5C7F" w:rsidP="007A0720">
      <w:pPr>
        <w:rPr>
          <w:rFonts w:ascii="Arial" w:hAnsi="Arial" w:cs="Arial"/>
          <w:b/>
        </w:rPr>
      </w:pPr>
    </w:p>
    <w:p w14:paraId="1D2F9294" w14:textId="787285A5" w:rsidR="002A5C7F" w:rsidRDefault="002A5C7F" w:rsidP="007A0720">
      <w:pPr>
        <w:rPr>
          <w:rFonts w:ascii="Arial" w:hAnsi="Arial" w:cs="Arial"/>
          <w:b/>
        </w:rPr>
      </w:pPr>
    </w:p>
    <w:p w14:paraId="4516FD86" w14:textId="2FA495AF" w:rsidR="002A5C7F" w:rsidRDefault="002A5C7F" w:rsidP="007A0720">
      <w:pPr>
        <w:rPr>
          <w:rFonts w:ascii="Arial" w:hAnsi="Arial" w:cs="Arial"/>
          <w:b/>
        </w:rPr>
      </w:pPr>
    </w:p>
    <w:p w14:paraId="1E08DBA4" w14:textId="5E6C3034" w:rsidR="002A5C7F" w:rsidRDefault="002A5C7F" w:rsidP="007A0720">
      <w:pPr>
        <w:rPr>
          <w:rFonts w:ascii="Arial" w:hAnsi="Arial" w:cs="Arial"/>
          <w:b/>
        </w:rPr>
      </w:pPr>
    </w:p>
    <w:p w14:paraId="54DEF3E0" w14:textId="6A55F80A" w:rsidR="002A5C7F" w:rsidRDefault="002A5C7F" w:rsidP="007A0720">
      <w:pPr>
        <w:rPr>
          <w:rFonts w:ascii="Arial" w:hAnsi="Arial" w:cs="Arial"/>
          <w:b/>
        </w:rPr>
      </w:pPr>
    </w:p>
    <w:p w14:paraId="083EB54A" w14:textId="59DD5796" w:rsidR="002A5C7F" w:rsidRDefault="002A5C7F" w:rsidP="007A0720">
      <w:pPr>
        <w:rPr>
          <w:rFonts w:ascii="Arial" w:hAnsi="Arial" w:cs="Arial"/>
          <w:b/>
        </w:rPr>
      </w:pPr>
    </w:p>
    <w:p w14:paraId="68BD9459" w14:textId="15E8A93B" w:rsidR="00D1059B" w:rsidRDefault="000561E4" w:rsidP="007A0720">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p>
    <w:p w14:paraId="4BF10A93" w14:textId="07B5D5C1" w:rsidR="0015735A" w:rsidRDefault="00D1059B" w:rsidP="007A0720">
      <w:pPr>
        <w:rPr>
          <w:rFonts w:ascii="Arial" w:hAnsi="Arial" w:cs="Arial"/>
          <w:b/>
        </w:rPr>
      </w:pP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t xml:space="preserve">      </w:t>
      </w:r>
    </w:p>
    <w:p w14:paraId="792F86FC" w14:textId="4E84B0E9" w:rsidR="0015735A" w:rsidRDefault="0015735A" w:rsidP="007A0720">
      <w:pPr>
        <w:rPr>
          <w:rFonts w:ascii="Arial" w:hAnsi="Arial" w:cs="Arial"/>
          <w:b/>
        </w:rPr>
      </w:pPr>
    </w:p>
    <w:p w14:paraId="2F5A6CBB" w14:textId="2CA3AC45" w:rsidR="00EF5346" w:rsidRDefault="00EF5346" w:rsidP="007A0720">
      <w:pPr>
        <w:ind w:left="6480" w:firstLine="720"/>
        <w:rPr>
          <w:rFonts w:ascii="Arial" w:hAnsi="Arial" w:cs="Arial"/>
          <w:b/>
        </w:rPr>
      </w:pPr>
      <w:bookmarkStart w:id="0" w:name="_Hlk37517642"/>
      <w:bookmarkStart w:id="1" w:name="_Hlk49154421"/>
    </w:p>
    <w:p w14:paraId="3B0A0D16" w14:textId="1192790B" w:rsidR="00B9052B" w:rsidRDefault="00B9052B" w:rsidP="007A0720">
      <w:pPr>
        <w:ind w:left="6480" w:firstLine="720"/>
        <w:rPr>
          <w:rFonts w:ascii="Arial" w:hAnsi="Arial" w:cs="Arial"/>
          <w:b/>
        </w:rPr>
      </w:pPr>
    </w:p>
    <w:p w14:paraId="0BA4E5F4" w14:textId="35082C95" w:rsidR="00B9052B" w:rsidRDefault="00B9052B" w:rsidP="007A0720">
      <w:pPr>
        <w:ind w:left="6480" w:firstLine="720"/>
        <w:rPr>
          <w:rFonts w:ascii="Arial" w:hAnsi="Arial" w:cs="Arial"/>
          <w:b/>
        </w:rPr>
      </w:pPr>
    </w:p>
    <w:p w14:paraId="501676C4" w14:textId="029442EC" w:rsidR="00B9052B" w:rsidRDefault="00B9052B" w:rsidP="007A0720">
      <w:pPr>
        <w:ind w:left="6480" w:firstLine="720"/>
        <w:rPr>
          <w:rFonts w:ascii="Arial" w:hAnsi="Arial" w:cs="Arial"/>
          <w:b/>
        </w:rPr>
      </w:pPr>
    </w:p>
    <w:p w14:paraId="08D70EBB" w14:textId="75214D38" w:rsidR="00B9052B" w:rsidRDefault="00B9052B" w:rsidP="007A0720">
      <w:pPr>
        <w:ind w:left="6480" w:firstLine="720"/>
        <w:rPr>
          <w:rFonts w:ascii="Arial" w:hAnsi="Arial" w:cs="Arial"/>
          <w:b/>
        </w:rPr>
      </w:pPr>
    </w:p>
    <w:p w14:paraId="3D5CC106" w14:textId="3FF59F00" w:rsidR="005B44E4" w:rsidRDefault="005B44E4" w:rsidP="009F3F2D">
      <w:pPr>
        <w:ind w:left="6480" w:firstLine="720"/>
        <w:rPr>
          <w:rFonts w:ascii="Arial" w:hAnsi="Arial" w:cs="Arial"/>
          <w:b/>
        </w:rPr>
      </w:pPr>
    </w:p>
    <w:p w14:paraId="2A65D9A6" w14:textId="24B88AC8" w:rsidR="005B44E4" w:rsidRDefault="005B44E4" w:rsidP="009F3F2D">
      <w:pPr>
        <w:ind w:left="6480" w:firstLine="720"/>
        <w:rPr>
          <w:rFonts w:ascii="Arial" w:hAnsi="Arial" w:cs="Arial"/>
          <w:b/>
        </w:rPr>
      </w:pPr>
    </w:p>
    <w:p w14:paraId="205B804F" w14:textId="234FB2A2" w:rsidR="005B44E4" w:rsidRDefault="005B44E4" w:rsidP="009F3F2D">
      <w:pPr>
        <w:ind w:left="6480" w:firstLine="720"/>
        <w:rPr>
          <w:rFonts w:ascii="Arial" w:hAnsi="Arial" w:cs="Arial"/>
          <w:b/>
        </w:rPr>
      </w:pPr>
    </w:p>
    <w:p w14:paraId="715629B8" w14:textId="5C7DF2F1" w:rsidR="005B44E4" w:rsidRDefault="00BB72A4" w:rsidP="009F3F2D">
      <w:pPr>
        <w:ind w:left="6480" w:firstLine="720"/>
        <w:rPr>
          <w:rFonts w:ascii="Arial" w:hAnsi="Arial" w:cs="Arial"/>
          <w:b/>
        </w:rPr>
      </w:pPr>
      <w:r>
        <w:rPr>
          <w:noProof/>
        </w:rPr>
        <w:drawing>
          <wp:anchor distT="0" distB="0" distL="114300" distR="114300" simplePos="0" relativeHeight="251735552" behindDoc="1" locked="0" layoutInCell="1" allowOverlap="1" wp14:anchorId="66C7B495" wp14:editId="183ABD0C">
            <wp:simplePos x="0" y="0"/>
            <wp:positionH relativeFrom="column">
              <wp:posOffset>4229031</wp:posOffset>
            </wp:positionH>
            <wp:positionV relativeFrom="paragraph">
              <wp:posOffset>63569</wp:posOffset>
            </wp:positionV>
            <wp:extent cx="2986636" cy="1892127"/>
            <wp:effectExtent l="0" t="508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rot="16200000">
                      <a:off x="0" y="0"/>
                      <a:ext cx="2986636" cy="1892127"/>
                    </a:xfrm>
                    <a:prstGeom prst="rect">
                      <a:avLst/>
                    </a:prstGeom>
                  </pic:spPr>
                </pic:pic>
              </a:graphicData>
            </a:graphic>
            <wp14:sizeRelH relativeFrom="page">
              <wp14:pctWidth>0</wp14:pctWidth>
            </wp14:sizeRelH>
            <wp14:sizeRelV relativeFrom="page">
              <wp14:pctHeight>0</wp14:pctHeight>
            </wp14:sizeRelV>
          </wp:anchor>
        </w:drawing>
      </w:r>
    </w:p>
    <w:p w14:paraId="118B5B94" w14:textId="4D411C8F" w:rsidR="005B44E4" w:rsidRDefault="005B44E4" w:rsidP="009F3F2D">
      <w:pPr>
        <w:ind w:left="6480" w:firstLine="720"/>
        <w:rPr>
          <w:rFonts w:ascii="Arial" w:hAnsi="Arial" w:cs="Arial"/>
          <w:b/>
        </w:rPr>
      </w:pPr>
    </w:p>
    <w:p w14:paraId="2A44E740" w14:textId="5E342EBD" w:rsidR="00902DB8" w:rsidRDefault="00902DB8" w:rsidP="006829E2">
      <w:pPr>
        <w:rPr>
          <w:rFonts w:ascii="Arial" w:hAnsi="Arial" w:cs="Arial"/>
          <w:b/>
        </w:rPr>
      </w:pPr>
    </w:p>
    <w:p w14:paraId="36A82BBA" w14:textId="77777777" w:rsidR="00FB52A8" w:rsidRDefault="00FB52A8" w:rsidP="004B006A">
      <w:pPr>
        <w:rPr>
          <w:rFonts w:ascii="Arial" w:hAnsi="Arial" w:cs="Arial"/>
          <w:b/>
        </w:rPr>
      </w:pPr>
    </w:p>
    <w:p w14:paraId="2B68A2D8" w14:textId="77777777" w:rsidR="00FB52A8" w:rsidRDefault="00FB52A8" w:rsidP="004B006A">
      <w:pPr>
        <w:rPr>
          <w:rFonts w:ascii="Arial" w:hAnsi="Arial" w:cs="Arial"/>
          <w:b/>
        </w:rPr>
      </w:pPr>
    </w:p>
    <w:p w14:paraId="60D4122F" w14:textId="77777777" w:rsidR="00FB52A8" w:rsidRDefault="00FB52A8" w:rsidP="004B006A">
      <w:pPr>
        <w:rPr>
          <w:rFonts w:ascii="Arial" w:hAnsi="Arial" w:cs="Arial"/>
          <w:b/>
        </w:rPr>
      </w:pPr>
    </w:p>
    <w:p w14:paraId="6D6F3D43" w14:textId="77777777" w:rsidR="00FB52A8" w:rsidRDefault="00FB52A8" w:rsidP="004B006A">
      <w:pPr>
        <w:rPr>
          <w:rFonts w:ascii="Arial" w:hAnsi="Arial" w:cs="Arial"/>
          <w:b/>
        </w:rPr>
      </w:pPr>
    </w:p>
    <w:p w14:paraId="648AC47A" w14:textId="37EDC9D1" w:rsidR="00B916C0" w:rsidRPr="00B916C0" w:rsidRDefault="00BB72A4" w:rsidP="00BB72A4">
      <w:pPr>
        <w:rPr>
          <w:rFonts w:ascii="Arial" w:hAnsi="Arial" w:cs="Arial"/>
          <w:b/>
        </w:rPr>
      </w:pPr>
      <w:r w:rsidRPr="00BB72A4">
        <w:rPr>
          <w:rFonts w:ascii="Arial" w:hAnsi="Arial" w:cs="Arial"/>
          <w:b/>
        </w:rPr>
        <w:t xml:space="preserve">Living in a Virtuous Manner </w:t>
      </w:r>
      <w:r w:rsidR="009F3F2D">
        <w:rPr>
          <w:rFonts w:ascii="Arial" w:hAnsi="Arial" w:cs="Arial"/>
          <w:b/>
        </w:rPr>
        <w:t>-</w:t>
      </w:r>
      <w:r w:rsidR="003E106C" w:rsidRPr="003E106C">
        <w:t xml:space="preserve"> </w:t>
      </w:r>
      <w:bookmarkStart w:id="2" w:name="_Hlk81290812"/>
      <w:r w:rsidRPr="00BB72A4">
        <w:rPr>
          <w:rFonts w:ascii="Arial" w:hAnsi="Arial" w:cs="Arial"/>
          <w:bCs/>
          <w:i/>
          <w:iCs/>
        </w:rPr>
        <w:t>Exodus 23:1-3</w:t>
      </w:r>
    </w:p>
    <w:p w14:paraId="1766045B" w14:textId="11F56043" w:rsidR="004B006A" w:rsidRDefault="005E52FD" w:rsidP="005E52FD">
      <w:pPr>
        <w:rPr>
          <w:rFonts w:ascii="Arial" w:hAnsi="Arial" w:cs="Arial"/>
          <w:bCs/>
        </w:rPr>
      </w:pPr>
      <w:r w:rsidRPr="005E52FD">
        <w:rPr>
          <w:rFonts w:ascii="Arial" w:hAnsi="Arial" w:cs="Arial"/>
          <w:bCs/>
        </w:rPr>
        <w:t>4. What sort of witness were the Israelites expected to</w:t>
      </w:r>
      <w:r>
        <w:rPr>
          <w:rFonts w:ascii="Arial" w:hAnsi="Arial" w:cs="Arial"/>
          <w:bCs/>
        </w:rPr>
        <w:t xml:space="preserve"> </w:t>
      </w:r>
      <w:r w:rsidRPr="005E52FD">
        <w:rPr>
          <w:rFonts w:ascii="Arial" w:hAnsi="Arial" w:cs="Arial"/>
          <w:bCs/>
        </w:rPr>
        <w:t>foster?</w:t>
      </w:r>
    </w:p>
    <w:p w14:paraId="7561F5B7" w14:textId="619E77C7" w:rsidR="00D4287A" w:rsidRDefault="008778F3" w:rsidP="004B006A">
      <w:pPr>
        <w:rPr>
          <w:rFonts w:ascii="Arial" w:hAnsi="Arial" w:cs="Arial"/>
          <w:bCs/>
        </w:rPr>
      </w:pPr>
      <w:r>
        <w:rPr>
          <w:noProof/>
        </w:rPr>
        <mc:AlternateContent>
          <mc:Choice Requires="wps">
            <w:drawing>
              <wp:anchor distT="0" distB="0" distL="114300" distR="114300" simplePos="0" relativeHeight="251655168" behindDoc="0" locked="0" layoutInCell="1" allowOverlap="1" wp14:anchorId="13EEB5A0" wp14:editId="0266CC5E">
                <wp:simplePos x="0" y="0"/>
                <wp:positionH relativeFrom="column">
                  <wp:posOffset>3810</wp:posOffset>
                </wp:positionH>
                <wp:positionV relativeFrom="paragraph">
                  <wp:posOffset>107315</wp:posOffset>
                </wp:positionV>
                <wp:extent cx="4570095" cy="635"/>
                <wp:effectExtent l="19050" t="19050" r="0" b="18415"/>
                <wp:wrapNone/>
                <wp:docPr id="23"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0095" cy="635"/>
                        </a:xfrm>
                        <a:prstGeom prst="straightConnector1">
                          <a:avLst/>
                        </a:prstGeom>
                        <a:noFill/>
                        <a:ln w="381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014A8A39" id="_x0000_t32" coordsize="21600,21600" o:spt="32" o:oned="t" path="m,l21600,21600e" filled="f">
                <v:path arrowok="t" fillok="f" o:connecttype="none"/>
                <o:lock v:ext="edit" shapetype="t"/>
              </v:shapetype>
              <v:shape id="Straight Arrow Connector 23" o:spid="_x0000_s1026" type="#_x0000_t32" style="position:absolute;margin-left:.3pt;margin-top:8.45pt;width:359.85pt;height:.05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" strokeweight="3pt"/>
            </w:pict>
          </mc:Fallback>
        </mc:AlternateContent>
      </w:r>
    </w:p>
    <w:p w14:paraId="4A1C73AD" w14:textId="3614B749" w:rsidR="00AE2A17" w:rsidRPr="004514D9" w:rsidRDefault="005E52FD" w:rsidP="005E52FD">
      <w:pPr>
        <w:rPr>
          <w:rFonts w:ascii="Arial" w:hAnsi="Arial" w:cs="Arial"/>
          <w:b/>
        </w:rPr>
      </w:pPr>
      <w:r w:rsidRPr="005E52FD">
        <w:rPr>
          <w:rFonts w:ascii="Arial" w:hAnsi="Arial" w:cs="Arial"/>
          <w:b/>
        </w:rPr>
        <w:t xml:space="preserve">Living in an Upright Manner </w:t>
      </w:r>
      <w:r w:rsidR="00CA27B2">
        <w:rPr>
          <w:rFonts w:ascii="Arial" w:hAnsi="Arial" w:cs="Arial"/>
          <w:b/>
        </w:rPr>
        <w:t>-</w:t>
      </w:r>
      <w:r w:rsidR="00CA27B2">
        <w:rPr>
          <w:rFonts w:ascii="Arial" w:hAnsi="Arial" w:cs="Arial"/>
          <w:bCs/>
        </w:rPr>
        <w:t xml:space="preserve"> </w:t>
      </w:r>
      <w:bookmarkEnd w:id="0"/>
      <w:bookmarkEnd w:id="1"/>
      <w:bookmarkEnd w:id="2"/>
      <w:r w:rsidRPr="005E52FD">
        <w:rPr>
          <w:rFonts w:ascii="Arial" w:hAnsi="Arial" w:cs="Arial"/>
          <w:bCs/>
          <w:i/>
          <w:iCs/>
        </w:rPr>
        <w:t>Exodus 23:4-9</w:t>
      </w:r>
    </w:p>
    <w:p w14:paraId="6EB01229" w14:textId="51A7724C" w:rsidR="005E52FD" w:rsidRPr="005E52FD" w:rsidRDefault="005E52FD" w:rsidP="005E52FD">
      <w:pPr>
        <w:rPr>
          <w:rFonts w:ascii="Arial" w:hAnsi="Arial" w:cs="Arial"/>
        </w:rPr>
      </w:pPr>
      <w:r w:rsidRPr="005E52FD">
        <w:rPr>
          <w:rFonts w:ascii="Arial" w:hAnsi="Arial" w:cs="Arial"/>
        </w:rPr>
        <w:t>5</w:t>
      </w:r>
      <w:r>
        <w:rPr>
          <w:rFonts w:ascii="Arial" w:hAnsi="Arial" w:cs="Arial"/>
        </w:rPr>
        <w:t>.</w:t>
      </w:r>
      <w:r w:rsidRPr="005E52FD">
        <w:rPr>
          <w:rFonts w:ascii="Arial" w:hAnsi="Arial" w:cs="Arial"/>
        </w:rPr>
        <w:t xml:space="preserve"> How were the Israelites to treat their enemy's property</w:t>
      </w:r>
      <w:r>
        <w:rPr>
          <w:rFonts w:ascii="Arial" w:hAnsi="Arial" w:cs="Arial"/>
        </w:rPr>
        <w:t>?</w:t>
      </w:r>
    </w:p>
    <w:p w14:paraId="1C5E8002" w14:textId="54E1E0DB" w:rsidR="005E52FD" w:rsidRPr="005E52FD" w:rsidRDefault="005E52FD" w:rsidP="005E52FD">
      <w:pPr>
        <w:rPr>
          <w:rFonts w:ascii="Arial" w:hAnsi="Arial" w:cs="Arial"/>
        </w:rPr>
      </w:pPr>
      <w:r w:rsidRPr="005E52FD">
        <w:rPr>
          <w:rFonts w:ascii="Arial" w:hAnsi="Arial" w:cs="Arial"/>
        </w:rPr>
        <w:t>6. How were the "poor" (Exod. 23:6) to be treated in a</w:t>
      </w:r>
      <w:r>
        <w:rPr>
          <w:rFonts w:ascii="Arial" w:hAnsi="Arial" w:cs="Arial"/>
        </w:rPr>
        <w:t xml:space="preserve"> </w:t>
      </w:r>
      <w:r w:rsidRPr="005E52FD">
        <w:rPr>
          <w:rFonts w:ascii="Arial" w:hAnsi="Arial" w:cs="Arial"/>
        </w:rPr>
        <w:t>court of law?</w:t>
      </w:r>
    </w:p>
    <w:p w14:paraId="0384F40A" w14:textId="77777777" w:rsidR="00CD5342" w:rsidRDefault="00CD5342" w:rsidP="005E52FD">
      <w:pPr>
        <w:rPr>
          <w:rFonts w:ascii="Arial" w:hAnsi="Arial" w:cs="Arial"/>
        </w:rPr>
      </w:pPr>
      <w:r>
        <w:rPr>
          <w:noProof/>
        </w:rPr>
        <w:lastRenderedPageBreak/>
        <w:drawing>
          <wp:anchor distT="0" distB="0" distL="114300" distR="114300" simplePos="0" relativeHeight="251736576" behindDoc="1" locked="0" layoutInCell="1" allowOverlap="1" wp14:anchorId="0C5F4192" wp14:editId="0B4F35B9">
            <wp:simplePos x="0" y="0"/>
            <wp:positionH relativeFrom="column">
              <wp:posOffset>4847908</wp:posOffset>
            </wp:positionH>
            <wp:positionV relativeFrom="paragraph">
              <wp:posOffset>174309</wp:posOffset>
            </wp:positionV>
            <wp:extent cx="2092325" cy="1736090"/>
            <wp:effectExtent l="6668"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2092325" cy="1736090"/>
                    </a:xfrm>
                    <a:prstGeom prst="rect">
                      <a:avLst/>
                    </a:prstGeom>
                  </pic:spPr>
                </pic:pic>
              </a:graphicData>
            </a:graphic>
            <wp14:sizeRelH relativeFrom="page">
              <wp14:pctWidth>0</wp14:pctWidth>
            </wp14:sizeRelH>
            <wp14:sizeRelV relativeFrom="page">
              <wp14:pctHeight>0</wp14:pctHeight>
            </wp14:sizeRelV>
          </wp:anchor>
        </w:drawing>
      </w:r>
      <w:r w:rsidR="005E52FD" w:rsidRPr="005E52FD">
        <w:rPr>
          <w:rFonts w:ascii="Arial" w:hAnsi="Arial" w:cs="Arial"/>
        </w:rPr>
        <w:t>7. Upon what basis did the Lord appeal to the Israelites</w:t>
      </w:r>
      <w:r>
        <w:rPr>
          <w:rFonts w:ascii="Arial" w:hAnsi="Arial" w:cs="Arial"/>
        </w:rPr>
        <w:t xml:space="preserve"> </w:t>
      </w:r>
      <w:r w:rsidR="005E52FD" w:rsidRPr="005E52FD">
        <w:rPr>
          <w:rFonts w:ascii="Arial" w:hAnsi="Arial" w:cs="Arial"/>
        </w:rPr>
        <w:t xml:space="preserve">in their treatment </w:t>
      </w:r>
    </w:p>
    <w:p w14:paraId="74AC269F" w14:textId="415F54CB" w:rsidR="002C3EF3" w:rsidRPr="00BA50A3" w:rsidRDefault="00CD5342" w:rsidP="005E52FD">
      <w:pPr>
        <w:rPr>
          <w:rFonts w:ascii="Arial" w:hAnsi="Arial" w:cs="Arial"/>
        </w:rPr>
      </w:pPr>
      <w:r>
        <w:rPr>
          <w:rFonts w:ascii="Arial" w:hAnsi="Arial" w:cs="Arial"/>
        </w:rPr>
        <w:t xml:space="preserve">    </w:t>
      </w:r>
      <w:r w:rsidR="005E52FD" w:rsidRPr="005E52FD">
        <w:rPr>
          <w:rFonts w:ascii="Arial" w:hAnsi="Arial" w:cs="Arial"/>
        </w:rPr>
        <w:t>of a foreigner (Exod. 23:9)?</w:t>
      </w:r>
    </w:p>
    <w:p w14:paraId="3AD4C135" w14:textId="005822E3" w:rsidR="004A3987" w:rsidRDefault="008778F3" w:rsidP="002C3EF3">
      <w:pPr>
        <w:rPr>
          <w:rFonts w:ascii="Arial" w:hAnsi="Arial" w:cs="Arial"/>
          <w:b/>
        </w:rPr>
      </w:pPr>
      <w:r>
        <w:rPr>
          <w:noProof/>
        </w:rPr>
        <mc:AlternateContent>
          <mc:Choice Requires="wps">
            <w:drawing>
              <wp:anchor distT="0" distB="0" distL="114300" distR="114300" simplePos="0" relativeHeight="251654144" behindDoc="0" locked="0" layoutInCell="1" allowOverlap="1" wp14:anchorId="2EBA65A2" wp14:editId="1146C20B">
                <wp:simplePos x="0" y="0"/>
                <wp:positionH relativeFrom="column">
                  <wp:posOffset>0</wp:posOffset>
                </wp:positionH>
                <wp:positionV relativeFrom="paragraph">
                  <wp:posOffset>60960</wp:posOffset>
                </wp:positionV>
                <wp:extent cx="4802505" cy="45085"/>
                <wp:effectExtent l="19050" t="19050" r="0" b="1206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02505" cy="45085"/>
                        </a:xfrm>
                        <a:prstGeom prst="straightConnector1">
                          <a:avLst/>
                        </a:prstGeom>
                        <a:noFill/>
                        <a:ln w="381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C5AD616" id="_x0000_t32" coordsize="21600,21600" o:spt="32" o:oned="t" path="m,l21600,21600e" filled="f">
                <v:path arrowok="t" fillok="f" o:connecttype="none"/>
                <o:lock v:ext="edit" shapetype="t"/>
              </v:shapetype>
              <v:shape id="Straight Arrow Connector 22" o:spid="_x0000_s1026" type="#_x0000_t32" style="position:absolute;margin-left:0;margin-top:4.8pt;width:378.15pt;height:3.55pt;flip:x 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" strokeweight="3pt"/>
            </w:pict>
          </mc:Fallback>
        </mc:AlternateContent>
      </w:r>
    </w:p>
    <w:p w14:paraId="0FD2550F" w14:textId="1C747008" w:rsidR="00CD5342" w:rsidRPr="004514D9" w:rsidRDefault="00CD5342" w:rsidP="00CD5342">
      <w:pPr>
        <w:rPr>
          <w:rFonts w:ascii="Arial" w:hAnsi="Arial" w:cs="Arial"/>
          <w:b/>
        </w:rPr>
      </w:pPr>
      <w:r w:rsidRPr="00CD5342">
        <w:rPr>
          <w:rFonts w:ascii="Arial" w:hAnsi="Arial" w:cs="Arial"/>
          <w:b/>
        </w:rPr>
        <w:t>Observing Sabbath Regulations</w:t>
      </w:r>
      <w:r w:rsidRPr="005E52FD">
        <w:rPr>
          <w:rFonts w:ascii="Arial" w:hAnsi="Arial" w:cs="Arial"/>
          <w:b/>
        </w:rPr>
        <w:t xml:space="preserve"> </w:t>
      </w:r>
      <w:r>
        <w:rPr>
          <w:rFonts w:ascii="Arial" w:hAnsi="Arial" w:cs="Arial"/>
          <w:b/>
        </w:rPr>
        <w:t>-</w:t>
      </w:r>
      <w:r>
        <w:rPr>
          <w:rFonts w:ascii="Arial" w:hAnsi="Arial" w:cs="Arial"/>
          <w:bCs/>
        </w:rPr>
        <w:t xml:space="preserve"> </w:t>
      </w:r>
      <w:r w:rsidRPr="00CD5342">
        <w:rPr>
          <w:rFonts w:ascii="Arial" w:hAnsi="Arial" w:cs="Arial"/>
          <w:bCs/>
          <w:i/>
          <w:iCs/>
        </w:rPr>
        <w:t>Exodus 23:10-12</w:t>
      </w:r>
    </w:p>
    <w:p w14:paraId="2DE9B7C5" w14:textId="7A6D5426" w:rsidR="00CD5342" w:rsidRPr="00CD5342" w:rsidRDefault="00CD5342" w:rsidP="00CD5342">
      <w:pPr>
        <w:rPr>
          <w:rFonts w:ascii="Arial" w:hAnsi="Arial" w:cs="Arial"/>
        </w:rPr>
      </w:pPr>
      <w:r w:rsidRPr="00CD5342">
        <w:rPr>
          <w:rFonts w:ascii="Arial" w:hAnsi="Arial" w:cs="Arial"/>
        </w:rPr>
        <w:t>8</w:t>
      </w:r>
      <w:r>
        <w:rPr>
          <w:rFonts w:ascii="Arial" w:hAnsi="Arial" w:cs="Arial"/>
        </w:rPr>
        <w:t>.</w:t>
      </w:r>
      <w:r w:rsidRPr="00CD5342">
        <w:rPr>
          <w:rFonts w:ascii="Arial" w:hAnsi="Arial" w:cs="Arial"/>
        </w:rPr>
        <w:t xml:space="preserve"> How did the Sabbath impact the Israelites'</w:t>
      </w:r>
      <w:r>
        <w:rPr>
          <w:rFonts w:ascii="Arial" w:hAnsi="Arial" w:cs="Arial"/>
        </w:rPr>
        <w:t xml:space="preserve"> </w:t>
      </w:r>
      <w:r w:rsidRPr="00CD5342">
        <w:rPr>
          <w:rFonts w:ascii="Arial" w:hAnsi="Arial" w:cs="Arial"/>
        </w:rPr>
        <w:t>agricultural practices?</w:t>
      </w:r>
    </w:p>
    <w:p w14:paraId="20FA8B17" w14:textId="69534E23" w:rsidR="00CD5342" w:rsidRPr="00CD5342" w:rsidRDefault="00CD5342" w:rsidP="00CD5342">
      <w:pPr>
        <w:rPr>
          <w:rFonts w:ascii="Arial" w:hAnsi="Arial" w:cs="Arial"/>
        </w:rPr>
      </w:pPr>
      <w:r w:rsidRPr="00CD5342">
        <w:rPr>
          <w:rFonts w:ascii="Arial" w:hAnsi="Arial" w:cs="Arial"/>
        </w:rPr>
        <w:t>9</w:t>
      </w:r>
      <w:r>
        <w:rPr>
          <w:rFonts w:ascii="Arial" w:hAnsi="Arial" w:cs="Arial"/>
        </w:rPr>
        <w:t>.</w:t>
      </w:r>
      <w:r w:rsidRPr="00CD5342">
        <w:rPr>
          <w:rFonts w:ascii="Arial" w:hAnsi="Arial" w:cs="Arial"/>
        </w:rPr>
        <w:t xml:space="preserve"> What place did the Sabbath occupy among the</w:t>
      </w:r>
      <w:r>
        <w:rPr>
          <w:rFonts w:ascii="Arial" w:hAnsi="Arial" w:cs="Arial"/>
        </w:rPr>
        <w:t xml:space="preserve"> </w:t>
      </w:r>
      <w:r w:rsidRPr="00CD5342">
        <w:rPr>
          <w:rFonts w:ascii="Arial" w:hAnsi="Arial" w:cs="Arial"/>
        </w:rPr>
        <w:t>Israelites?</w:t>
      </w:r>
    </w:p>
    <w:p w14:paraId="6BB284F3" w14:textId="5EE57F53" w:rsidR="00CD5342" w:rsidRDefault="00CD5342" w:rsidP="007A0720">
      <w:pPr>
        <w:rPr>
          <w:rFonts w:ascii="Arial" w:hAnsi="Arial" w:cs="Arial"/>
          <w:b/>
        </w:rPr>
      </w:pPr>
      <w:r>
        <w:rPr>
          <w:noProof/>
        </w:rPr>
        <mc:AlternateContent>
          <mc:Choice Requires="wps">
            <w:drawing>
              <wp:anchor distT="0" distB="0" distL="114300" distR="114300" simplePos="0" relativeHeight="251738624" behindDoc="0" locked="0" layoutInCell="1" allowOverlap="1" wp14:anchorId="5884490C" wp14:editId="09775B74">
                <wp:simplePos x="0" y="0"/>
                <wp:positionH relativeFrom="column">
                  <wp:posOffset>5715</wp:posOffset>
                </wp:positionH>
                <wp:positionV relativeFrom="paragraph">
                  <wp:posOffset>89535</wp:posOffset>
                </wp:positionV>
                <wp:extent cx="4802505" cy="45085"/>
                <wp:effectExtent l="19050" t="19050" r="0" b="12065"/>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02505" cy="45085"/>
                        </a:xfrm>
                        <a:prstGeom prst="straightConnector1">
                          <a:avLst/>
                        </a:prstGeom>
                        <a:noFill/>
                        <a:ln w="3810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4CD86B6" id="Straight Arrow Connector 9" o:spid="_x0000_s1026" type="#_x0000_t32" style="position:absolute;margin-left:.45pt;margin-top:7.05pt;width:378.15pt;height:3.55pt;flip:x y;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" strokeweight="3pt"/>
            </w:pict>
          </mc:Fallback>
        </mc:AlternateContent>
      </w:r>
    </w:p>
    <w:p w14:paraId="30D5807D" w14:textId="1F93C542" w:rsidR="00F11E97" w:rsidRPr="008F0136" w:rsidRDefault="00B41826" w:rsidP="007A0720">
      <w:pPr>
        <w:rPr>
          <w:rFonts w:ascii="Arial" w:hAnsi="Arial" w:cs="Arial"/>
          <w:b/>
        </w:rPr>
      </w:pPr>
      <w:r w:rsidRPr="00253FA7">
        <w:rPr>
          <w:rFonts w:ascii="Arial" w:hAnsi="Arial" w:cs="Arial"/>
          <w:b/>
        </w:rPr>
        <w:t>Suggested Answer to Question 1</w:t>
      </w:r>
      <w:r w:rsidR="007B422E" w:rsidRPr="007B422E">
        <w:rPr>
          <w:noProof/>
        </w:rPr>
        <w:t xml:space="preserve"> </w:t>
      </w:r>
    </w:p>
    <w:p w14:paraId="0BB8CF34" w14:textId="77777777" w:rsidR="002F2043" w:rsidRDefault="00CD5342" w:rsidP="00CD5342">
      <w:pPr>
        <w:rPr>
          <w:rFonts w:ascii="Arial" w:hAnsi="Arial" w:cs="Arial"/>
        </w:rPr>
      </w:pPr>
      <w:r w:rsidRPr="00CD5342">
        <w:rPr>
          <w:rFonts w:ascii="Arial" w:hAnsi="Arial" w:cs="Arial"/>
        </w:rPr>
        <w:t xml:space="preserve">Question 1 invites </w:t>
      </w:r>
      <w:r w:rsidR="002F2043">
        <w:rPr>
          <w:rFonts w:ascii="Arial" w:hAnsi="Arial" w:cs="Arial"/>
        </w:rPr>
        <w:t>us</w:t>
      </w:r>
      <w:r w:rsidRPr="00CD5342">
        <w:rPr>
          <w:rFonts w:ascii="Arial" w:hAnsi="Arial" w:cs="Arial"/>
        </w:rPr>
        <w:t xml:space="preserve"> to self-reflect on how a crowd affects </w:t>
      </w:r>
      <w:r w:rsidR="002F2043">
        <w:rPr>
          <w:rFonts w:ascii="Arial" w:hAnsi="Arial" w:cs="Arial"/>
        </w:rPr>
        <w:t>us</w:t>
      </w:r>
      <w:r w:rsidRPr="00CD5342">
        <w:rPr>
          <w:rFonts w:ascii="Arial" w:hAnsi="Arial" w:cs="Arial"/>
        </w:rPr>
        <w:t>.</w:t>
      </w:r>
      <w:r w:rsidR="002F2043">
        <w:rPr>
          <w:rFonts w:ascii="Arial" w:hAnsi="Arial" w:cs="Arial"/>
        </w:rPr>
        <w:t xml:space="preserve"> </w:t>
      </w:r>
      <w:r w:rsidRPr="00CD5342">
        <w:rPr>
          <w:rFonts w:ascii="Arial" w:hAnsi="Arial" w:cs="Arial"/>
        </w:rPr>
        <w:t xml:space="preserve">Some may </w:t>
      </w:r>
    </w:p>
    <w:p w14:paraId="31770E27" w14:textId="77777777" w:rsidR="002F2043" w:rsidRDefault="00CD5342" w:rsidP="00CD5342">
      <w:pPr>
        <w:rPr>
          <w:rFonts w:ascii="Arial" w:hAnsi="Arial" w:cs="Arial"/>
        </w:rPr>
      </w:pPr>
      <w:r w:rsidRPr="00CD5342">
        <w:rPr>
          <w:rFonts w:ascii="Arial" w:hAnsi="Arial" w:cs="Arial"/>
        </w:rPr>
        <w:t>find it terrifying to defy the</w:t>
      </w:r>
      <w:r w:rsidR="002F2043">
        <w:rPr>
          <w:rFonts w:ascii="Arial" w:hAnsi="Arial" w:cs="Arial"/>
        </w:rPr>
        <w:t xml:space="preserve"> </w:t>
      </w:r>
      <w:r w:rsidRPr="00CD5342">
        <w:rPr>
          <w:rFonts w:ascii="Arial" w:hAnsi="Arial" w:cs="Arial"/>
        </w:rPr>
        <w:t>sentiment of those they wish to please;</w:t>
      </w:r>
      <w:r w:rsidR="002F2043">
        <w:rPr>
          <w:rFonts w:ascii="Arial" w:hAnsi="Arial" w:cs="Arial"/>
        </w:rPr>
        <w:t xml:space="preserve"> </w:t>
      </w:r>
      <w:r w:rsidRPr="00CD5342">
        <w:rPr>
          <w:rFonts w:ascii="Arial" w:hAnsi="Arial" w:cs="Arial"/>
        </w:rPr>
        <w:t xml:space="preserve">others </w:t>
      </w:r>
    </w:p>
    <w:p w14:paraId="10733D16" w14:textId="62C3A10A" w:rsidR="00CD5342" w:rsidRPr="00CD5342" w:rsidRDefault="00CD5342" w:rsidP="00CD5342">
      <w:pPr>
        <w:rPr>
          <w:rFonts w:ascii="Arial" w:hAnsi="Arial" w:cs="Arial"/>
        </w:rPr>
      </w:pPr>
      <w:r w:rsidRPr="00CD5342">
        <w:rPr>
          <w:rFonts w:ascii="Arial" w:hAnsi="Arial" w:cs="Arial"/>
        </w:rPr>
        <w:t>may be easily inclined to dismiss</w:t>
      </w:r>
      <w:r w:rsidR="002F2043">
        <w:rPr>
          <w:rFonts w:ascii="Arial" w:hAnsi="Arial" w:cs="Arial"/>
        </w:rPr>
        <w:t xml:space="preserve"> </w:t>
      </w:r>
      <w:r w:rsidRPr="00CD5342">
        <w:rPr>
          <w:rFonts w:ascii="Arial" w:hAnsi="Arial" w:cs="Arial"/>
        </w:rPr>
        <w:t>any group of people; still others may</w:t>
      </w:r>
    </w:p>
    <w:p w14:paraId="54ECCB7E" w14:textId="29AE29DF" w:rsidR="00CD5342" w:rsidRPr="00CD5342" w:rsidRDefault="00CD5342" w:rsidP="00CD5342">
      <w:pPr>
        <w:rPr>
          <w:rFonts w:ascii="Arial" w:hAnsi="Arial" w:cs="Arial"/>
        </w:rPr>
      </w:pPr>
      <w:r w:rsidRPr="00CD5342">
        <w:rPr>
          <w:rFonts w:ascii="Arial" w:hAnsi="Arial" w:cs="Arial"/>
        </w:rPr>
        <w:t>waver in their response to a crowd</w:t>
      </w:r>
      <w:r w:rsidR="002F2043">
        <w:rPr>
          <w:rFonts w:ascii="Arial" w:hAnsi="Arial" w:cs="Arial"/>
        </w:rPr>
        <w:t xml:space="preserve"> </w:t>
      </w:r>
      <w:r w:rsidRPr="00CD5342">
        <w:rPr>
          <w:rFonts w:ascii="Arial" w:hAnsi="Arial" w:cs="Arial"/>
        </w:rPr>
        <w:t>depending upon their mood and their</w:t>
      </w:r>
    </w:p>
    <w:p w14:paraId="1B4785C8" w14:textId="3B76C021" w:rsidR="00CD5342" w:rsidRPr="00CD5342" w:rsidRDefault="00CD5342" w:rsidP="00CD5342">
      <w:pPr>
        <w:rPr>
          <w:rFonts w:ascii="Arial" w:hAnsi="Arial" w:cs="Arial"/>
        </w:rPr>
      </w:pPr>
      <w:r w:rsidRPr="00CD5342">
        <w:rPr>
          <w:rFonts w:ascii="Arial" w:hAnsi="Arial" w:cs="Arial"/>
        </w:rPr>
        <w:t>relationships with members of the group</w:t>
      </w:r>
      <w:r w:rsidR="002F2043">
        <w:rPr>
          <w:rFonts w:ascii="Arial" w:hAnsi="Arial" w:cs="Arial"/>
        </w:rPr>
        <w:t>.</w:t>
      </w:r>
    </w:p>
    <w:p w14:paraId="5B732E9E" w14:textId="306EE7CF" w:rsidR="00786F0E" w:rsidRPr="00646F2D" w:rsidRDefault="00786F0E" w:rsidP="00CD5342">
      <w:pPr>
        <w:rPr>
          <w:rFonts w:ascii="Arial" w:hAnsi="Arial" w:cs="Arial"/>
        </w:rPr>
      </w:pPr>
      <w:r w:rsidRPr="00253FA7">
        <w:rPr>
          <w:rFonts w:ascii="Arial" w:hAnsi="Arial" w:cs="Arial"/>
          <w:b/>
        </w:rPr>
        <w:t>Suggested Answer to Question 2</w:t>
      </w:r>
    </w:p>
    <w:p w14:paraId="72A11BDF" w14:textId="0E011ADD" w:rsidR="0040342E" w:rsidRDefault="002F2043" w:rsidP="002F2043">
      <w:pPr>
        <w:rPr>
          <w:rFonts w:ascii="Arial" w:hAnsi="Arial" w:cs="Arial"/>
        </w:rPr>
      </w:pPr>
      <w:r w:rsidRPr="002F2043">
        <w:rPr>
          <w:rFonts w:ascii="Arial" w:hAnsi="Arial" w:cs="Arial"/>
        </w:rPr>
        <w:t>Question 2 addresses the issue of</w:t>
      </w:r>
      <w:r>
        <w:rPr>
          <w:rFonts w:ascii="Arial" w:hAnsi="Arial" w:cs="Arial"/>
        </w:rPr>
        <w:t xml:space="preserve"> </w:t>
      </w:r>
      <w:r w:rsidRPr="002F2043">
        <w:rPr>
          <w:rFonts w:ascii="Arial" w:hAnsi="Arial" w:cs="Arial"/>
        </w:rPr>
        <w:t>uncommon fortitude. Courage is</w:t>
      </w:r>
      <w:r>
        <w:rPr>
          <w:rFonts w:ascii="Arial" w:hAnsi="Arial" w:cs="Arial"/>
        </w:rPr>
        <w:t xml:space="preserve"> </w:t>
      </w:r>
      <w:r w:rsidRPr="002F2043">
        <w:rPr>
          <w:rFonts w:ascii="Arial" w:hAnsi="Arial" w:cs="Arial"/>
        </w:rPr>
        <w:t>confronting wrong when there</w:t>
      </w:r>
      <w:r>
        <w:rPr>
          <w:rFonts w:ascii="Arial" w:hAnsi="Arial" w:cs="Arial"/>
        </w:rPr>
        <w:t xml:space="preserve"> </w:t>
      </w:r>
      <w:r w:rsidRPr="002F2043">
        <w:rPr>
          <w:rFonts w:ascii="Arial" w:hAnsi="Arial" w:cs="Arial"/>
        </w:rPr>
        <w:t>is a price</w:t>
      </w:r>
      <w:r>
        <w:rPr>
          <w:rFonts w:ascii="Arial" w:hAnsi="Arial" w:cs="Arial"/>
        </w:rPr>
        <w:t xml:space="preserve"> </w:t>
      </w:r>
      <w:r w:rsidRPr="002F2043">
        <w:rPr>
          <w:rFonts w:ascii="Arial" w:hAnsi="Arial" w:cs="Arial"/>
        </w:rPr>
        <w:t>to be paid. Therefore, at the cost of being</w:t>
      </w:r>
      <w:r>
        <w:rPr>
          <w:rFonts w:ascii="Arial" w:hAnsi="Arial" w:cs="Arial"/>
        </w:rPr>
        <w:t xml:space="preserve"> </w:t>
      </w:r>
      <w:r w:rsidRPr="002F2043">
        <w:rPr>
          <w:rFonts w:ascii="Arial" w:hAnsi="Arial" w:cs="Arial"/>
        </w:rPr>
        <w:t>trampled over by a crowd racing in the</w:t>
      </w:r>
      <w:r>
        <w:rPr>
          <w:rFonts w:ascii="Arial" w:hAnsi="Arial" w:cs="Arial"/>
        </w:rPr>
        <w:t xml:space="preserve"> </w:t>
      </w:r>
      <w:r w:rsidRPr="002F2043">
        <w:rPr>
          <w:rFonts w:ascii="Arial" w:hAnsi="Arial" w:cs="Arial"/>
        </w:rPr>
        <w:t>wrong direction, courage is often what is</w:t>
      </w:r>
      <w:r>
        <w:rPr>
          <w:rFonts w:ascii="Arial" w:hAnsi="Arial" w:cs="Arial"/>
        </w:rPr>
        <w:t xml:space="preserve"> </w:t>
      </w:r>
      <w:r w:rsidRPr="002F2043">
        <w:rPr>
          <w:rFonts w:ascii="Arial" w:hAnsi="Arial" w:cs="Arial"/>
        </w:rPr>
        <w:t>necessary to stand for Christian justice.</w:t>
      </w:r>
    </w:p>
    <w:p w14:paraId="36000458" w14:textId="146E9D9C" w:rsidR="00931A19" w:rsidRPr="009E6E38" w:rsidRDefault="00931A19" w:rsidP="0040342E">
      <w:pPr>
        <w:rPr>
          <w:rFonts w:ascii="Arial" w:hAnsi="Arial" w:cs="Arial"/>
          <w:b/>
        </w:rPr>
      </w:pPr>
      <w:r w:rsidRPr="009E6E38">
        <w:rPr>
          <w:rFonts w:ascii="Arial" w:hAnsi="Arial" w:cs="Arial"/>
          <w:b/>
        </w:rPr>
        <w:t>Suggested Answer to Question 3</w:t>
      </w:r>
    </w:p>
    <w:p w14:paraId="00BCCF15" w14:textId="19DC5C11" w:rsidR="002F2043" w:rsidRDefault="002F2043" w:rsidP="002F2043">
      <w:pPr>
        <w:rPr>
          <w:rFonts w:ascii="Arial" w:hAnsi="Arial" w:cs="Arial"/>
        </w:rPr>
      </w:pPr>
      <w:r w:rsidRPr="002F2043">
        <w:rPr>
          <w:rFonts w:ascii="Arial" w:hAnsi="Arial" w:cs="Arial"/>
        </w:rPr>
        <w:t xml:space="preserve">For Question 3, </w:t>
      </w:r>
      <w:r>
        <w:rPr>
          <w:rFonts w:ascii="Arial" w:hAnsi="Arial" w:cs="Arial"/>
        </w:rPr>
        <w:t>we</w:t>
      </w:r>
      <w:r w:rsidRPr="002F2043">
        <w:rPr>
          <w:rFonts w:ascii="Arial" w:hAnsi="Arial" w:cs="Arial"/>
        </w:rPr>
        <w:t xml:space="preserve"> may discuss</w:t>
      </w:r>
      <w:r>
        <w:rPr>
          <w:rFonts w:ascii="Arial" w:hAnsi="Arial" w:cs="Arial"/>
        </w:rPr>
        <w:t xml:space="preserve"> </w:t>
      </w:r>
      <w:r w:rsidRPr="002F2043">
        <w:rPr>
          <w:rFonts w:ascii="Arial" w:hAnsi="Arial" w:cs="Arial"/>
        </w:rPr>
        <w:t>three ill effects of succumbing to the</w:t>
      </w:r>
      <w:r>
        <w:rPr>
          <w:rFonts w:ascii="Arial" w:hAnsi="Arial" w:cs="Arial"/>
        </w:rPr>
        <w:t xml:space="preserve"> </w:t>
      </w:r>
      <w:r w:rsidRPr="002F2043">
        <w:rPr>
          <w:rFonts w:ascii="Arial" w:hAnsi="Arial" w:cs="Arial"/>
        </w:rPr>
        <w:t>attitudes and behavior of a crowd that</w:t>
      </w:r>
      <w:r w:rsidR="00BB22BF">
        <w:rPr>
          <w:rFonts w:ascii="Arial" w:hAnsi="Arial" w:cs="Arial"/>
        </w:rPr>
        <w:t xml:space="preserve"> </w:t>
      </w:r>
      <w:r w:rsidRPr="002F2043">
        <w:rPr>
          <w:rFonts w:ascii="Arial" w:hAnsi="Arial" w:cs="Arial"/>
        </w:rPr>
        <w:t>acts badly. First, its effect on those who</w:t>
      </w:r>
      <w:r w:rsidR="00BB22BF">
        <w:rPr>
          <w:rFonts w:ascii="Arial" w:hAnsi="Arial" w:cs="Arial"/>
        </w:rPr>
        <w:t xml:space="preserve"> </w:t>
      </w:r>
      <w:r w:rsidRPr="002F2043">
        <w:rPr>
          <w:rFonts w:ascii="Arial" w:hAnsi="Arial" w:cs="Arial"/>
        </w:rPr>
        <w:t>are victims of such a crowd is so hurtful</w:t>
      </w:r>
      <w:r w:rsidR="00BB22BF">
        <w:rPr>
          <w:rFonts w:ascii="Arial" w:hAnsi="Arial" w:cs="Arial"/>
        </w:rPr>
        <w:t xml:space="preserve"> </w:t>
      </w:r>
      <w:r w:rsidRPr="002F2043">
        <w:rPr>
          <w:rFonts w:ascii="Arial" w:hAnsi="Arial" w:cs="Arial"/>
        </w:rPr>
        <w:t>that it desensitizes members of the</w:t>
      </w:r>
      <w:r w:rsidR="00BB22BF">
        <w:rPr>
          <w:rFonts w:ascii="Arial" w:hAnsi="Arial" w:cs="Arial"/>
        </w:rPr>
        <w:t xml:space="preserve"> </w:t>
      </w:r>
      <w:r w:rsidRPr="002F2043">
        <w:rPr>
          <w:rFonts w:ascii="Arial" w:hAnsi="Arial" w:cs="Arial"/>
        </w:rPr>
        <w:t>crowd to the feelings of others. Second,</w:t>
      </w:r>
      <w:r w:rsidR="00BB22BF">
        <w:rPr>
          <w:rFonts w:ascii="Arial" w:hAnsi="Arial" w:cs="Arial"/>
        </w:rPr>
        <w:t xml:space="preserve"> </w:t>
      </w:r>
      <w:r w:rsidRPr="002F2043">
        <w:rPr>
          <w:rFonts w:ascii="Arial" w:hAnsi="Arial" w:cs="Arial"/>
        </w:rPr>
        <w:t>one becomes prideful, thus, distorting</w:t>
      </w:r>
      <w:r w:rsidR="00BB22BF">
        <w:rPr>
          <w:rFonts w:ascii="Arial" w:hAnsi="Arial" w:cs="Arial"/>
        </w:rPr>
        <w:t xml:space="preserve"> </w:t>
      </w:r>
      <w:r w:rsidRPr="002F2043">
        <w:rPr>
          <w:rFonts w:ascii="Arial" w:hAnsi="Arial" w:cs="Arial"/>
        </w:rPr>
        <w:t>a proper perspective of one's self. And</w:t>
      </w:r>
      <w:r w:rsidR="00BB22BF">
        <w:rPr>
          <w:rFonts w:ascii="Arial" w:hAnsi="Arial" w:cs="Arial"/>
        </w:rPr>
        <w:t xml:space="preserve"> </w:t>
      </w:r>
      <w:r w:rsidRPr="002F2043">
        <w:rPr>
          <w:rFonts w:ascii="Arial" w:hAnsi="Arial" w:cs="Arial"/>
        </w:rPr>
        <w:t>third, each member's relationship</w:t>
      </w:r>
      <w:r w:rsidR="00BB22BF">
        <w:rPr>
          <w:rFonts w:ascii="Arial" w:hAnsi="Arial" w:cs="Arial"/>
        </w:rPr>
        <w:t xml:space="preserve"> </w:t>
      </w:r>
      <w:r w:rsidRPr="002F2043">
        <w:rPr>
          <w:rFonts w:ascii="Arial" w:hAnsi="Arial" w:cs="Arial"/>
        </w:rPr>
        <w:t>with God is damaged, for the longer a</w:t>
      </w:r>
      <w:r w:rsidR="00BB22BF">
        <w:rPr>
          <w:rFonts w:ascii="Arial" w:hAnsi="Arial" w:cs="Arial"/>
        </w:rPr>
        <w:t xml:space="preserve"> </w:t>
      </w:r>
      <w:r w:rsidRPr="002F2043">
        <w:rPr>
          <w:rFonts w:ascii="Arial" w:hAnsi="Arial" w:cs="Arial"/>
        </w:rPr>
        <w:t>member participates in the actions of</w:t>
      </w:r>
      <w:r w:rsidR="00BB22BF">
        <w:rPr>
          <w:rFonts w:ascii="Arial" w:hAnsi="Arial" w:cs="Arial"/>
        </w:rPr>
        <w:t xml:space="preserve"> </w:t>
      </w:r>
      <w:r w:rsidRPr="002F2043">
        <w:rPr>
          <w:rFonts w:ascii="Arial" w:hAnsi="Arial" w:cs="Arial"/>
        </w:rPr>
        <w:t>such a group the further that member</w:t>
      </w:r>
      <w:r w:rsidR="00BB22BF">
        <w:rPr>
          <w:rFonts w:ascii="Arial" w:hAnsi="Arial" w:cs="Arial"/>
        </w:rPr>
        <w:t xml:space="preserve"> </w:t>
      </w:r>
      <w:r w:rsidRPr="002F2043">
        <w:rPr>
          <w:rFonts w:ascii="Arial" w:hAnsi="Arial" w:cs="Arial"/>
        </w:rPr>
        <w:t>strays from the Lord.</w:t>
      </w:r>
    </w:p>
    <w:p w14:paraId="4174219A" w14:textId="558F97BB" w:rsidR="005C62E5" w:rsidRPr="00B13FF6" w:rsidRDefault="005C62E5" w:rsidP="002F2043">
      <w:pPr>
        <w:rPr>
          <w:rFonts w:ascii="Arial" w:hAnsi="Arial" w:cs="Arial"/>
          <w:b/>
        </w:rPr>
      </w:pPr>
      <w:r w:rsidRPr="00B13FF6">
        <w:rPr>
          <w:rFonts w:ascii="Arial" w:hAnsi="Arial" w:cs="Arial"/>
          <w:b/>
        </w:rPr>
        <w:t>Suggested Answer to Question 4</w:t>
      </w:r>
      <w:r w:rsidR="00801FF9" w:rsidRPr="00801FF9">
        <w:rPr>
          <w:noProof/>
        </w:rPr>
        <w:t xml:space="preserve"> </w:t>
      </w:r>
    </w:p>
    <w:p w14:paraId="59369AFA" w14:textId="3D9A304C" w:rsidR="00BB22BF" w:rsidRPr="00BB22BF" w:rsidRDefault="00BB22BF" w:rsidP="00BB22BF">
      <w:pPr>
        <w:rPr>
          <w:rFonts w:ascii="Arial" w:hAnsi="Arial" w:cs="Arial"/>
        </w:rPr>
      </w:pPr>
      <w:r w:rsidRPr="00BB22BF">
        <w:rPr>
          <w:rFonts w:ascii="Arial" w:hAnsi="Arial" w:cs="Arial"/>
        </w:rPr>
        <w:t>Exodus 23:1 clarifies that God's people were</w:t>
      </w:r>
      <w:r w:rsidR="00EB2DC4">
        <w:rPr>
          <w:rFonts w:ascii="Arial" w:hAnsi="Arial" w:cs="Arial"/>
        </w:rPr>
        <w:t xml:space="preserve"> </w:t>
      </w:r>
      <w:r w:rsidRPr="00BB22BF">
        <w:rPr>
          <w:rFonts w:ascii="Arial" w:hAnsi="Arial" w:cs="Arial"/>
        </w:rPr>
        <w:t>to be honest in the testimony they gave. This</w:t>
      </w:r>
      <w:r w:rsidR="00EB2DC4">
        <w:rPr>
          <w:rFonts w:ascii="Arial" w:hAnsi="Arial" w:cs="Arial"/>
        </w:rPr>
        <w:t xml:space="preserve"> </w:t>
      </w:r>
      <w:r w:rsidRPr="00BB22BF">
        <w:rPr>
          <w:rFonts w:ascii="Arial" w:hAnsi="Arial" w:cs="Arial"/>
        </w:rPr>
        <w:t>included giving a factual, rather than a baseless,</w:t>
      </w:r>
      <w:r w:rsidR="00EB2DC4">
        <w:rPr>
          <w:rFonts w:ascii="Arial" w:hAnsi="Arial" w:cs="Arial"/>
        </w:rPr>
        <w:t xml:space="preserve"> </w:t>
      </w:r>
      <w:r w:rsidRPr="00BB22BF">
        <w:rPr>
          <w:rFonts w:ascii="Arial" w:hAnsi="Arial" w:cs="Arial"/>
        </w:rPr>
        <w:t>report. It also entailed telling the truth, rather than</w:t>
      </w:r>
    </w:p>
    <w:p w14:paraId="464B5F2F" w14:textId="77777777" w:rsidR="00BB22BF" w:rsidRDefault="00BB22BF" w:rsidP="00BB22BF">
      <w:pPr>
        <w:rPr>
          <w:rFonts w:ascii="Arial" w:hAnsi="Arial" w:cs="Arial"/>
        </w:rPr>
      </w:pPr>
      <w:r w:rsidRPr="00BB22BF">
        <w:rPr>
          <w:rFonts w:ascii="Arial" w:hAnsi="Arial" w:cs="Arial"/>
        </w:rPr>
        <w:t>lying, in a legal proceeding.</w:t>
      </w:r>
    </w:p>
    <w:p w14:paraId="660935E0" w14:textId="391719F3" w:rsidR="00196765" w:rsidRPr="00B13FF6" w:rsidRDefault="00196765" w:rsidP="00BB22BF">
      <w:pPr>
        <w:rPr>
          <w:rFonts w:ascii="Arial" w:hAnsi="Arial" w:cs="Arial"/>
          <w:b/>
          <w:bCs/>
        </w:rPr>
      </w:pPr>
      <w:r w:rsidRPr="00B13FF6">
        <w:rPr>
          <w:rFonts w:ascii="Arial" w:hAnsi="Arial" w:cs="Arial"/>
          <w:b/>
          <w:bCs/>
        </w:rPr>
        <w:t>Suggested Answer to Question 5</w:t>
      </w:r>
    </w:p>
    <w:p w14:paraId="7E086E17" w14:textId="38A981DC" w:rsidR="00EB2DC4" w:rsidRPr="00EB2DC4" w:rsidRDefault="00EB2DC4" w:rsidP="00EB2DC4">
      <w:pPr>
        <w:rPr>
          <w:rFonts w:ascii="Arial" w:hAnsi="Arial" w:cs="Arial"/>
        </w:rPr>
      </w:pPr>
      <w:r w:rsidRPr="00EB2DC4">
        <w:rPr>
          <w:rFonts w:ascii="Arial" w:hAnsi="Arial" w:cs="Arial"/>
        </w:rPr>
        <w:t>The Lord directed His people to resist</w:t>
      </w:r>
      <w:r w:rsidR="008A1890">
        <w:rPr>
          <w:rFonts w:ascii="Arial" w:hAnsi="Arial" w:cs="Arial"/>
        </w:rPr>
        <w:t xml:space="preserve"> </w:t>
      </w:r>
      <w:r w:rsidRPr="00EB2DC4">
        <w:rPr>
          <w:rFonts w:ascii="Arial" w:hAnsi="Arial" w:cs="Arial"/>
        </w:rPr>
        <w:t>the temptation to treat their enemy's</w:t>
      </w:r>
      <w:r w:rsidR="008A1890">
        <w:rPr>
          <w:rFonts w:ascii="Arial" w:hAnsi="Arial" w:cs="Arial"/>
        </w:rPr>
        <w:t xml:space="preserve"> </w:t>
      </w:r>
      <w:r w:rsidRPr="00EB2DC4">
        <w:rPr>
          <w:rFonts w:ascii="Arial" w:hAnsi="Arial" w:cs="Arial"/>
        </w:rPr>
        <w:t>property in a vengeful, self-serving manner. Instead, as Exodus 23:4-5 indicates,</w:t>
      </w:r>
      <w:r w:rsidR="008A1890">
        <w:rPr>
          <w:rFonts w:ascii="Arial" w:hAnsi="Arial" w:cs="Arial"/>
        </w:rPr>
        <w:t xml:space="preserve"> </w:t>
      </w:r>
      <w:r w:rsidRPr="00EB2DC4">
        <w:rPr>
          <w:rFonts w:ascii="Arial" w:hAnsi="Arial" w:cs="Arial"/>
        </w:rPr>
        <w:t>the Israelites were to be compassionate</w:t>
      </w:r>
    </w:p>
    <w:p w14:paraId="50C747EA" w14:textId="122679A4" w:rsidR="00EB2DC4" w:rsidRPr="00EB2DC4" w:rsidRDefault="00EB2DC4" w:rsidP="00EB2DC4">
      <w:pPr>
        <w:rPr>
          <w:rFonts w:ascii="Arial" w:hAnsi="Arial" w:cs="Arial"/>
        </w:rPr>
      </w:pPr>
      <w:r w:rsidRPr="00EB2DC4">
        <w:rPr>
          <w:rFonts w:ascii="Arial" w:hAnsi="Arial" w:cs="Arial"/>
        </w:rPr>
        <w:t>and fair-minded. This even included</w:t>
      </w:r>
      <w:r w:rsidR="008A1890">
        <w:rPr>
          <w:rFonts w:ascii="Arial" w:hAnsi="Arial" w:cs="Arial"/>
        </w:rPr>
        <w:t xml:space="preserve"> </w:t>
      </w:r>
      <w:r w:rsidRPr="00EB2DC4">
        <w:rPr>
          <w:rFonts w:ascii="Arial" w:hAnsi="Arial" w:cs="Arial"/>
        </w:rPr>
        <w:t>making sure that an antagonist's livestock received</w:t>
      </w:r>
      <w:r w:rsidR="008A1890">
        <w:rPr>
          <w:rFonts w:ascii="Arial" w:hAnsi="Arial" w:cs="Arial"/>
        </w:rPr>
        <w:t xml:space="preserve"> </w:t>
      </w:r>
      <w:r w:rsidRPr="00EB2DC4">
        <w:rPr>
          <w:rFonts w:ascii="Arial" w:hAnsi="Arial" w:cs="Arial"/>
        </w:rPr>
        <w:t>appropriate attention</w:t>
      </w:r>
      <w:r w:rsidR="008A1890">
        <w:rPr>
          <w:rFonts w:ascii="Arial" w:hAnsi="Arial" w:cs="Arial"/>
        </w:rPr>
        <w:t xml:space="preserve"> </w:t>
      </w:r>
      <w:r w:rsidRPr="00EB2DC4">
        <w:rPr>
          <w:rFonts w:ascii="Arial" w:hAnsi="Arial" w:cs="Arial"/>
        </w:rPr>
        <w:t>when it fell into any mishap.</w:t>
      </w:r>
    </w:p>
    <w:p w14:paraId="54D8F883" w14:textId="24AFF3ED" w:rsidR="0042175B" w:rsidRPr="00F107FE" w:rsidRDefault="0042175B" w:rsidP="00EB2DC4">
      <w:pPr>
        <w:rPr>
          <w:rFonts w:ascii="Arial" w:hAnsi="Arial" w:cs="Arial"/>
        </w:rPr>
      </w:pPr>
      <w:r w:rsidRPr="00B13FF6">
        <w:rPr>
          <w:rFonts w:ascii="Arial" w:hAnsi="Arial" w:cs="Arial"/>
          <w:b/>
        </w:rPr>
        <w:t>Suggested Answer to Question 6</w:t>
      </w:r>
      <w:r w:rsidR="003E106C" w:rsidRPr="003E106C">
        <w:rPr>
          <w:noProof/>
        </w:rPr>
        <w:t xml:space="preserve"> </w:t>
      </w:r>
    </w:p>
    <w:p w14:paraId="4E18A1CE" w14:textId="7DC56DD4" w:rsidR="00EB2DC4" w:rsidRDefault="00EB2DC4" w:rsidP="00EB2DC4">
      <w:pPr>
        <w:rPr>
          <w:rFonts w:ascii="Arial" w:hAnsi="Arial" w:cs="Arial"/>
        </w:rPr>
      </w:pPr>
      <w:r w:rsidRPr="00EB2DC4">
        <w:rPr>
          <w:rFonts w:ascii="Arial" w:hAnsi="Arial" w:cs="Arial"/>
        </w:rPr>
        <w:t>God commanded the Israelites neither</w:t>
      </w:r>
      <w:r w:rsidR="008A1890">
        <w:rPr>
          <w:rFonts w:ascii="Arial" w:hAnsi="Arial" w:cs="Arial"/>
        </w:rPr>
        <w:t xml:space="preserve"> </w:t>
      </w:r>
      <w:r w:rsidRPr="00EB2DC4">
        <w:rPr>
          <w:rFonts w:ascii="Arial" w:hAnsi="Arial" w:cs="Arial"/>
        </w:rPr>
        <w:t>to ignore nor shortchange the judicial</w:t>
      </w:r>
      <w:r w:rsidR="008A1890">
        <w:rPr>
          <w:rFonts w:ascii="Arial" w:hAnsi="Arial" w:cs="Arial"/>
        </w:rPr>
        <w:t xml:space="preserve"> </w:t>
      </w:r>
      <w:r w:rsidRPr="00EB2DC4">
        <w:rPr>
          <w:rFonts w:ascii="Arial" w:hAnsi="Arial" w:cs="Arial"/>
        </w:rPr>
        <w:t>process for the impoverished. Even</w:t>
      </w:r>
      <w:r w:rsidR="008A1890">
        <w:rPr>
          <w:rFonts w:ascii="Arial" w:hAnsi="Arial" w:cs="Arial"/>
        </w:rPr>
        <w:t xml:space="preserve"> </w:t>
      </w:r>
      <w:r w:rsidRPr="00EB2DC4">
        <w:rPr>
          <w:rFonts w:ascii="Arial" w:hAnsi="Arial" w:cs="Arial"/>
        </w:rPr>
        <w:t>in circumstances involving disputes</w:t>
      </w:r>
      <w:r w:rsidR="008A1890">
        <w:rPr>
          <w:rFonts w:ascii="Arial" w:hAnsi="Arial" w:cs="Arial"/>
        </w:rPr>
        <w:t xml:space="preserve"> </w:t>
      </w:r>
      <w:r w:rsidRPr="00EB2DC4">
        <w:rPr>
          <w:rFonts w:ascii="Arial" w:hAnsi="Arial" w:cs="Arial"/>
        </w:rPr>
        <w:t>between them and their rich peers,</w:t>
      </w:r>
      <w:r>
        <w:rPr>
          <w:rFonts w:ascii="Arial" w:hAnsi="Arial" w:cs="Arial"/>
        </w:rPr>
        <w:t xml:space="preserve"> </w:t>
      </w:r>
      <w:r w:rsidRPr="00EB2DC4">
        <w:rPr>
          <w:rFonts w:ascii="Arial" w:hAnsi="Arial" w:cs="Arial"/>
        </w:rPr>
        <w:t>justice had to be preserved. Oppositely, the perversion of the legal system was to be resisted.</w:t>
      </w:r>
    </w:p>
    <w:p w14:paraId="1E22EEB0" w14:textId="49FEC6AC" w:rsidR="00F169D4" w:rsidRPr="00F169D4" w:rsidRDefault="007E7646" w:rsidP="00EB2DC4">
      <w:pPr>
        <w:rPr>
          <w:rFonts w:ascii="Arial" w:hAnsi="Arial" w:cs="Arial"/>
          <w:b/>
          <w:bCs/>
        </w:rPr>
      </w:pPr>
      <w:r w:rsidRPr="007E7646">
        <w:rPr>
          <w:rFonts w:ascii="Arial" w:hAnsi="Arial" w:cs="Arial"/>
          <w:b/>
          <w:bCs/>
        </w:rPr>
        <w:t>Suggested Answer to Question 7</w:t>
      </w:r>
      <w:bookmarkStart w:id="3" w:name="_Hlk52878280"/>
      <w:bookmarkStart w:id="4" w:name="_Hlk58928873"/>
    </w:p>
    <w:p w14:paraId="53D64415" w14:textId="039C2FA9" w:rsidR="00994A0E" w:rsidRPr="00994A0E" w:rsidRDefault="00EB2DC4" w:rsidP="00EB2DC4">
      <w:pPr>
        <w:rPr>
          <w:rFonts w:ascii="Arial" w:hAnsi="Arial" w:cs="Arial"/>
          <w:noProof/>
        </w:rPr>
      </w:pPr>
      <w:r w:rsidRPr="00EB2DC4">
        <w:rPr>
          <w:rFonts w:ascii="Arial" w:hAnsi="Arial" w:cs="Arial"/>
          <w:noProof/>
        </w:rPr>
        <w:t>God reminded His people that prior to the</w:t>
      </w:r>
      <w:r w:rsidR="00EB2A0B">
        <w:rPr>
          <w:rFonts w:ascii="Arial" w:hAnsi="Arial" w:cs="Arial"/>
          <w:noProof/>
        </w:rPr>
        <w:t xml:space="preserve"> </w:t>
      </w:r>
      <w:r w:rsidRPr="00EB2DC4">
        <w:rPr>
          <w:rFonts w:ascii="Arial" w:hAnsi="Arial" w:cs="Arial"/>
          <w:noProof/>
        </w:rPr>
        <w:t>Exodus, they were foreigners in Egypt. This</w:t>
      </w:r>
      <w:r w:rsidR="00EB2A0B">
        <w:rPr>
          <w:rFonts w:ascii="Arial" w:hAnsi="Arial" w:cs="Arial"/>
          <w:noProof/>
        </w:rPr>
        <w:t xml:space="preserve"> </w:t>
      </w:r>
      <w:r w:rsidRPr="00EB2DC4">
        <w:rPr>
          <w:rFonts w:ascii="Arial" w:hAnsi="Arial" w:cs="Arial"/>
          <w:noProof/>
        </w:rPr>
        <w:t>included being exploited by their taskmasters.</w:t>
      </w:r>
      <w:r w:rsidR="00EB2A0B">
        <w:rPr>
          <w:rFonts w:ascii="Arial" w:hAnsi="Arial" w:cs="Arial"/>
          <w:noProof/>
        </w:rPr>
        <w:t xml:space="preserve"> </w:t>
      </w:r>
      <w:r w:rsidRPr="00EB2DC4">
        <w:rPr>
          <w:rFonts w:ascii="Arial" w:hAnsi="Arial" w:cs="Arial"/>
          <w:noProof/>
        </w:rPr>
        <w:t>The Lord wanted the Israelites to remember this</w:t>
      </w:r>
      <w:r w:rsidR="00EB2A0B">
        <w:rPr>
          <w:rFonts w:ascii="Arial" w:hAnsi="Arial" w:cs="Arial"/>
          <w:noProof/>
        </w:rPr>
        <w:t xml:space="preserve"> </w:t>
      </w:r>
      <w:r w:rsidRPr="00EB2DC4">
        <w:rPr>
          <w:rFonts w:ascii="Arial" w:hAnsi="Arial" w:cs="Arial"/>
          <w:noProof/>
        </w:rPr>
        <w:t>harsh reality so that they would reject any impulse</w:t>
      </w:r>
      <w:r w:rsidR="00EB2A0B">
        <w:rPr>
          <w:rFonts w:ascii="Arial" w:hAnsi="Arial" w:cs="Arial"/>
          <w:noProof/>
        </w:rPr>
        <w:t xml:space="preserve"> </w:t>
      </w:r>
      <w:r w:rsidRPr="00EB2DC4">
        <w:rPr>
          <w:rFonts w:ascii="Arial" w:hAnsi="Arial" w:cs="Arial"/>
          <w:noProof/>
        </w:rPr>
        <w:t>to oppress the foreign residents living among</w:t>
      </w:r>
      <w:r w:rsidR="00EB2A0B">
        <w:rPr>
          <w:rFonts w:ascii="Arial" w:hAnsi="Arial" w:cs="Arial"/>
          <w:noProof/>
        </w:rPr>
        <w:t xml:space="preserve"> </w:t>
      </w:r>
      <w:r w:rsidRPr="00EB2DC4">
        <w:rPr>
          <w:rFonts w:ascii="Arial" w:hAnsi="Arial" w:cs="Arial"/>
          <w:noProof/>
        </w:rPr>
        <w:t>them.</w:t>
      </w:r>
    </w:p>
    <w:p w14:paraId="4A887613" w14:textId="0D88BEC0" w:rsidR="000E7332" w:rsidRPr="00406AA6" w:rsidRDefault="000E7332" w:rsidP="00994A0E">
      <w:pPr>
        <w:rPr>
          <w:rFonts w:ascii="Arial" w:hAnsi="Arial" w:cs="Arial"/>
          <w:b/>
          <w:bCs/>
        </w:rPr>
      </w:pPr>
      <w:r w:rsidRPr="00B13FF6">
        <w:rPr>
          <w:rFonts w:ascii="Arial" w:hAnsi="Arial" w:cs="Arial"/>
          <w:b/>
          <w:bCs/>
        </w:rPr>
        <w:t>Suggested Answer to Question 8</w:t>
      </w:r>
    </w:p>
    <w:p w14:paraId="39A485BA" w14:textId="72D3BB76" w:rsidR="00EB2DC4" w:rsidRPr="00EB2DC4" w:rsidRDefault="00EB2DC4" w:rsidP="00EB2DC4">
      <w:pPr>
        <w:rPr>
          <w:rFonts w:ascii="Arial" w:hAnsi="Arial" w:cs="Arial"/>
        </w:rPr>
      </w:pPr>
      <w:bookmarkStart w:id="5" w:name="_Hlk78879085"/>
      <w:bookmarkStart w:id="6" w:name="_Hlk83624149"/>
      <w:bookmarkStart w:id="7" w:name="_Hlk89070392"/>
      <w:bookmarkEnd w:id="3"/>
      <w:bookmarkEnd w:id="4"/>
      <w:r w:rsidRPr="00EB2DC4">
        <w:rPr>
          <w:rFonts w:ascii="Arial" w:hAnsi="Arial" w:cs="Arial"/>
        </w:rPr>
        <w:t>God wanted the Israelites' planting</w:t>
      </w:r>
      <w:r w:rsidR="00EB2A0B">
        <w:rPr>
          <w:rFonts w:ascii="Arial" w:hAnsi="Arial" w:cs="Arial"/>
        </w:rPr>
        <w:t xml:space="preserve"> </w:t>
      </w:r>
      <w:r w:rsidRPr="00EB2DC4">
        <w:rPr>
          <w:rFonts w:ascii="Arial" w:hAnsi="Arial" w:cs="Arial"/>
        </w:rPr>
        <w:t>and harvesting of crops to fall under</w:t>
      </w:r>
      <w:r w:rsidR="00EB2A0B">
        <w:rPr>
          <w:rFonts w:ascii="Arial" w:hAnsi="Arial" w:cs="Arial"/>
        </w:rPr>
        <w:t xml:space="preserve"> </w:t>
      </w:r>
      <w:r w:rsidRPr="00EB2DC4">
        <w:rPr>
          <w:rFonts w:ascii="Arial" w:hAnsi="Arial" w:cs="Arial"/>
        </w:rPr>
        <w:t>the Sabbath regulation. For instance, the</w:t>
      </w:r>
      <w:r w:rsidR="00EB2A0B">
        <w:rPr>
          <w:rFonts w:ascii="Arial" w:hAnsi="Arial" w:cs="Arial"/>
        </w:rPr>
        <w:t xml:space="preserve"> </w:t>
      </w:r>
      <w:r w:rsidRPr="00EB2DC4">
        <w:rPr>
          <w:rFonts w:ascii="Arial" w:hAnsi="Arial" w:cs="Arial"/>
        </w:rPr>
        <w:t>people could pursue their normal agricultural activities for "six years" (vs. 10).</w:t>
      </w:r>
    </w:p>
    <w:p w14:paraId="3262D5A7" w14:textId="521FE2BF" w:rsidR="00EB2DC4" w:rsidRPr="00EB2DC4" w:rsidRDefault="00EB2DC4" w:rsidP="00EB2DC4">
      <w:pPr>
        <w:rPr>
          <w:rFonts w:ascii="Arial" w:hAnsi="Arial" w:cs="Arial"/>
        </w:rPr>
      </w:pPr>
      <w:r w:rsidRPr="00EB2DC4">
        <w:rPr>
          <w:rFonts w:ascii="Arial" w:hAnsi="Arial" w:cs="Arial"/>
        </w:rPr>
        <w:t>Then, during the "seventh year" (vs. 11),</w:t>
      </w:r>
      <w:r w:rsidR="00EB2A0B">
        <w:rPr>
          <w:rFonts w:ascii="Arial" w:hAnsi="Arial" w:cs="Arial"/>
        </w:rPr>
        <w:t xml:space="preserve"> </w:t>
      </w:r>
      <w:r w:rsidRPr="00EB2DC4">
        <w:rPr>
          <w:rFonts w:ascii="Arial" w:hAnsi="Arial" w:cs="Arial"/>
        </w:rPr>
        <w:t>the Israelites were to let their fields lie</w:t>
      </w:r>
      <w:r w:rsidR="00EB2A0B">
        <w:rPr>
          <w:rFonts w:ascii="Arial" w:hAnsi="Arial" w:cs="Arial"/>
        </w:rPr>
        <w:t xml:space="preserve"> </w:t>
      </w:r>
      <w:r w:rsidRPr="00EB2DC4">
        <w:rPr>
          <w:rFonts w:ascii="Arial" w:hAnsi="Arial" w:cs="Arial"/>
        </w:rPr>
        <w:t>fallow.</w:t>
      </w:r>
    </w:p>
    <w:p w14:paraId="14E73F8A" w14:textId="36D53002" w:rsidR="00D25B90" w:rsidRPr="00406AA6" w:rsidRDefault="00D25B90" w:rsidP="00EB2DC4">
      <w:pPr>
        <w:rPr>
          <w:rFonts w:ascii="Arial" w:hAnsi="Arial" w:cs="Arial"/>
          <w:b/>
          <w:bCs/>
        </w:rPr>
      </w:pPr>
      <w:r w:rsidRPr="00B13FF6">
        <w:rPr>
          <w:rFonts w:ascii="Arial" w:hAnsi="Arial" w:cs="Arial"/>
          <w:b/>
          <w:bCs/>
        </w:rPr>
        <w:t xml:space="preserve">Suggested Answer to Question </w:t>
      </w:r>
      <w:r>
        <w:rPr>
          <w:rFonts w:ascii="Arial" w:hAnsi="Arial" w:cs="Arial"/>
          <w:b/>
          <w:bCs/>
        </w:rPr>
        <w:t>9</w:t>
      </w:r>
    </w:p>
    <w:bookmarkEnd w:id="5"/>
    <w:bookmarkEnd w:id="6"/>
    <w:bookmarkEnd w:id="7"/>
    <w:p w14:paraId="170493F2" w14:textId="56BBA864" w:rsidR="00EB2DC4" w:rsidRPr="00EB2DC4" w:rsidRDefault="00EB2DC4" w:rsidP="00EB2DC4">
      <w:pPr>
        <w:rPr>
          <w:rFonts w:ascii="Arial" w:hAnsi="Arial" w:cs="Arial"/>
        </w:rPr>
      </w:pPr>
      <w:r w:rsidRPr="00EB2DC4">
        <w:rPr>
          <w:rFonts w:ascii="Arial" w:hAnsi="Arial" w:cs="Arial"/>
        </w:rPr>
        <w:t>It would be difficult to overstate the</w:t>
      </w:r>
      <w:r w:rsidR="00EB2A0B">
        <w:rPr>
          <w:rFonts w:ascii="Arial" w:hAnsi="Arial" w:cs="Arial"/>
        </w:rPr>
        <w:t xml:space="preserve"> </w:t>
      </w:r>
      <w:r w:rsidRPr="00EB2DC4">
        <w:rPr>
          <w:rFonts w:ascii="Arial" w:hAnsi="Arial" w:cs="Arial"/>
        </w:rPr>
        <w:t>importance of the Sabbath to Israelites.</w:t>
      </w:r>
      <w:r w:rsidR="00EB2A0B">
        <w:rPr>
          <w:rFonts w:ascii="Arial" w:hAnsi="Arial" w:cs="Arial"/>
        </w:rPr>
        <w:t xml:space="preserve"> </w:t>
      </w:r>
      <w:r w:rsidRPr="00EB2DC4">
        <w:rPr>
          <w:rFonts w:ascii="Arial" w:hAnsi="Arial" w:cs="Arial"/>
        </w:rPr>
        <w:t>Their continued observance of the</w:t>
      </w:r>
      <w:r w:rsidR="00EB2A0B">
        <w:rPr>
          <w:rFonts w:ascii="Arial" w:hAnsi="Arial" w:cs="Arial"/>
        </w:rPr>
        <w:t xml:space="preserve"> </w:t>
      </w:r>
      <w:r w:rsidRPr="00EB2DC4">
        <w:rPr>
          <w:rFonts w:ascii="Arial" w:hAnsi="Arial" w:cs="Arial"/>
        </w:rPr>
        <w:t>seventh day of the week was central to</w:t>
      </w:r>
      <w:r w:rsidR="00EB2A0B">
        <w:rPr>
          <w:rFonts w:ascii="Arial" w:hAnsi="Arial" w:cs="Arial"/>
        </w:rPr>
        <w:t xml:space="preserve"> </w:t>
      </w:r>
      <w:r w:rsidRPr="00EB2DC4">
        <w:rPr>
          <w:rFonts w:ascii="Arial" w:hAnsi="Arial" w:cs="Arial"/>
        </w:rPr>
        <w:t>their ongoing existence as God's chosen</w:t>
      </w:r>
    </w:p>
    <w:p w14:paraId="4B924268" w14:textId="2DA58646" w:rsidR="00EB2DC4" w:rsidRDefault="00EB2DC4" w:rsidP="00EB2DC4">
      <w:pPr>
        <w:rPr>
          <w:rFonts w:ascii="Arial" w:hAnsi="Arial" w:cs="Arial"/>
        </w:rPr>
      </w:pPr>
      <w:r w:rsidRPr="00EB2DC4">
        <w:rPr>
          <w:rFonts w:ascii="Arial" w:hAnsi="Arial" w:cs="Arial"/>
        </w:rPr>
        <w:t>people. Even their livestock, slaves, and</w:t>
      </w:r>
      <w:r w:rsidR="00EB2A0B">
        <w:rPr>
          <w:rFonts w:ascii="Arial" w:hAnsi="Arial" w:cs="Arial"/>
        </w:rPr>
        <w:t xml:space="preserve"> </w:t>
      </w:r>
      <w:r w:rsidRPr="00EB2DC4">
        <w:rPr>
          <w:rFonts w:ascii="Arial" w:hAnsi="Arial" w:cs="Arial"/>
        </w:rPr>
        <w:t>foreigners were to heed the Sabbath</w:t>
      </w:r>
      <w:r w:rsidR="00EB2A0B">
        <w:rPr>
          <w:rFonts w:ascii="Arial" w:hAnsi="Arial" w:cs="Arial"/>
        </w:rPr>
        <w:t xml:space="preserve"> </w:t>
      </w:r>
      <w:r w:rsidRPr="00EB2DC4">
        <w:rPr>
          <w:rFonts w:ascii="Arial" w:hAnsi="Arial" w:cs="Arial"/>
        </w:rPr>
        <w:t>injunction (Exod. 23:12).</w:t>
      </w:r>
    </w:p>
    <w:p w14:paraId="63A17561" w14:textId="7F3DFC1E" w:rsidR="006E66A6" w:rsidRDefault="006E66A6" w:rsidP="00EB2DC4">
      <w:pPr>
        <w:rPr>
          <w:rFonts w:ascii="Arial" w:hAnsi="Arial" w:cs="Arial"/>
        </w:rPr>
      </w:pPr>
    </w:p>
    <w:p w14:paraId="124473B3" w14:textId="51D0434D" w:rsidR="006E1642" w:rsidRDefault="00EB2A0B" w:rsidP="006E66A6">
      <w:pPr>
        <w:jc w:val="center"/>
        <w:rPr>
          <w:rFonts w:ascii="Arial" w:hAnsi="Arial" w:cs="Arial"/>
          <w:b/>
          <w:u w:val="single"/>
        </w:rPr>
      </w:pPr>
      <w:r>
        <w:rPr>
          <w:noProof/>
        </w:rPr>
        <w:lastRenderedPageBreak/>
        <w:drawing>
          <wp:anchor distT="0" distB="0" distL="114300" distR="114300" simplePos="0" relativeHeight="251739648" behindDoc="1" locked="0" layoutInCell="1" allowOverlap="1" wp14:anchorId="435E0FC2" wp14:editId="58934995">
            <wp:simplePos x="0" y="0"/>
            <wp:positionH relativeFrom="column">
              <wp:posOffset>1476375</wp:posOffset>
            </wp:positionH>
            <wp:positionV relativeFrom="paragraph">
              <wp:posOffset>-3810</wp:posOffset>
            </wp:positionV>
            <wp:extent cx="4069842" cy="6298565"/>
            <wp:effectExtent l="0" t="0" r="6985"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069842" cy="6298565"/>
                    </a:xfrm>
                    <a:prstGeom prst="rect">
                      <a:avLst/>
                    </a:prstGeom>
                  </pic:spPr>
                </pic:pic>
              </a:graphicData>
            </a:graphic>
            <wp14:sizeRelH relativeFrom="page">
              <wp14:pctWidth>0</wp14:pctWidth>
            </wp14:sizeRelH>
            <wp14:sizeRelV relativeFrom="page">
              <wp14:pctHeight>0</wp14:pctHeight>
            </wp14:sizeRelV>
          </wp:anchor>
        </w:drawing>
      </w:r>
    </w:p>
    <w:p w14:paraId="67175A17" w14:textId="7B1D3367" w:rsidR="006E1642" w:rsidRDefault="006E1642" w:rsidP="007A0720">
      <w:pPr>
        <w:jc w:val="center"/>
        <w:rPr>
          <w:rFonts w:ascii="Arial" w:hAnsi="Arial" w:cs="Arial"/>
          <w:b/>
          <w:u w:val="single"/>
        </w:rPr>
      </w:pPr>
    </w:p>
    <w:p w14:paraId="05E809D0" w14:textId="41B8CE3F" w:rsidR="006E1642" w:rsidRDefault="006E1642" w:rsidP="007A0720">
      <w:pPr>
        <w:jc w:val="center"/>
        <w:rPr>
          <w:rFonts w:ascii="Arial" w:hAnsi="Arial" w:cs="Arial"/>
          <w:b/>
          <w:u w:val="single"/>
        </w:rPr>
      </w:pPr>
    </w:p>
    <w:p w14:paraId="31CD21CB" w14:textId="5133F87A" w:rsidR="006E1642" w:rsidRDefault="006E1642" w:rsidP="007A0720">
      <w:pPr>
        <w:jc w:val="center"/>
        <w:rPr>
          <w:rFonts w:ascii="Arial" w:hAnsi="Arial" w:cs="Arial"/>
          <w:b/>
          <w:u w:val="single"/>
        </w:rPr>
      </w:pPr>
    </w:p>
    <w:p w14:paraId="25962930" w14:textId="0595FC8C" w:rsidR="006E1642" w:rsidRDefault="006E1642" w:rsidP="007A0720">
      <w:pPr>
        <w:jc w:val="center"/>
        <w:rPr>
          <w:rFonts w:ascii="Arial" w:hAnsi="Arial" w:cs="Arial"/>
          <w:b/>
          <w:u w:val="single"/>
        </w:rPr>
      </w:pPr>
    </w:p>
    <w:p w14:paraId="0CB6D202" w14:textId="1EF0F723" w:rsidR="006E1642" w:rsidRDefault="006E1642" w:rsidP="007A0720">
      <w:pPr>
        <w:jc w:val="center"/>
        <w:rPr>
          <w:rFonts w:ascii="Arial" w:hAnsi="Arial" w:cs="Arial"/>
          <w:b/>
          <w:u w:val="single"/>
        </w:rPr>
      </w:pPr>
    </w:p>
    <w:p w14:paraId="5CA359B6" w14:textId="4FFC8089" w:rsidR="006E1642" w:rsidRDefault="006E1642" w:rsidP="007A0720">
      <w:pPr>
        <w:jc w:val="center"/>
        <w:rPr>
          <w:rFonts w:ascii="Arial" w:hAnsi="Arial" w:cs="Arial"/>
          <w:b/>
          <w:u w:val="single"/>
        </w:rPr>
      </w:pPr>
    </w:p>
    <w:p w14:paraId="01B583CC" w14:textId="4E7B194F" w:rsidR="006E1642" w:rsidRDefault="006E1642" w:rsidP="007A0720">
      <w:pPr>
        <w:jc w:val="center"/>
        <w:rPr>
          <w:rFonts w:ascii="Arial" w:hAnsi="Arial" w:cs="Arial"/>
          <w:b/>
          <w:u w:val="single"/>
        </w:rPr>
      </w:pPr>
    </w:p>
    <w:p w14:paraId="2B8DD312" w14:textId="576E1CED" w:rsidR="006E1642" w:rsidRDefault="006E1642" w:rsidP="007A0720">
      <w:pPr>
        <w:jc w:val="center"/>
        <w:rPr>
          <w:rFonts w:ascii="Arial" w:hAnsi="Arial" w:cs="Arial"/>
          <w:b/>
          <w:u w:val="single"/>
        </w:rPr>
      </w:pPr>
    </w:p>
    <w:p w14:paraId="7AE72896" w14:textId="2ECEEA84" w:rsidR="006E1642" w:rsidRDefault="006E1642" w:rsidP="007A0720">
      <w:pPr>
        <w:jc w:val="center"/>
        <w:rPr>
          <w:rFonts w:ascii="Arial" w:hAnsi="Arial" w:cs="Arial"/>
          <w:b/>
          <w:u w:val="single"/>
        </w:rPr>
      </w:pPr>
    </w:p>
    <w:p w14:paraId="110D0B8A" w14:textId="0C5860C1" w:rsidR="00F91049" w:rsidRDefault="00F91049" w:rsidP="007A0720">
      <w:pPr>
        <w:jc w:val="center"/>
        <w:rPr>
          <w:rFonts w:ascii="Arial" w:hAnsi="Arial" w:cs="Arial"/>
          <w:b/>
          <w:u w:val="single"/>
        </w:rPr>
      </w:pPr>
    </w:p>
    <w:p w14:paraId="3C806927" w14:textId="6E130C4F" w:rsidR="00F91049" w:rsidRDefault="00F91049" w:rsidP="007A0720">
      <w:pPr>
        <w:jc w:val="center"/>
        <w:rPr>
          <w:rFonts w:ascii="Arial" w:hAnsi="Arial" w:cs="Arial"/>
          <w:b/>
          <w:u w:val="single"/>
        </w:rPr>
      </w:pPr>
    </w:p>
    <w:p w14:paraId="254EC39A" w14:textId="42E1D6E1" w:rsidR="00F91049" w:rsidRDefault="002B6277" w:rsidP="007A0720">
      <w:pPr>
        <w:jc w:val="center"/>
        <w:rPr>
          <w:rFonts w:ascii="Arial" w:hAnsi="Arial" w:cs="Arial"/>
          <w:b/>
          <w:u w:val="single"/>
        </w:rPr>
      </w:pPr>
      <w:r w:rsidRPr="002B6277">
        <w:rPr>
          <w:noProof/>
        </w:rPr>
        <w:t xml:space="preserve"> </w:t>
      </w:r>
    </w:p>
    <w:p w14:paraId="59B2BAE4" w14:textId="5DAE2EFD" w:rsidR="00F91049" w:rsidRDefault="00F91049" w:rsidP="007A0720">
      <w:pPr>
        <w:jc w:val="center"/>
        <w:rPr>
          <w:rFonts w:ascii="Arial" w:hAnsi="Arial" w:cs="Arial"/>
          <w:b/>
          <w:u w:val="single"/>
        </w:rPr>
      </w:pPr>
    </w:p>
    <w:p w14:paraId="38B8B5C3" w14:textId="5A74CAB3" w:rsidR="00F91049" w:rsidRDefault="00F91049" w:rsidP="007A0720">
      <w:pPr>
        <w:jc w:val="center"/>
        <w:rPr>
          <w:rFonts w:ascii="Arial" w:hAnsi="Arial" w:cs="Arial"/>
          <w:b/>
          <w:u w:val="single"/>
        </w:rPr>
      </w:pPr>
    </w:p>
    <w:p w14:paraId="2121DA20" w14:textId="3C9880C0" w:rsidR="00F91049" w:rsidRDefault="00F91049" w:rsidP="007A0720">
      <w:pPr>
        <w:jc w:val="center"/>
        <w:rPr>
          <w:rFonts w:ascii="Arial" w:hAnsi="Arial" w:cs="Arial"/>
          <w:b/>
          <w:u w:val="single"/>
        </w:rPr>
      </w:pPr>
    </w:p>
    <w:p w14:paraId="2AB9C0C3" w14:textId="72B6B7D0" w:rsidR="00F91049" w:rsidRDefault="00F91049" w:rsidP="007A0720">
      <w:pPr>
        <w:jc w:val="center"/>
        <w:rPr>
          <w:rFonts w:ascii="Arial" w:hAnsi="Arial" w:cs="Arial"/>
          <w:b/>
          <w:u w:val="single"/>
        </w:rPr>
      </w:pPr>
    </w:p>
    <w:p w14:paraId="3324C917" w14:textId="597CBB0C" w:rsidR="00F91049" w:rsidRDefault="00F91049" w:rsidP="007A0720">
      <w:pPr>
        <w:jc w:val="center"/>
        <w:rPr>
          <w:rFonts w:ascii="Arial" w:hAnsi="Arial" w:cs="Arial"/>
          <w:b/>
          <w:u w:val="single"/>
        </w:rPr>
      </w:pPr>
    </w:p>
    <w:p w14:paraId="25433F70" w14:textId="13B36218" w:rsidR="00F91049" w:rsidRDefault="00F91049" w:rsidP="007A0720">
      <w:pPr>
        <w:jc w:val="center"/>
        <w:rPr>
          <w:rFonts w:ascii="Arial" w:hAnsi="Arial" w:cs="Arial"/>
          <w:b/>
          <w:u w:val="single"/>
        </w:rPr>
      </w:pPr>
    </w:p>
    <w:p w14:paraId="1FE57B7D" w14:textId="24992F97" w:rsidR="00F91049" w:rsidRDefault="00F91049" w:rsidP="007A0720">
      <w:pPr>
        <w:jc w:val="center"/>
        <w:rPr>
          <w:rFonts w:ascii="Arial" w:hAnsi="Arial" w:cs="Arial"/>
          <w:b/>
          <w:u w:val="single"/>
        </w:rPr>
      </w:pPr>
    </w:p>
    <w:p w14:paraId="41BF2F0B" w14:textId="77777777" w:rsidR="00F91049" w:rsidRDefault="00F91049" w:rsidP="007A0720">
      <w:pPr>
        <w:jc w:val="center"/>
        <w:rPr>
          <w:rFonts w:ascii="Arial" w:hAnsi="Arial" w:cs="Arial"/>
          <w:b/>
          <w:u w:val="single"/>
        </w:rPr>
      </w:pPr>
    </w:p>
    <w:p w14:paraId="5E7CA185" w14:textId="77777777" w:rsidR="00F91049" w:rsidRDefault="00F91049" w:rsidP="007A0720">
      <w:pPr>
        <w:jc w:val="center"/>
        <w:rPr>
          <w:rFonts w:ascii="Arial" w:hAnsi="Arial" w:cs="Arial"/>
          <w:b/>
          <w:u w:val="single"/>
        </w:rPr>
      </w:pPr>
    </w:p>
    <w:p w14:paraId="6E4D5410" w14:textId="77777777" w:rsidR="00F91049" w:rsidRDefault="00F91049" w:rsidP="007A0720">
      <w:pPr>
        <w:jc w:val="center"/>
        <w:rPr>
          <w:rFonts w:ascii="Arial" w:hAnsi="Arial" w:cs="Arial"/>
          <w:b/>
          <w:u w:val="single"/>
        </w:rPr>
      </w:pPr>
    </w:p>
    <w:p w14:paraId="279EE778" w14:textId="77777777" w:rsidR="00F91049" w:rsidRDefault="00F91049" w:rsidP="007A0720">
      <w:pPr>
        <w:jc w:val="center"/>
        <w:rPr>
          <w:rFonts w:ascii="Arial" w:hAnsi="Arial" w:cs="Arial"/>
          <w:b/>
          <w:u w:val="single"/>
        </w:rPr>
      </w:pPr>
    </w:p>
    <w:p w14:paraId="1622B19A" w14:textId="77777777" w:rsidR="00741501" w:rsidRDefault="00741501" w:rsidP="007A0720">
      <w:pPr>
        <w:jc w:val="center"/>
        <w:rPr>
          <w:rFonts w:ascii="Arial" w:hAnsi="Arial" w:cs="Arial"/>
          <w:b/>
          <w:u w:val="single"/>
        </w:rPr>
      </w:pPr>
    </w:p>
    <w:p w14:paraId="4C040D9A" w14:textId="77777777" w:rsidR="000C5A10" w:rsidRDefault="000C5A10" w:rsidP="007A0720">
      <w:pPr>
        <w:jc w:val="center"/>
        <w:rPr>
          <w:rFonts w:ascii="Arial" w:hAnsi="Arial" w:cs="Arial"/>
          <w:b/>
          <w:u w:val="single"/>
        </w:rPr>
      </w:pPr>
    </w:p>
    <w:p w14:paraId="528AB0AD" w14:textId="77777777" w:rsidR="00105773" w:rsidRDefault="00105773" w:rsidP="00F20210">
      <w:pPr>
        <w:jc w:val="center"/>
        <w:rPr>
          <w:rFonts w:ascii="Arial" w:hAnsi="Arial" w:cs="Arial"/>
          <w:b/>
          <w:u w:val="single"/>
        </w:rPr>
      </w:pPr>
    </w:p>
    <w:p w14:paraId="2DA8AD9F" w14:textId="77777777" w:rsidR="007B5D1A" w:rsidRDefault="007B5D1A" w:rsidP="006B23BD">
      <w:pPr>
        <w:jc w:val="center"/>
        <w:rPr>
          <w:rFonts w:ascii="Arial" w:hAnsi="Arial" w:cs="Arial"/>
          <w:b/>
          <w:u w:val="single"/>
        </w:rPr>
      </w:pPr>
    </w:p>
    <w:p w14:paraId="3B197F42" w14:textId="77777777" w:rsidR="007B5D1A" w:rsidRDefault="007B5D1A" w:rsidP="006B23BD">
      <w:pPr>
        <w:jc w:val="center"/>
        <w:rPr>
          <w:rFonts w:ascii="Arial" w:hAnsi="Arial" w:cs="Arial"/>
          <w:b/>
          <w:u w:val="single"/>
        </w:rPr>
      </w:pPr>
    </w:p>
    <w:p w14:paraId="5C33E04A" w14:textId="77777777" w:rsidR="007B5D1A" w:rsidRDefault="007B5D1A" w:rsidP="006B23BD">
      <w:pPr>
        <w:jc w:val="center"/>
        <w:rPr>
          <w:rFonts w:ascii="Arial" w:hAnsi="Arial" w:cs="Arial"/>
          <w:b/>
          <w:u w:val="single"/>
        </w:rPr>
      </w:pPr>
    </w:p>
    <w:p w14:paraId="4D306481" w14:textId="77777777" w:rsidR="007B5D1A" w:rsidRDefault="007B5D1A" w:rsidP="006B23BD">
      <w:pPr>
        <w:jc w:val="center"/>
        <w:rPr>
          <w:rFonts w:ascii="Arial" w:hAnsi="Arial" w:cs="Arial"/>
          <w:b/>
          <w:u w:val="single"/>
        </w:rPr>
      </w:pPr>
    </w:p>
    <w:p w14:paraId="548C78BC" w14:textId="77777777" w:rsidR="005F5706" w:rsidRDefault="005F5706" w:rsidP="007C03CB">
      <w:pPr>
        <w:jc w:val="center"/>
        <w:rPr>
          <w:rFonts w:ascii="Arial" w:hAnsi="Arial" w:cs="Arial"/>
          <w:b/>
          <w:u w:val="single"/>
        </w:rPr>
      </w:pPr>
    </w:p>
    <w:p w14:paraId="58456082" w14:textId="77777777" w:rsidR="00846705" w:rsidRDefault="00846705" w:rsidP="008014B0">
      <w:pPr>
        <w:jc w:val="center"/>
        <w:rPr>
          <w:rFonts w:ascii="Arial" w:hAnsi="Arial" w:cs="Arial"/>
          <w:b/>
          <w:u w:val="single"/>
        </w:rPr>
      </w:pPr>
    </w:p>
    <w:p w14:paraId="6C1EF935" w14:textId="77777777" w:rsidR="00EB2A0B" w:rsidRDefault="00EB2A0B" w:rsidP="00705E48">
      <w:pPr>
        <w:jc w:val="center"/>
        <w:rPr>
          <w:rFonts w:ascii="Arial" w:hAnsi="Arial" w:cs="Arial"/>
          <w:b/>
          <w:u w:val="single"/>
        </w:rPr>
      </w:pPr>
    </w:p>
    <w:p w14:paraId="12A4367F" w14:textId="77777777" w:rsidR="00EB2A0B" w:rsidRDefault="00EB2A0B" w:rsidP="00705E48">
      <w:pPr>
        <w:jc w:val="center"/>
        <w:rPr>
          <w:rFonts w:ascii="Arial" w:hAnsi="Arial" w:cs="Arial"/>
          <w:b/>
          <w:u w:val="single"/>
        </w:rPr>
      </w:pPr>
    </w:p>
    <w:p w14:paraId="58447F26" w14:textId="77777777" w:rsidR="00EB2A0B" w:rsidRDefault="00EB2A0B" w:rsidP="00705E48">
      <w:pPr>
        <w:jc w:val="center"/>
        <w:rPr>
          <w:rFonts w:ascii="Arial" w:hAnsi="Arial" w:cs="Arial"/>
          <w:b/>
          <w:u w:val="single"/>
        </w:rPr>
      </w:pPr>
    </w:p>
    <w:p w14:paraId="6973461C" w14:textId="2261870C" w:rsidR="003F7E3D" w:rsidRPr="003F7E3D" w:rsidRDefault="00F20210" w:rsidP="003F7E3D">
      <w:pPr>
        <w:jc w:val="center"/>
        <w:rPr>
          <w:rFonts w:ascii="Arial" w:hAnsi="Arial" w:cs="Arial"/>
        </w:rPr>
      </w:pPr>
      <w:r w:rsidRPr="00EE3A39">
        <w:rPr>
          <w:rFonts w:ascii="Arial" w:hAnsi="Arial" w:cs="Arial"/>
          <w:b/>
          <w:u w:val="single"/>
        </w:rPr>
        <w:t>Introduction</w:t>
      </w:r>
      <w:r>
        <w:rPr>
          <w:rFonts w:ascii="Arial" w:hAnsi="Arial" w:cs="Arial"/>
        </w:rPr>
        <w:tab/>
      </w:r>
      <w:r w:rsidR="00705E48">
        <w:rPr>
          <w:rFonts w:ascii="Arial" w:hAnsi="Arial" w:cs="Arial"/>
        </w:rPr>
        <w:tab/>
      </w:r>
    </w:p>
    <w:p w14:paraId="06559DD5" w14:textId="12868CA3" w:rsidR="003F7E3D" w:rsidRPr="003F7E3D" w:rsidRDefault="003F7E3D" w:rsidP="003F7E3D">
      <w:pPr>
        <w:rPr>
          <w:rFonts w:ascii="Arial" w:hAnsi="Arial" w:cs="Arial"/>
        </w:rPr>
      </w:pPr>
      <w:r>
        <w:rPr>
          <w:rFonts w:ascii="Arial" w:hAnsi="Arial" w:cs="Arial"/>
        </w:rPr>
        <w:tab/>
      </w:r>
      <w:r w:rsidRPr="003F7E3D">
        <w:rPr>
          <w:rFonts w:ascii="Arial" w:hAnsi="Arial" w:cs="Arial"/>
        </w:rPr>
        <w:t>To understand the laws under consideration in today’s text, we must pay attention to their contexts (plural). On a larger scale, Exodus 21–23 is often called the Covenant Code because it gives foundational rules for ancient Israel’s corporate life. In other words, the laws reflect how people were to conduct themselves in typical, everyday situations. This collection of laws is the basis of longer discussions in Leviticus 17–27 and Deuteronomy 12–26.</w:t>
      </w:r>
    </w:p>
    <w:p w14:paraId="1D9498F2" w14:textId="24F3CA2C" w:rsidR="003F7E3D" w:rsidRPr="003F7E3D" w:rsidRDefault="00A74E64" w:rsidP="003F7E3D">
      <w:pPr>
        <w:rPr>
          <w:rFonts w:ascii="Arial" w:hAnsi="Arial" w:cs="Arial"/>
        </w:rPr>
      </w:pPr>
      <w:r>
        <w:rPr>
          <w:rFonts w:ascii="Arial" w:hAnsi="Arial" w:cs="Arial"/>
        </w:rPr>
        <w:tab/>
      </w:r>
      <w:r w:rsidR="003F7E3D" w:rsidRPr="003F7E3D">
        <w:rPr>
          <w:rFonts w:ascii="Arial" w:hAnsi="Arial" w:cs="Arial"/>
        </w:rPr>
        <w:t>Within Exodus, the Covenant Code comes immediately after the Ten Commandments. While that shorter list includes 10 distinct laws, expressed for easy memorization, the longer list of the Covenant Code repeats itself and arranges topics more by association (“speaking of X, consider also Y”). That sort of organization appears in today’s lesson.</w:t>
      </w:r>
    </w:p>
    <w:p w14:paraId="68BC47F7" w14:textId="6498A36C" w:rsidR="003F7E3D" w:rsidRPr="003F7E3D" w:rsidRDefault="00A74E64" w:rsidP="003F7E3D">
      <w:pPr>
        <w:rPr>
          <w:rFonts w:ascii="Arial" w:hAnsi="Arial" w:cs="Arial"/>
        </w:rPr>
      </w:pPr>
      <w:r>
        <w:rPr>
          <w:rFonts w:ascii="Arial" w:hAnsi="Arial" w:cs="Arial"/>
        </w:rPr>
        <w:tab/>
      </w:r>
      <w:r w:rsidR="003F7E3D" w:rsidRPr="003F7E3D">
        <w:rPr>
          <w:rFonts w:ascii="Arial" w:hAnsi="Arial" w:cs="Arial"/>
        </w:rPr>
        <w:t>The sequence of the laws influence meaning. Readers should not think of them as sound bites but as a web of required behaviors that collectively reflected the character of those practicing them.</w:t>
      </w:r>
    </w:p>
    <w:p w14:paraId="1A21B695" w14:textId="07691007" w:rsidR="003F7E3D" w:rsidRPr="003F7E3D" w:rsidRDefault="00A74E64" w:rsidP="003F7E3D">
      <w:pPr>
        <w:rPr>
          <w:rFonts w:ascii="Arial" w:hAnsi="Arial" w:cs="Arial"/>
        </w:rPr>
      </w:pPr>
      <w:r>
        <w:rPr>
          <w:rFonts w:ascii="Arial" w:hAnsi="Arial" w:cs="Arial"/>
        </w:rPr>
        <w:tab/>
      </w:r>
      <w:r w:rsidR="003F7E3D" w:rsidRPr="003F7E3D">
        <w:rPr>
          <w:rFonts w:ascii="Arial" w:hAnsi="Arial" w:cs="Arial"/>
        </w:rPr>
        <w:t xml:space="preserve">On a smaller scale, today’s text of Exodus 23:1–12 concentrates on issues of justice. Verses 1–9 fit closely with the end of chapter 22, while verses 10–12 open up a discussion of the </w:t>
      </w:r>
      <w:r w:rsidR="003F7E3D" w:rsidRPr="003F7E3D">
        <w:rPr>
          <w:rFonts w:ascii="Arial" w:hAnsi="Arial" w:cs="Arial"/>
        </w:rPr>
        <w:lastRenderedPageBreak/>
        <w:t>proper use of time for worship and rest. The two major sections of the text at hand use the same sort of lock-and-key organizational technique common in Israelite legal texts and in the book of Proverbs. That is, several statements on obviously related themes follow each other. Then the topic seems to change, and then it returns to the original subject.</w:t>
      </w:r>
    </w:p>
    <w:p w14:paraId="1A664288" w14:textId="4EC25FFE" w:rsidR="003F7E3D" w:rsidRPr="003F7E3D" w:rsidRDefault="00A74E64" w:rsidP="003F7E3D">
      <w:pPr>
        <w:rPr>
          <w:rFonts w:ascii="Arial" w:hAnsi="Arial" w:cs="Arial"/>
        </w:rPr>
      </w:pPr>
      <w:r>
        <w:rPr>
          <w:rFonts w:ascii="Arial" w:hAnsi="Arial" w:cs="Arial"/>
        </w:rPr>
        <w:tab/>
      </w:r>
      <w:r w:rsidR="003F7E3D" w:rsidRPr="003F7E3D">
        <w:rPr>
          <w:rFonts w:ascii="Arial" w:hAnsi="Arial" w:cs="Arial"/>
        </w:rPr>
        <w:t>This pattern challenges the reader to see previously unconsidered dimensions of both the main idea on the ends of the list and a seemingly different idea wedged into the middle. In this case, Exodus 23:4–5 seems to change the subject covered in verses 1–3 and 6–8, all of which feature a courtroom setting. Verses 4–5 envision encounters out in the field or on the road. The apparent change of topics reminds the reader that lying in court does not occur in the abstract but at the expense of real people and relationships. Conversely, the text’s connection between judicial proceedings and ordinary helpfulness toward enemies reminds the reader that even the most mundane incidents of life have wider societal implications.</w:t>
      </w:r>
    </w:p>
    <w:p w14:paraId="635EFDE5" w14:textId="77777777" w:rsidR="003F7E3D" w:rsidRPr="003F7E3D" w:rsidRDefault="003F7E3D" w:rsidP="003F7E3D">
      <w:pPr>
        <w:rPr>
          <w:rFonts w:ascii="Arial" w:hAnsi="Arial" w:cs="Arial"/>
        </w:rPr>
      </w:pPr>
    </w:p>
    <w:p w14:paraId="2FF20A31" w14:textId="332F9E56" w:rsidR="00705E48" w:rsidRPr="00705E48" w:rsidRDefault="00EB2A0B" w:rsidP="00705E48">
      <w:pPr>
        <w:rPr>
          <w:rFonts w:ascii="Arial" w:hAnsi="Arial" w:cs="Arial"/>
        </w:rPr>
      </w:pPr>
      <w:r>
        <w:rPr>
          <w:rFonts w:ascii="Arial" w:hAnsi="Arial" w:cs="Arial"/>
          <w:noProof/>
        </w:rPr>
        <w:drawing>
          <wp:anchor distT="0" distB="0" distL="114300" distR="114300" simplePos="0" relativeHeight="251740672" behindDoc="1" locked="0" layoutInCell="1" allowOverlap="1" wp14:anchorId="20832250" wp14:editId="2D26396E">
            <wp:simplePos x="0" y="0"/>
            <wp:positionH relativeFrom="column">
              <wp:posOffset>1028700</wp:posOffset>
            </wp:positionH>
            <wp:positionV relativeFrom="paragraph">
              <wp:posOffset>7620</wp:posOffset>
            </wp:positionV>
            <wp:extent cx="4305300" cy="61150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5300" cy="6115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7DD5F6" w14:textId="5605AFA1" w:rsidR="00705E48" w:rsidRPr="00705E48" w:rsidRDefault="00705E48" w:rsidP="00705E48">
      <w:pPr>
        <w:rPr>
          <w:rFonts w:ascii="Arial" w:hAnsi="Arial" w:cs="Arial"/>
        </w:rPr>
      </w:pPr>
    </w:p>
    <w:p w14:paraId="5F6313D9" w14:textId="15BE7B1E" w:rsidR="008014B0" w:rsidRDefault="008014B0" w:rsidP="008014B0">
      <w:pPr>
        <w:rPr>
          <w:rFonts w:ascii="Arial" w:hAnsi="Arial" w:cs="Arial"/>
        </w:rPr>
      </w:pPr>
    </w:p>
    <w:p w14:paraId="6F637243" w14:textId="59D56727" w:rsidR="008014B0" w:rsidRDefault="008014B0" w:rsidP="008014B0">
      <w:pPr>
        <w:rPr>
          <w:rFonts w:ascii="Arial" w:hAnsi="Arial" w:cs="Arial"/>
        </w:rPr>
      </w:pPr>
    </w:p>
    <w:p w14:paraId="4C184BCB" w14:textId="67A94112" w:rsidR="008014B0" w:rsidRDefault="008014B0" w:rsidP="008014B0">
      <w:pPr>
        <w:rPr>
          <w:rFonts w:ascii="Arial" w:hAnsi="Arial" w:cs="Arial"/>
        </w:rPr>
      </w:pPr>
    </w:p>
    <w:p w14:paraId="0C2EC1C7" w14:textId="6C4F15D8" w:rsidR="008014B0" w:rsidRDefault="008014B0" w:rsidP="008014B0">
      <w:pPr>
        <w:rPr>
          <w:rFonts w:ascii="Arial" w:hAnsi="Arial" w:cs="Arial"/>
        </w:rPr>
      </w:pPr>
    </w:p>
    <w:p w14:paraId="5C14A22E" w14:textId="2C0F0DBB" w:rsidR="008014B0" w:rsidRDefault="008014B0" w:rsidP="008014B0">
      <w:pPr>
        <w:rPr>
          <w:rFonts w:ascii="Arial" w:hAnsi="Arial" w:cs="Arial"/>
        </w:rPr>
      </w:pPr>
    </w:p>
    <w:p w14:paraId="45AB26C2" w14:textId="14B2939F" w:rsidR="008014B0" w:rsidRDefault="008014B0" w:rsidP="008014B0">
      <w:pPr>
        <w:rPr>
          <w:rFonts w:ascii="Arial" w:hAnsi="Arial" w:cs="Arial"/>
        </w:rPr>
      </w:pPr>
    </w:p>
    <w:p w14:paraId="183564D8" w14:textId="45709AAF" w:rsidR="008014B0" w:rsidRDefault="008014B0" w:rsidP="008014B0">
      <w:pPr>
        <w:rPr>
          <w:rFonts w:ascii="Arial" w:hAnsi="Arial" w:cs="Arial"/>
        </w:rPr>
      </w:pPr>
    </w:p>
    <w:p w14:paraId="37D5188C" w14:textId="079DE3C7" w:rsidR="008014B0" w:rsidRDefault="008014B0" w:rsidP="008014B0">
      <w:pPr>
        <w:rPr>
          <w:rFonts w:ascii="Arial" w:hAnsi="Arial" w:cs="Arial"/>
        </w:rPr>
      </w:pPr>
    </w:p>
    <w:p w14:paraId="0B7BD184" w14:textId="6400EA18" w:rsidR="008014B0" w:rsidRDefault="008014B0" w:rsidP="008014B0">
      <w:pPr>
        <w:rPr>
          <w:rFonts w:ascii="Arial" w:hAnsi="Arial" w:cs="Arial"/>
        </w:rPr>
      </w:pPr>
    </w:p>
    <w:p w14:paraId="246B18BD" w14:textId="77777777" w:rsidR="008014B0" w:rsidRDefault="008014B0" w:rsidP="008014B0">
      <w:pPr>
        <w:rPr>
          <w:rFonts w:ascii="Arial" w:hAnsi="Arial" w:cs="Arial"/>
        </w:rPr>
      </w:pPr>
    </w:p>
    <w:p w14:paraId="23ECB0E2" w14:textId="77777777" w:rsidR="008014B0" w:rsidRDefault="008014B0" w:rsidP="008014B0">
      <w:pPr>
        <w:rPr>
          <w:rFonts w:ascii="Arial" w:hAnsi="Arial" w:cs="Arial"/>
        </w:rPr>
      </w:pPr>
    </w:p>
    <w:p w14:paraId="2C282516" w14:textId="7B19FBCC" w:rsidR="008014B0" w:rsidRDefault="008014B0" w:rsidP="008014B0">
      <w:pPr>
        <w:rPr>
          <w:rFonts w:ascii="Arial" w:hAnsi="Arial" w:cs="Arial"/>
        </w:rPr>
      </w:pPr>
    </w:p>
    <w:p w14:paraId="3F6F7A46" w14:textId="77777777" w:rsidR="008014B0" w:rsidRDefault="008014B0" w:rsidP="008014B0">
      <w:pPr>
        <w:rPr>
          <w:rFonts w:ascii="Arial" w:hAnsi="Arial" w:cs="Arial"/>
        </w:rPr>
      </w:pPr>
    </w:p>
    <w:p w14:paraId="0D0E76FB" w14:textId="7B3C7B51" w:rsidR="008014B0" w:rsidRDefault="008014B0" w:rsidP="008014B0">
      <w:pPr>
        <w:rPr>
          <w:rFonts w:ascii="Arial" w:hAnsi="Arial" w:cs="Arial"/>
        </w:rPr>
      </w:pPr>
    </w:p>
    <w:p w14:paraId="6C3E95A2" w14:textId="77777777" w:rsidR="008014B0" w:rsidRDefault="008014B0" w:rsidP="008014B0">
      <w:pPr>
        <w:rPr>
          <w:rFonts w:ascii="Arial" w:hAnsi="Arial" w:cs="Arial"/>
        </w:rPr>
      </w:pPr>
    </w:p>
    <w:p w14:paraId="5945557E" w14:textId="77777777" w:rsidR="008014B0" w:rsidRDefault="008014B0" w:rsidP="008014B0">
      <w:pPr>
        <w:rPr>
          <w:rFonts w:ascii="Arial" w:hAnsi="Arial" w:cs="Arial"/>
        </w:rPr>
      </w:pPr>
    </w:p>
    <w:p w14:paraId="5D61A76C" w14:textId="64325F75" w:rsidR="008014B0" w:rsidRDefault="008014B0" w:rsidP="008014B0">
      <w:pPr>
        <w:rPr>
          <w:rFonts w:ascii="Arial" w:hAnsi="Arial" w:cs="Arial"/>
        </w:rPr>
      </w:pPr>
    </w:p>
    <w:p w14:paraId="48505E69" w14:textId="77777777" w:rsidR="008014B0" w:rsidRDefault="008014B0" w:rsidP="008014B0">
      <w:pPr>
        <w:rPr>
          <w:rFonts w:ascii="Arial" w:hAnsi="Arial" w:cs="Arial"/>
        </w:rPr>
      </w:pPr>
    </w:p>
    <w:p w14:paraId="2C151D02" w14:textId="77777777" w:rsidR="008014B0" w:rsidRDefault="008014B0" w:rsidP="008014B0">
      <w:pPr>
        <w:rPr>
          <w:rFonts w:ascii="Arial" w:hAnsi="Arial" w:cs="Arial"/>
        </w:rPr>
      </w:pPr>
    </w:p>
    <w:p w14:paraId="360EDBEE" w14:textId="77777777" w:rsidR="008014B0" w:rsidRDefault="008014B0" w:rsidP="008014B0">
      <w:pPr>
        <w:rPr>
          <w:rFonts w:ascii="Arial" w:hAnsi="Arial" w:cs="Arial"/>
        </w:rPr>
      </w:pPr>
    </w:p>
    <w:p w14:paraId="7C19B49E" w14:textId="77777777" w:rsidR="008014B0" w:rsidRDefault="008014B0" w:rsidP="008014B0">
      <w:pPr>
        <w:rPr>
          <w:rFonts w:ascii="Arial" w:hAnsi="Arial" w:cs="Arial"/>
        </w:rPr>
      </w:pPr>
    </w:p>
    <w:p w14:paraId="1EC417DE" w14:textId="77777777" w:rsidR="008014B0" w:rsidRDefault="008014B0" w:rsidP="008014B0">
      <w:pPr>
        <w:rPr>
          <w:rFonts w:ascii="Arial" w:hAnsi="Arial" w:cs="Arial"/>
        </w:rPr>
      </w:pPr>
    </w:p>
    <w:p w14:paraId="6634D0E3" w14:textId="77777777" w:rsidR="008014B0" w:rsidRDefault="008014B0" w:rsidP="008014B0">
      <w:pPr>
        <w:rPr>
          <w:rFonts w:ascii="Arial" w:hAnsi="Arial" w:cs="Arial"/>
        </w:rPr>
      </w:pPr>
    </w:p>
    <w:p w14:paraId="611CA9D6" w14:textId="77777777" w:rsidR="008014B0" w:rsidRDefault="008014B0" w:rsidP="008014B0">
      <w:pPr>
        <w:rPr>
          <w:rFonts w:ascii="Arial" w:hAnsi="Arial" w:cs="Arial"/>
        </w:rPr>
      </w:pPr>
    </w:p>
    <w:p w14:paraId="28482B83" w14:textId="5F576640" w:rsidR="008014B0" w:rsidRDefault="008014B0" w:rsidP="008014B0">
      <w:pPr>
        <w:rPr>
          <w:rFonts w:ascii="Arial" w:hAnsi="Arial" w:cs="Arial"/>
        </w:rPr>
      </w:pPr>
    </w:p>
    <w:p w14:paraId="44C8A8D1" w14:textId="77777777" w:rsidR="008014B0" w:rsidRDefault="008014B0" w:rsidP="008014B0">
      <w:pPr>
        <w:rPr>
          <w:rFonts w:ascii="Arial" w:hAnsi="Arial" w:cs="Arial"/>
        </w:rPr>
      </w:pPr>
    </w:p>
    <w:p w14:paraId="03F8513A" w14:textId="7A72D5E8" w:rsidR="008014B0" w:rsidRDefault="008014B0" w:rsidP="008014B0">
      <w:pPr>
        <w:rPr>
          <w:rFonts w:ascii="Arial" w:hAnsi="Arial" w:cs="Arial"/>
        </w:rPr>
      </w:pPr>
    </w:p>
    <w:p w14:paraId="7FC2F6AF" w14:textId="77777777" w:rsidR="008014B0" w:rsidRDefault="008014B0" w:rsidP="008014B0">
      <w:pPr>
        <w:rPr>
          <w:rFonts w:ascii="Arial" w:hAnsi="Arial" w:cs="Arial"/>
        </w:rPr>
      </w:pPr>
    </w:p>
    <w:p w14:paraId="126997E0" w14:textId="42551085" w:rsidR="008014B0" w:rsidRDefault="008014B0" w:rsidP="008014B0">
      <w:pPr>
        <w:rPr>
          <w:rFonts w:ascii="Arial" w:hAnsi="Arial" w:cs="Arial"/>
        </w:rPr>
      </w:pPr>
    </w:p>
    <w:p w14:paraId="6A4BCD51" w14:textId="77777777" w:rsidR="008014B0" w:rsidRDefault="008014B0" w:rsidP="008014B0">
      <w:pPr>
        <w:rPr>
          <w:rFonts w:ascii="Arial" w:hAnsi="Arial" w:cs="Arial"/>
        </w:rPr>
      </w:pPr>
    </w:p>
    <w:p w14:paraId="08875584" w14:textId="5AC099E4" w:rsidR="008014B0" w:rsidRDefault="008014B0" w:rsidP="008014B0">
      <w:pPr>
        <w:rPr>
          <w:rFonts w:ascii="Arial" w:hAnsi="Arial" w:cs="Arial"/>
        </w:rPr>
      </w:pPr>
    </w:p>
    <w:p w14:paraId="29DC9A0B" w14:textId="49561D66" w:rsidR="00846705" w:rsidRDefault="00846705" w:rsidP="008014B0">
      <w:pPr>
        <w:rPr>
          <w:rFonts w:ascii="Arial" w:hAnsi="Arial" w:cs="Arial"/>
        </w:rPr>
      </w:pPr>
    </w:p>
    <w:p w14:paraId="76C5BA5B" w14:textId="36DB8B5B" w:rsidR="00D47F93" w:rsidRDefault="006E7A1C" w:rsidP="0004555F">
      <w:pPr>
        <w:rPr>
          <w:rFonts w:ascii="Arial" w:hAnsi="Arial" w:cs="Arial"/>
        </w:rPr>
      </w:pPr>
      <w:r>
        <w:rPr>
          <w:rFonts w:ascii="Arial" w:hAnsi="Arial" w:cs="Arial"/>
        </w:rPr>
        <w:tab/>
      </w:r>
    </w:p>
    <w:p w14:paraId="4B7F7665" w14:textId="11E9737C" w:rsidR="003F7E3D" w:rsidRPr="003F7E3D" w:rsidRDefault="00A74E64" w:rsidP="003F7E3D">
      <w:pPr>
        <w:rPr>
          <w:rFonts w:ascii="Arial" w:hAnsi="Arial" w:cs="Arial"/>
        </w:rPr>
      </w:pPr>
      <w:r>
        <w:rPr>
          <w:rFonts w:ascii="Arial" w:hAnsi="Arial" w:cs="Arial"/>
        </w:rPr>
        <w:tab/>
      </w:r>
      <w:r w:rsidR="003F7E3D" w:rsidRPr="003F7E3D">
        <w:rPr>
          <w:rFonts w:ascii="Arial" w:hAnsi="Arial" w:cs="Arial"/>
        </w:rPr>
        <w:t xml:space="preserve">These laws apply concretely the more general command to “love your neighbor as yourself” (Leviticus 19:18). Since people tend to extend greatest love to friends and family members while treating others less favorably, the Law of Moses identifies classes of people who deserved respect </w:t>
      </w:r>
      <w:r w:rsidR="003F7E3D" w:rsidRPr="003F7E3D">
        <w:rPr>
          <w:rFonts w:ascii="Arial" w:hAnsi="Arial" w:cs="Arial"/>
        </w:rPr>
        <w:lastRenderedPageBreak/>
        <w:t>in the Israelites’ interactions with them. The law does not allow for rationalizing, self-indulgence, or sanctimonious self-justification. Rather, it demanded that the Israelites take seriously their status as peers with all other human beings and as fellow subjects of their Creator. This fact is reflected in the apostle Paul’s statement that “whoever loves others has fulfilled the law” (Romans 13:8).</w:t>
      </w:r>
    </w:p>
    <w:p w14:paraId="73EDEC10" w14:textId="44001837" w:rsidR="003F7E3D" w:rsidRPr="003F7E3D" w:rsidRDefault="00A74E64" w:rsidP="003F7E3D">
      <w:pPr>
        <w:rPr>
          <w:rFonts w:ascii="Arial" w:hAnsi="Arial" w:cs="Arial"/>
        </w:rPr>
      </w:pPr>
      <w:r>
        <w:rPr>
          <w:rFonts w:ascii="Arial" w:hAnsi="Arial" w:cs="Arial"/>
        </w:rPr>
        <w:tab/>
      </w:r>
      <w:r w:rsidR="003F7E3D" w:rsidRPr="003F7E3D">
        <w:rPr>
          <w:rFonts w:ascii="Arial" w:hAnsi="Arial" w:cs="Arial"/>
        </w:rPr>
        <w:t>These laws also assumed that the Israelites wanted to be people of integrity. The Israelites should have wanted to act justly, even when pushed to do otherwise or when conflict made them want to take personal revenge. They were to have recognized their own faults and temptations to misbehavior and take steps to correct them.</w:t>
      </w:r>
    </w:p>
    <w:p w14:paraId="66A91AD8" w14:textId="5C754C39" w:rsidR="00846705" w:rsidRPr="00FB52A8" w:rsidRDefault="00846705" w:rsidP="00FB52A8">
      <w:pPr>
        <w:rPr>
          <w:rFonts w:ascii="Arial" w:hAnsi="Arial" w:cs="Arial"/>
          <w:bCs/>
          <w:sz w:val="22"/>
          <w:szCs w:val="22"/>
        </w:rPr>
      </w:pPr>
    </w:p>
    <w:p w14:paraId="504EA47B" w14:textId="52ADCA59" w:rsidR="003F7E3D" w:rsidRPr="003F7E3D" w:rsidRDefault="00E40276" w:rsidP="00A74E64">
      <w:pPr>
        <w:jc w:val="center"/>
        <w:rPr>
          <w:rFonts w:ascii="Arial" w:hAnsi="Arial" w:cs="Arial"/>
        </w:rPr>
      </w:pPr>
      <w:r w:rsidRPr="00543935">
        <w:rPr>
          <w:rFonts w:ascii="Arial" w:hAnsi="Arial" w:cs="Arial"/>
          <w:b/>
          <w:sz w:val="22"/>
          <w:szCs w:val="22"/>
          <w:u w:val="single"/>
        </w:rPr>
        <w:t>Conclusion</w:t>
      </w:r>
      <w:r w:rsidR="005106F6">
        <w:rPr>
          <w:rFonts w:ascii="Arial" w:hAnsi="Arial" w:cs="Arial"/>
        </w:rPr>
        <w:tab/>
      </w:r>
    </w:p>
    <w:p w14:paraId="7408E297" w14:textId="7038A666" w:rsidR="003F7E3D" w:rsidRPr="003F7E3D" w:rsidRDefault="00A74E64" w:rsidP="003F7E3D">
      <w:pPr>
        <w:rPr>
          <w:rFonts w:ascii="Arial" w:hAnsi="Arial" w:cs="Arial"/>
        </w:rPr>
      </w:pPr>
      <w:r>
        <w:rPr>
          <w:rFonts w:ascii="Arial" w:hAnsi="Arial" w:cs="Arial"/>
        </w:rPr>
        <w:tab/>
      </w:r>
      <w:r w:rsidR="003F7E3D" w:rsidRPr="003F7E3D">
        <w:rPr>
          <w:rFonts w:ascii="Arial" w:hAnsi="Arial" w:cs="Arial"/>
        </w:rPr>
        <w:t>One of the most powerful treatments of the nature of God appears in Exodus. It contains a richly layered set of stories exploring the question “What sort of God do we have in our midst?” This story lies behind all of Israel’s laws. Rather than creating a long philosophical discussion on God, the scroll of Exodus weaves together stories about divine actions and conversations around them. As it reveals a God who practices a radical commitment to mercy, Exodus does not avoid the challenges that belief in a redeemer God poses.</w:t>
      </w:r>
    </w:p>
    <w:p w14:paraId="05AD1537" w14:textId="6F417BE6" w:rsidR="003F7E3D" w:rsidRPr="003F7E3D" w:rsidRDefault="00A74E64" w:rsidP="003F7E3D">
      <w:pPr>
        <w:rPr>
          <w:rFonts w:ascii="Arial" w:hAnsi="Arial" w:cs="Arial"/>
        </w:rPr>
      </w:pPr>
      <w:r>
        <w:rPr>
          <w:rFonts w:ascii="Arial" w:hAnsi="Arial" w:cs="Arial"/>
        </w:rPr>
        <w:tab/>
      </w:r>
      <w:r w:rsidR="003F7E3D" w:rsidRPr="003F7E3D">
        <w:rPr>
          <w:rFonts w:ascii="Arial" w:hAnsi="Arial" w:cs="Arial"/>
        </w:rPr>
        <w:t>The 600-plus laws in the Old Testament do not address every imaginable circumstance. Even so, they lay out enough specific examples to allow thinking people to figure out how to act in situations not explicitly named. The Law of Moses invites reflection. Those following it ask questions that will shape commitments and attitudes for a lifetime.</w:t>
      </w:r>
    </w:p>
    <w:p w14:paraId="5C139813" w14:textId="0ED26EFF" w:rsidR="003F7E3D" w:rsidRPr="003F7E3D" w:rsidRDefault="002912E5" w:rsidP="003F7E3D">
      <w:pPr>
        <w:rPr>
          <w:rFonts w:ascii="Arial" w:hAnsi="Arial" w:cs="Arial"/>
        </w:rPr>
      </w:pPr>
      <w:r>
        <w:rPr>
          <w:rFonts w:ascii="Arial" w:hAnsi="Arial" w:cs="Arial"/>
        </w:rPr>
        <w:tab/>
      </w:r>
      <w:r w:rsidR="003F7E3D" w:rsidRPr="003F7E3D">
        <w:rPr>
          <w:rFonts w:ascii="Arial" w:hAnsi="Arial" w:cs="Arial"/>
        </w:rPr>
        <w:t>A remarkable feature of today’s church in much of the Western world is its distance from the poorest among us. American Christians, in particular, often seem to live in a bubble. Wealth is taken as proof of God’s blessing, which can lead us to blame others for their alleged failures if they do not obtain it. We are slow to acknowledge how decisions of past generations still affect people’s lives. And those most vulnerable pay the price for that self-deception.</w:t>
      </w:r>
    </w:p>
    <w:p w14:paraId="76BDFA79" w14:textId="773027CF" w:rsidR="003F7E3D" w:rsidRPr="003F7E3D" w:rsidRDefault="002912E5" w:rsidP="003F7E3D">
      <w:pPr>
        <w:rPr>
          <w:rFonts w:ascii="Arial" w:hAnsi="Arial" w:cs="Arial"/>
        </w:rPr>
      </w:pPr>
      <w:r>
        <w:rPr>
          <w:noProof/>
        </w:rPr>
        <w:drawing>
          <wp:anchor distT="0" distB="0" distL="114300" distR="114300" simplePos="0" relativeHeight="251741696" behindDoc="1" locked="0" layoutInCell="1" allowOverlap="1" wp14:anchorId="219846CE" wp14:editId="6F12EAFF">
            <wp:simplePos x="0" y="0"/>
            <wp:positionH relativeFrom="column">
              <wp:posOffset>1141095</wp:posOffset>
            </wp:positionH>
            <wp:positionV relativeFrom="paragraph">
              <wp:posOffset>673735</wp:posOffset>
            </wp:positionV>
            <wp:extent cx="5034280" cy="377571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034280" cy="377571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rPr>
        <w:tab/>
      </w:r>
      <w:r w:rsidR="003F7E3D" w:rsidRPr="003F7E3D">
        <w:rPr>
          <w:rFonts w:ascii="Arial" w:hAnsi="Arial" w:cs="Arial"/>
        </w:rPr>
        <w:t>The Law of Moses, while aimed at the people of Israel, offers guiding principles for the church as well. Life together requires practical actions that show love for difficult people. In this way, we can fulfill the law: to love our God, and to love both neighbors and enemies, wherever they are found.</w:t>
      </w:r>
    </w:p>
    <w:p w14:paraId="713EF189" w14:textId="7C522F0B" w:rsidR="003F7E3D" w:rsidRPr="003F7E3D" w:rsidRDefault="003F7E3D" w:rsidP="003F7E3D">
      <w:pPr>
        <w:rPr>
          <w:rFonts w:ascii="Arial" w:hAnsi="Arial" w:cs="Arial"/>
        </w:rPr>
      </w:pPr>
    </w:p>
    <w:p w14:paraId="16C4FF18" w14:textId="5A512CCA" w:rsidR="003F7E3D" w:rsidRPr="003F7E3D" w:rsidRDefault="003F7E3D" w:rsidP="003F7E3D">
      <w:pPr>
        <w:rPr>
          <w:rFonts w:ascii="Arial" w:hAnsi="Arial" w:cs="Arial"/>
        </w:rPr>
      </w:pPr>
    </w:p>
    <w:sectPr w:rsidR="003F7E3D" w:rsidRPr="003F7E3D" w:rsidSect="00A77A3C">
      <w:pgSz w:w="12240" w:h="15840"/>
      <w:pgMar w:top="864" w:right="864" w:bottom="864" w:left="86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A9FDF" w14:textId="77777777" w:rsidR="001B019D" w:rsidRDefault="001B019D" w:rsidP="001C2B16">
      <w:r>
        <w:separator/>
      </w:r>
    </w:p>
  </w:endnote>
  <w:endnote w:type="continuationSeparator" w:id="0">
    <w:p w14:paraId="709A567F" w14:textId="77777777" w:rsidR="001B019D" w:rsidRDefault="001B019D" w:rsidP="001C2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26EC5C" w14:textId="77777777" w:rsidR="001B019D" w:rsidRDefault="001B019D" w:rsidP="001C2B16">
      <w:r>
        <w:separator/>
      </w:r>
    </w:p>
  </w:footnote>
  <w:footnote w:type="continuationSeparator" w:id="0">
    <w:p w14:paraId="176EBC4E" w14:textId="77777777" w:rsidR="001B019D" w:rsidRDefault="001B019D" w:rsidP="001C2B1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F42BD"/>
    <w:multiLevelType w:val="hybridMultilevel"/>
    <w:tmpl w:val="E3F6CF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504B54"/>
    <w:multiLevelType w:val="hybridMultilevel"/>
    <w:tmpl w:val="07C21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E554EB"/>
    <w:multiLevelType w:val="hybridMultilevel"/>
    <w:tmpl w:val="C6740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A7C0553"/>
    <w:multiLevelType w:val="hybridMultilevel"/>
    <w:tmpl w:val="725A6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84D644C"/>
    <w:multiLevelType w:val="hybridMultilevel"/>
    <w:tmpl w:val="124C62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CF16EC5"/>
    <w:multiLevelType w:val="hybridMultilevel"/>
    <w:tmpl w:val="62967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75202B"/>
    <w:multiLevelType w:val="hybridMultilevel"/>
    <w:tmpl w:val="72385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44C465E"/>
    <w:multiLevelType w:val="hybridMultilevel"/>
    <w:tmpl w:val="54AA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0"/>
  </w:num>
  <w:num w:numId="4">
    <w:abstractNumId w:val="1"/>
  </w:num>
  <w:num w:numId="5">
    <w:abstractNumId w:val="7"/>
  </w:num>
  <w:num w:numId="6">
    <w:abstractNumId w:val="3"/>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58B0"/>
    <w:rsid w:val="0000011B"/>
    <w:rsid w:val="0000208E"/>
    <w:rsid w:val="00004188"/>
    <w:rsid w:val="00006FD6"/>
    <w:rsid w:val="00015114"/>
    <w:rsid w:val="0001638A"/>
    <w:rsid w:val="000167C6"/>
    <w:rsid w:val="00017948"/>
    <w:rsid w:val="00017C50"/>
    <w:rsid w:val="00020311"/>
    <w:rsid w:val="00022C14"/>
    <w:rsid w:val="00022FD0"/>
    <w:rsid w:val="00023A0D"/>
    <w:rsid w:val="0002408F"/>
    <w:rsid w:val="00024DD8"/>
    <w:rsid w:val="00027751"/>
    <w:rsid w:val="000327AA"/>
    <w:rsid w:val="000369E5"/>
    <w:rsid w:val="00036B3F"/>
    <w:rsid w:val="00037A81"/>
    <w:rsid w:val="000411EB"/>
    <w:rsid w:val="0004172B"/>
    <w:rsid w:val="0004555F"/>
    <w:rsid w:val="00046E7A"/>
    <w:rsid w:val="000561E1"/>
    <w:rsid w:val="000561E4"/>
    <w:rsid w:val="00057859"/>
    <w:rsid w:val="00060CAC"/>
    <w:rsid w:val="00060EB8"/>
    <w:rsid w:val="000651DE"/>
    <w:rsid w:val="00065B8E"/>
    <w:rsid w:val="00066D9B"/>
    <w:rsid w:val="00067726"/>
    <w:rsid w:val="000701B2"/>
    <w:rsid w:val="00072773"/>
    <w:rsid w:val="000729A7"/>
    <w:rsid w:val="0007328E"/>
    <w:rsid w:val="0007461D"/>
    <w:rsid w:val="00077E4D"/>
    <w:rsid w:val="000809A3"/>
    <w:rsid w:val="00081DB6"/>
    <w:rsid w:val="0008278B"/>
    <w:rsid w:val="000829F8"/>
    <w:rsid w:val="000830D4"/>
    <w:rsid w:val="00083F1E"/>
    <w:rsid w:val="0008446B"/>
    <w:rsid w:val="00084CD4"/>
    <w:rsid w:val="00087F0C"/>
    <w:rsid w:val="000903E8"/>
    <w:rsid w:val="00090536"/>
    <w:rsid w:val="00094F1D"/>
    <w:rsid w:val="00096BF6"/>
    <w:rsid w:val="00097868"/>
    <w:rsid w:val="000A0084"/>
    <w:rsid w:val="000A1C90"/>
    <w:rsid w:val="000A2BE4"/>
    <w:rsid w:val="000A3195"/>
    <w:rsid w:val="000A67E0"/>
    <w:rsid w:val="000A7261"/>
    <w:rsid w:val="000B0440"/>
    <w:rsid w:val="000B11DF"/>
    <w:rsid w:val="000B2D70"/>
    <w:rsid w:val="000B43AB"/>
    <w:rsid w:val="000B68CE"/>
    <w:rsid w:val="000B6DD8"/>
    <w:rsid w:val="000B7CDE"/>
    <w:rsid w:val="000C02CA"/>
    <w:rsid w:val="000C0E11"/>
    <w:rsid w:val="000C1314"/>
    <w:rsid w:val="000C3202"/>
    <w:rsid w:val="000C49DC"/>
    <w:rsid w:val="000C5A10"/>
    <w:rsid w:val="000C7115"/>
    <w:rsid w:val="000C722C"/>
    <w:rsid w:val="000C761D"/>
    <w:rsid w:val="000D0F46"/>
    <w:rsid w:val="000D3251"/>
    <w:rsid w:val="000D40F7"/>
    <w:rsid w:val="000D56BA"/>
    <w:rsid w:val="000D5FCA"/>
    <w:rsid w:val="000E2731"/>
    <w:rsid w:val="000E520B"/>
    <w:rsid w:val="000E5409"/>
    <w:rsid w:val="000E54CA"/>
    <w:rsid w:val="000E7332"/>
    <w:rsid w:val="000E7B91"/>
    <w:rsid w:val="000E7C31"/>
    <w:rsid w:val="000E7CCE"/>
    <w:rsid w:val="000F091B"/>
    <w:rsid w:val="000F0E9A"/>
    <w:rsid w:val="000F1D14"/>
    <w:rsid w:val="000F246E"/>
    <w:rsid w:val="000F2B09"/>
    <w:rsid w:val="000F3859"/>
    <w:rsid w:val="000F389C"/>
    <w:rsid w:val="000F461E"/>
    <w:rsid w:val="000F6684"/>
    <w:rsid w:val="000F6CEF"/>
    <w:rsid w:val="001009B6"/>
    <w:rsid w:val="00102462"/>
    <w:rsid w:val="00102DDC"/>
    <w:rsid w:val="00105140"/>
    <w:rsid w:val="00105773"/>
    <w:rsid w:val="00106C2E"/>
    <w:rsid w:val="001073E1"/>
    <w:rsid w:val="00111A9E"/>
    <w:rsid w:val="00111E1F"/>
    <w:rsid w:val="00112879"/>
    <w:rsid w:val="0011618E"/>
    <w:rsid w:val="00116D13"/>
    <w:rsid w:val="0012068C"/>
    <w:rsid w:val="001220B8"/>
    <w:rsid w:val="001226C7"/>
    <w:rsid w:val="0012529F"/>
    <w:rsid w:val="001252B8"/>
    <w:rsid w:val="00125EBF"/>
    <w:rsid w:val="00126950"/>
    <w:rsid w:val="00126B8C"/>
    <w:rsid w:val="001271BC"/>
    <w:rsid w:val="00127301"/>
    <w:rsid w:val="0012798C"/>
    <w:rsid w:val="00130925"/>
    <w:rsid w:val="00130F9A"/>
    <w:rsid w:val="001314E1"/>
    <w:rsid w:val="00131A68"/>
    <w:rsid w:val="00132987"/>
    <w:rsid w:val="00134C84"/>
    <w:rsid w:val="001350C9"/>
    <w:rsid w:val="001351E6"/>
    <w:rsid w:val="00135A2A"/>
    <w:rsid w:val="00136DD4"/>
    <w:rsid w:val="00137D77"/>
    <w:rsid w:val="00140520"/>
    <w:rsid w:val="0014054A"/>
    <w:rsid w:val="00142CB6"/>
    <w:rsid w:val="001463A2"/>
    <w:rsid w:val="001541DE"/>
    <w:rsid w:val="00156755"/>
    <w:rsid w:val="00157247"/>
    <w:rsid w:val="0015735A"/>
    <w:rsid w:val="00157B58"/>
    <w:rsid w:val="00162E3C"/>
    <w:rsid w:val="00163431"/>
    <w:rsid w:val="001658E8"/>
    <w:rsid w:val="001665D0"/>
    <w:rsid w:val="00166DCF"/>
    <w:rsid w:val="00166EFF"/>
    <w:rsid w:val="0017188C"/>
    <w:rsid w:val="00173AF9"/>
    <w:rsid w:val="00173C80"/>
    <w:rsid w:val="0017575F"/>
    <w:rsid w:val="001805EB"/>
    <w:rsid w:val="001811F8"/>
    <w:rsid w:val="00181820"/>
    <w:rsid w:val="001818D6"/>
    <w:rsid w:val="00185051"/>
    <w:rsid w:val="00185609"/>
    <w:rsid w:val="001857E5"/>
    <w:rsid w:val="00185D9D"/>
    <w:rsid w:val="00187D36"/>
    <w:rsid w:val="00190854"/>
    <w:rsid w:val="00191CD8"/>
    <w:rsid w:val="001920D1"/>
    <w:rsid w:val="00196765"/>
    <w:rsid w:val="00196C11"/>
    <w:rsid w:val="00197620"/>
    <w:rsid w:val="001A00E3"/>
    <w:rsid w:val="001A13C7"/>
    <w:rsid w:val="001A142B"/>
    <w:rsid w:val="001A5B1B"/>
    <w:rsid w:val="001A6CD5"/>
    <w:rsid w:val="001B019D"/>
    <w:rsid w:val="001B09EE"/>
    <w:rsid w:val="001B1099"/>
    <w:rsid w:val="001B554B"/>
    <w:rsid w:val="001B61EB"/>
    <w:rsid w:val="001B7454"/>
    <w:rsid w:val="001B7913"/>
    <w:rsid w:val="001B794C"/>
    <w:rsid w:val="001C01E9"/>
    <w:rsid w:val="001C2B16"/>
    <w:rsid w:val="001C691D"/>
    <w:rsid w:val="001C6CA5"/>
    <w:rsid w:val="001C7928"/>
    <w:rsid w:val="001D198D"/>
    <w:rsid w:val="001D2588"/>
    <w:rsid w:val="001D2CFF"/>
    <w:rsid w:val="001D635D"/>
    <w:rsid w:val="001D688D"/>
    <w:rsid w:val="001D7262"/>
    <w:rsid w:val="001E0C9D"/>
    <w:rsid w:val="001E1DEF"/>
    <w:rsid w:val="001E4B06"/>
    <w:rsid w:val="001E598D"/>
    <w:rsid w:val="001E6141"/>
    <w:rsid w:val="001E61DD"/>
    <w:rsid w:val="001E63B5"/>
    <w:rsid w:val="001E6D2D"/>
    <w:rsid w:val="001E7221"/>
    <w:rsid w:val="001F1059"/>
    <w:rsid w:val="001F1E2A"/>
    <w:rsid w:val="001F3784"/>
    <w:rsid w:val="001F4868"/>
    <w:rsid w:val="001F76A2"/>
    <w:rsid w:val="001F7BBE"/>
    <w:rsid w:val="00200F75"/>
    <w:rsid w:val="00201609"/>
    <w:rsid w:val="002019CB"/>
    <w:rsid w:val="00203B7E"/>
    <w:rsid w:val="00206879"/>
    <w:rsid w:val="00207E35"/>
    <w:rsid w:val="00210EBC"/>
    <w:rsid w:val="00211D9E"/>
    <w:rsid w:val="0021436A"/>
    <w:rsid w:val="00215214"/>
    <w:rsid w:val="00216202"/>
    <w:rsid w:val="00217A20"/>
    <w:rsid w:val="00223B17"/>
    <w:rsid w:val="00226ABE"/>
    <w:rsid w:val="0024393C"/>
    <w:rsid w:val="0024438B"/>
    <w:rsid w:val="00246CCF"/>
    <w:rsid w:val="00246DF1"/>
    <w:rsid w:val="002526EB"/>
    <w:rsid w:val="00252EB0"/>
    <w:rsid w:val="002538E1"/>
    <w:rsid w:val="00253FA7"/>
    <w:rsid w:val="0025689F"/>
    <w:rsid w:val="0026000D"/>
    <w:rsid w:val="00260408"/>
    <w:rsid w:val="00261BBC"/>
    <w:rsid w:val="002620AF"/>
    <w:rsid w:val="0026284A"/>
    <w:rsid w:val="00262B06"/>
    <w:rsid w:val="002642F3"/>
    <w:rsid w:val="0026591B"/>
    <w:rsid w:val="00265DF7"/>
    <w:rsid w:val="002673C8"/>
    <w:rsid w:val="002708BC"/>
    <w:rsid w:val="00272962"/>
    <w:rsid w:val="0027363E"/>
    <w:rsid w:val="002740EF"/>
    <w:rsid w:val="0027415D"/>
    <w:rsid w:val="0028314D"/>
    <w:rsid w:val="00283867"/>
    <w:rsid w:val="00284ADE"/>
    <w:rsid w:val="00284F9F"/>
    <w:rsid w:val="00285566"/>
    <w:rsid w:val="002909ED"/>
    <w:rsid w:val="002912E5"/>
    <w:rsid w:val="002917C4"/>
    <w:rsid w:val="002926D7"/>
    <w:rsid w:val="002930FD"/>
    <w:rsid w:val="00297A65"/>
    <w:rsid w:val="002A004F"/>
    <w:rsid w:val="002A0052"/>
    <w:rsid w:val="002A0EB2"/>
    <w:rsid w:val="002A1792"/>
    <w:rsid w:val="002A3713"/>
    <w:rsid w:val="002A4EE1"/>
    <w:rsid w:val="002A56F6"/>
    <w:rsid w:val="002A5794"/>
    <w:rsid w:val="002A5860"/>
    <w:rsid w:val="002A5B72"/>
    <w:rsid w:val="002A5C7F"/>
    <w:rsid w:val="002B0C22"/>
    <w:rsid w:val="002B0F3B"/>
    <w:rsid w:val="002B27A3"/>
    <w:rsid w:val="002B2982"/>
    <w:rsid w:val="002B5C5C"/>
    <w:rsid w:val="002B5CEA"/>
    <w:rsid w:val="002B6165"/>
    <w:rsid w:val="002B6277"/>
    <w:rsid w:val="002B69FD"/>
    <w:rsid w:val="002B721B"/>
    <w:rsid w:val="002B7577"/>
    <w:rsid w:val="002C314E"/>
    <w:rsid w:val="002C3EF3"/>
    <w:rsid w:val="002C5B09"/>
    <w:rsid w:val="002D2038"/>
    <w:rsid w:val="002D2578"/>
    <w:rsid w:val="002D49C1"/>
    <w:rsid w:val="002D62FF"/>
    <w:rsid w:val="002D72C2"/>
    <w:rsid w:val="002E11D6"/>
    <w:rsid w:val="002E2394"/>
    <w:rsid w:val="002E4624"/>
    <w:rsid w:val="002E5486"/>
    <w:rsid w:val="002F1CD7"/>
    <w:rsid w:val="002F2043"/>
    <w:rsid w:val="002F24A4"/>
    <w:rsid w:val="002F316C"/>
    <w:rsid w:val="002F34D1"/>
    <w:rsid w:val="002F6242"/>
    <w:rsid w:val="002F6FDF"/>
    <w:rsid w:val="002F7A9E"/>
    <w:rsid w:val="00302541"/>
    <w:rsid w:val="003026CE"/>
    <w:rsid w:val="003033C9"/>
    <w:rsid w:val="00303F81"/>
    <w:rsid w:val="003041E5"/>
    <w:rsid w:val="003044C4"/>
    <w:rsid w:val="0030520A"/>
    <w:rsid w:val="003055E7"/>
    <w:rsid w:val="00307044"/>
    <w:rsid w:val="00310258"/>
    <w:rsid w:val="00310400"/>
    <w:rsid w:val="00311039"/>
    <w:rsid w:val="003111D9"/>
    <w:rsid w:val="0031123B"/>
    <w:rsid w:val="00313E74"/>
    <w:rsid w:val="00314E64"/>
    <w:rsid w:val="00315505"/>
    <w:rsid w:val="00316705"/>
    <w:rsid w:val="00322AD6"/>
    <w:rsid w:val="00323122"/>
    <w:rsid w:val="00326E3A"/>
    <w:rsid w:val="00327200"/>
    <w:rsid w:val="00331AB1"/>
    <w:rsid w:val="00333AC6"/>
    <w:rsid w:val="00337947"/>
    <w:rsid w:val="00337DDE"/>
    <w:rsid w:val="00341923"/>
    <w:rsid w:val="00341B81"/>
    <w:rsid w:val="003427D9"/>
    <w:rsid w:val="00351569"/>
    <w:rsid w:val="00353B9B"/>
    <w:rsid w:val="00354D78"/>
    <w:rsid w:val="00354E97"/>
    <w:rsid w:val="00355B40"/>
    <w:rsid w:val="003630D6"/>
    <w:rsid w:val="0036437E"/>
    <w:rsid w:val="00366537"/>
    <w:rsid w:val="003674EF"/>
    <w:rsid w:val="003675A8"/>
    <w:rsid w:val="00370B75"/>
    <w:rsid w:val="00371812"/>
    <w:rsid w:val="00371918"/>
    <w:rsid w:val="00377A00"/>
    <w:rsid w:val="00380796"/>
    <w:rsid w:val="00382E0D"/>
    <w:rsid w:val="00383C1A"/>
    <w:rsid w:val="00384672"/>
    <w:rsid w:val="00384C5E"/>
    <w:rsid w:val="00392FF1"/>
    <w:rsid w:val="00393829"/>
    <w:rsid w:val="00394E2C"/>
    <w:rsid w:val="00396E17"/>
    <w:rsid w:val="00397091"/>
    <w:rsid w:val="0039771F"/>
    <w:rsid w:val="00397E47"/>
    <w:rsid w:val="003A27D3"/>
    <w:rsid w:val="003A3540"/>
    <w:rsid w:val="003A462C"/>
    <w:rsid w:val="003A6942"/>
    <w:rsid w:val="003B2EA1"/>
    <w:rsid w:val="003B6DBB"/>
    <w:rsid w:val="003B7C43"/>
    <w:rsid w:val="003C0C78"/>
    <w:rsid w:val="003C0E02"/>
    <w:rsid w:val="003C33A7"/>
    <w:rsid w:val="003C35AD"/>
    <w:rsid w:val="003C3EDA"/>
    <w:rsid w:val="003C3F90"/>
    <w:rsid w:val="003C5E72"/>
    <w:rsid w:val="003C6487"/>
    <w:rsid w:val="003D0FFB"/>
    <w:rsid w:val="003D1A1B"/>
    <w:rsid w:val="003D1FA7"/>
    <w:rsid w:val="003D58A1"/>
    <w:rsid w:val="003D7AF2"/>
    <w:rsid w:val="003E106C"/>
    <w:rsid w:val="003E196D"/>
    <w:rsid w:val="003E2D82"/>
    <w:rsid w:val="003E45D5"/>
    <w:rsid w:val="003E4603"/>
    <w:rsid w:val="003E518C"/>
    <w:rsid w:val="003E55C8"/>
    <w:rsid w:val="003E592D"/>
    <w:rsid w:val="003E5F7B"/>
    <w:rsid w:val="003E62DF"/>
    <w:rsid w:val="003F0A92"/>
    <w:rsid w:val="003F3846"/>
    <w:rsid w:val="003F546A"/>
    <w:rsid w:val="003F59D0"/>
    <w:rsid w:val="003F5D06"/>
    <w:rsid w:val="003F6B50"/>
    <w:rsid w:val="003F78D9"/>
    <w:rsid w:val="003F7E3D"/>
    <w:rsid w:val="00400607"/>
    <w:rsid w:val="0040060F"/>
    <w:rsid w:val="00400835"/>
    <w:rsid w:val="00402CDA"/>
    <w:rsid w:val="0040342E"/>
    <w:rsid w:val="004039B7"/>
    <w:rsid w:val="00404E0A"/>
    <w:rsid w:val="00406AA6"/>
    <w:rsid w:val="00407C70"/>
    <w:rsid w:val="004114AC"/>
    <w:rsid w:val="00411F06"/>
    <w:rsid w:val="00412121"/>
    <w:rsid w:val="0041291C"/>
    <w:rsid w:val="0041482E"/>
    <w:rsid w:val="00415209"/>
    <w:rsid w:val="004162BA"/>
    <w:rsid w:val="004206E5"/>
    <w:rsid w:val="00420CAD"/>
    <w:rsid w:val="0042175B"/>
    <w:rsid w:val="004225B6"/>
    <w:rsid w:val="00423F66"/>
    <w:rsid w:val="00424678"/>
    <w:rsid w:val="00424888"/>
    <w:rsid w:val="0042664A"/>
    <w:rsid w:val="00430F10"/>
    <w:rsid w:val="00432C42"/>
    <w:rsid w:val="004346FD"/>
    <w:rsid w:val="004348A6"/>
    <w:rsid w:val="00434E38"/>
    <w:rsid w:val="00435523"/>
    <w:rsid w:val="00437926"/>
    <w:rsid w:val="00437B4A"/>
    <w:rsid w:val="00437D5C"/>
    <w:rsid w:val="00440810"/>
    <w:rsid w:val="00441CE3"/>
    <w:rsid w:val="0044278E"/>
    <w:rsid w:val="004442A8"/>
    <w:rsid w:val="00450E21"/>
    <w:rsid w:val="004514D9"/>
    <w:rsid w:val="00452646"/>
    <w:rsid w:val="00456020"/>
    <w:rsid w:val="0046005B"/>
    <w:rsid w:val="00460403"/>
    <w:rsid w:val="004626F4"/>
    <w:rsid w:val="00465666"/>
    <w:rsid w:val="00466B55"/>
    <w:rsid w:val="004677CE"/>
    <w:rsid w:val="0047186E"/>
    <w:rsid w:val="0047228B"/>
    <w:rsid w:val="004736E6"/>
    <w:rsid w:val="0047444C"/>
    <w:rsid w:val="00476969"/>
    <w:rsid w:val="0048290F"/>
    <w:rsid w:val="004831E5"/>
    <w:rsid w:val="004853DF"/>
    <w:rsid w:val="004857C8"/>
    <w:rsid w:val="0048656B"/>
    <w:rsid w:val="0048710E"/>
    <w:rsid w:val="00487600"/>
    <w:rsid w:val="0049124A"/>
    <w:rsid w:val="0049185F"/>
    <w:rsid w:val="0049273B"/>
    <w:rsid w:val="00492B5D"/>
    <w:rsid w:val="00493A07"/>
    <w:rsid w:val="00496B1B"/>
    <w:rsid w:val="00496BBC"/>
    <w:rsid w:val="004A225E"/>
    <w:rsid w:val="004A2BF9"/>
    <w:rsid w:val="004A3987"/>
    <w:rsid w:val="004A4F13"/>
    <w:rsid w:val="004A6D65"/>
    <w:rsid w:val="004B006A"/>
    <w:rsid w:val="004B01CA"/>
    <w:rsid w:val="004B0375"/>
    <w:rsid w:val="004B39AD"/>
    <w:rsid w:val="004B52A2"/>
    <w:rsid w:val="004B6DFA"/>
    <w:rsid w:val="004C1EA9"/>
    <w:rsid w:val="004C263B"/>
    <w:rsid w:val="004C386D"/>
    <w:rsid w:val="004C5EE4"/>
    <w:rsid w:val="004C6AFE"/>
    <w:rsid w:val="004C6FB4"/>
    <w:rsid w:val="004C7873"/>
    <w:rsid w:val="004D1D99"/>
    <w:rsid w:val="004D2279"/>
    <w:rsid w:val="004D37A3"/>
    <w:rsid w:val="004D408B"/>
    <w:rsid w:val="004D51BD"/>
    <w:rsid w:val="004D5395"/>
    <w:rsid w:val="004D7316"/>
    <w:rsid w:val="004D7318"/>
    <w:rsid w:val="004E2278"/>
    <w:rsid w:val="004E3320"/>
    <w:rsid w:val="004E4CE3"/>
    <w:rsid w:val="004E5098"/>
    <w:rsid w:val="004E7D7B"/>
    <w:rsid w:val="004F0235"/>
    <w:rsid w:val="004F0739"/>
    <w:rsid w:val="004F16BA"/>
    <w:rsid w:val="004F27BB"/>
    <w:rsid w:val="004F3F0A"/>
    <w:rsid w:val="004F647E"/>
    <w:rsid w:val="005014E6"/>
    <w:rsid w:val="0050245A"/>
    <w:rsid w:val="005037D5"/>
    <w:rsid w:val="00503F33"/>
    <w:rsid w:val="00505FF6"/>
    <w:rsid w:val="00507231"/>
    <w:rsid w:val="005106F6"/>
    <w:rsid w:val="00512B7E"/>
    <w:rsid w:val="005148AE"/>
    <w:rsid w:val="0052083B"/>
    <w:rsid w:val="005254A6"/>
    <w:rsid w:val="005261B7"/>
    <w:rsid w:val="00530EE2"/>
    <w:rsid w:val="005314E7"/>
    <w:rsid w:val="00532DB4"/>
    <w:rsid w:val="0053350D"/>
    <w:rsid w:val="005358B0"/>
    <w:rsid w:val="00540E6A"/>
    <w:rsid w:val="005421BD"/>
    <w:rsid w:val="0054226E"/>
    <w:rsid w:val="00543935"/>
    <w:rsid w:val="00544AC3"/>
    <w:rsid w:val="00544E86"/>
    <w:rsid w:val="00545761"/>
    <w:rsid w:val="00546E0C"/>
    <w:rsid w:val="00547147"/>
    <w:rsid w:val="00547726"/>
    <w:rsid w:val="00547E02"/>
    <w:rsid w:val="0055188D"/>
    <w:rsid w:val="00554920"/>
    <w:rsid w:val="00554930"/>
    <w:rsid w:val="00555508"/>
    <w:rsid w:val="005568A0"/>
    <w:rsid w:val="00562583"/>
    <w:rsid w:val="005639FF"/>
    <w:rsid w:val="00563AD8"/>
    <w:rsid w:val="00563EF6"/>
    <w:rsid w:val="005644FE"/>
    <w:rsid w:val="00565DF3"/>
    <w:rsid w:val="00566FE1"/>
    <w:rsid w:val="00567192"/>
    <w:rsid w:val="00567338"/>
    <w:rsid w:val="005720F5"/>
    <w:rsid w:val="00574EAD"/>
    <w:rsid w:val="00576E1B"/>
    <w:rsid w:val="00576EAE"/>
    <w:rsid w:val="0058171C"/>
    <w:rsid w:val="005830E4"/>
    <w:rsid w:val="00583897"/>
    <w:rsid w:val="00583F09"/>
    <w:rsid w:val="00584C5D"/>
    <w:rsid w:val="00585FDB"/>
    <w:rsid w:val="0058766D"/>
    <w:rsid w:val="00590A22"/>
    <w:rsid w:val="00591DCF"/>
    <w:rsid w:val="00592323"/>
    <w:rsid w:val="0059556F"/>
    <w:rsid w:val="00596980"/>
    <w:rsid w:val="00597576"/>
    <w:rsid w:val="00597E64"/>
    <w:rsid w:val="00597F3A"/>
    <w:rsid w:val="005A01EE"/>
    <w:rsid w:val="005A196E"/>
    <w:rsid w:val="005A1A29"/>
    <w:rsid w:val="005A2608"/>
    <w:rsid w:val="005A361E"/>
    <w:rsid w:val="005A495C"/>
    <w:rsid w:val="005A4C63"/>
    <w:rsid w:val="005A67DD"/>
    <w:rsid w:val="005A7FC3"/>
    <w:rsid w:val="005B033E"/>
    <w:rsid w:val="005B0608"/>
    <w:rsid w:val="005B11CE"/>
    <w:rsid w:val="005B16F8"/>
    <w:rsid w:val="005B2B32"/>
    <w:rsid w:val="005B4118"/>
    <w:rsid w:val="005B44E4"/>
    <w:rsid w:val="005B4F06"/>
    <w:rsid w:val="005C43FF"/>
    <w:rsid w:val="005C5DDC"/>
    <w:rsid w:val="005C62E5"/>
    <w:rsid w:val="005C6DCD"/>
    <w:rsid w:val="005C76FB"/>
    <w:rsid w:val="005D0A8B"/>
    <w:rsid w:val="005D0AF7"/>
    <w:rsid w:val="005D1DDB"/>
    <w:rsid w:val="005D2C5D"/>
    <w:rsid w:val="005D2E28"/>
    <w:rsid w:val="005D4452"/>
    <w:rsid w:val="005D4F76"/>
    <w:rsid w:val="005D59DA"/>
    <w:rsid w:val="005D63D9"/>
    <w:rsid w:val="005D68A6"/>
    <w:rsid w:val="005D70BB"/>
    <w:rsid w:val="005E24B6"/>
    <w:rsid w:val="005E24C0"/>
    <w:rsid w:val="005E3A05"/>
    <w:rsid w:val="005E3A4C"/>
    <w:rsid w:val="005E4A59"/>
    <w:rsid w:val="005E4A5C"/>
    <w:rsid w:val="005E52FD"/>
    <w:rsid w:val="005F2DB4"/>
    <w:rsid w:val="005F3261"/>
    <w:rsid w:val="005F4E32"/>
    <w:rsid w:val="005F553B"/>
    <w:rsid w:val="005F5706"/>
    <w:rsid w:val="005F74B4"/>
    <w:rsid w:val="005F7C6D"/>
    <w:rsid w:val="00600E64"/>
    <w:rsid w:val="0060738C"/>
    <w:rsid w:val="006108AF"/>
    <w:rsid w:val="00610AEF"/>
    <w:rsid w:val="00613D9D"/>
    <w:rsid w:val="00614B9A"/>
    <w:rsid w:val="006150D4"/>
    <w:rsid w:val="0062030D"/>
    <w:rsid w:val="00621496"/>
    <w:rsid w:val="00621D15"/>
    <w:rsid w:val="006223B2"/>
    <w:rsid w:val="00622C31"/>
    <w:rsid w:val="00623278"/>
    <w:rsid w:val="00624FCF"/>
    <w:rsid w:val="00626AB9"/>
    <w:rsid w:val="00627AB5"/>
    <w:rsid w:val="00627C8A"/>
    <w:rsid w:val="00631FE8"/>
    <w:rsid w:val="0063225A"/>
    <w:rsid w:val="006340D2"/>
    <w:rsid w:val="006343D3"/>
    <w:rsid w:val="006366A0"/>
    <w:rsid w:val="00640382"/>
    <w:rsid w:val="00643FBD"/>
    <w:rsid w:val="00646F2D"/>
    <w:rsid w:val="006477E3"/>
    <w:rsid w:val="00647C78"/>
    <w:rsid w:val="0065077F"/>
    <w:rsid w:val="00650B92"/>
    <w:rsid w:val="00651C79"/>
    <w:rsid w:val="00652F3D"/>
    <w:rsid w:val="00653AD2"/>
    <w:rsid w:val="006550C6"/>
    <w:rsid w:val="006571C5"/>
    <w:rsid w:val="0065777D"/>
    <w:rsid w:val="00657E6A"/>
    <w:rsid w:val="006602D8"/>
    <w:rsid w:val="006602D9"/>
    <w:rsid w:val="006618B3"/>
    <w:rsid w:val="0066195A"/>
    <w:rsid w:val="00661D6F"/>
    <w:rsid w:val="006621CC"/>
    <w:rsid w:val="00662C5D"/>
    <w:rsid w:val="00665DC0"/>
    <w:rsid w:val="006666F2"/>
    <w:rsid w:val="00666B2E"/>
    <w:rsid w:val="00667810"/>
    <w:rsid w:val="00667B01"/>
    <w:rsid w:val="00670105"/>
    <w:rsid w:val="006701E2"/>
    <w:rsid w:val="00671DA8"/>
    <w:rsid w:val="00675722"/>
    <w:rsid w:val="00675D7D"/>
    <w:rsid w:val="00680039"/>
    <w:rsid w:val="0068024C"/>
    <w:rsid w:val="00680BFA"/>
    <w:rsid w:val="00681392"/>
    <w:rsid w:val="00681864"/>
    <w:rsid w:val="006829E2"/>
    <w:rsid w:val="00684E7A"/>
    <w:rsid w:val="00685B5C"/>
    <w:rsid w:val="006867A7"/>
    <w:rsid w:val="006870EF"/>
    <w:rsid w:val="00690BEC"/>
    <w:rsid w:val="00691737"/>
    <w:rsid w:val="00693194"/>
    <w:rsid w:val="006975CB"/>
    <w:rsid w:val="006A156F"/>
    <w:rsid w:val="006A2409"/>
    <w:rsid w:val="006A323D"/>
    <w:rsid w:val="006A3AA4"/>
    <w:rsid w:val="006A468E"/>
    <w:rsid w:val="006A5D11"/>
    <w:rsid w:val="006B0723"/>
    <w:rsid w:val="006B10C5"/>
    <w:rsid w:val="006B13F3"/>
    <w:rsid w:val="006B1B70"/>
    <w:rsid w:val="006B23BD"/>
    <w:rsid w:val="006B3D7B"/>
    <w:rsid w:val="006B63EE"/>
    <w:rsid w:val="006B7A20"/>
    <w:rsid w:val="006C0E1A"/>
    <w:rsid w:val="006C46EA"/>
    <w:rsid w:val="006C47C6"/>
    <w:rsid w:val="006C4904"/>
    <w:rsid w:val="006C4D72"/>
    <w:rsid w:val="006C6CDA"/>
    <w:rsid w:val="006D17D6"/>
    <w:rsid w:val="006D4010"/>
    <w:rsid w:val="006D4E26"/>
    <w:rsid w:val="006D6CA4"/>
    <w:rsid w:val="006D6D39"/>
    <w:rsid w:val="006E1642"/>
    <w:rsid w:val="006E36C3"/>
    <w:rsid w:val="006E5A62"/>
    <w:rsid w:val="006E66A6"/>
    <w:rsid w:val="006E7A1C"/>
    <w:rsid w:val="006F2044"/>
    <w:rsid w:val="006F34CB"/>
    <w:rsid w:val="006F6E1D"/>
    <w:rsid w:val="006F7389"/>
    <w:rsid w:val="006F762D"/>
    <w:rsid w:val="0070099A"/>
    <w:rsid w:val="00701656"/>
    <w:rsid w:val="0070571A"/>
    <w:rsid w:val="00705E48"/>
    <w:rsid w:val="00706DB6"/>
    <w:rsid w:val="00707344"/>
    <w:rsid w:val="00710F63"/>
    <w:rsid w:val="007110BB"/>
    <w:rsid w:val="00712FE0"/>
    <w:rsid w:val="0071481A"/>
    <w:rsid w:val="00714CC7"/>
    <w:rsid w:val="0071504E"/>
    <w:rsid w:val="00715A8D"/>
    <w:rsid w:val="007168BB"/>
    <w:rsid w:val="00716B1C"/>
    <w:rsid w:val="007211F9"/>
    <w:rsid w:val="007221A1"/>
    <w:rsid w:val="007263B2"/>
    <w:rsid w:val="007320A9"/>
    <w:rsid w:val="007365CA"/>
    <w:rsid w:val="007372A9"/>
    <w:rsid w:val="00741501"/>
    <w:rsid w:val="007451F1"/>
    <w:rsid w:val="0074576D"/>
    <w:rsid w:val="00754A9F"/>
    <w:rsid w:val="00756FEE"/>
    <w:rsid w:val="007570CB"/>
    <w:rsid w:val="00757646"/>
    <w:rsid w:val="0075771F"/>
    <w:rsid w:val="00763482"/>
    <w:rsid w:val="00764BD0"/>
    <w:rsid w:val="00764E2D"/>
    <w:rsid w:val="00765894"/>
    <w:rsid w:val="00765945"/>
    <w:rsid w:val="00766A9F"/>
    <w:rsid w:val="00767BEC"/>
    <w:rsid w:val="007711BE"/>
    <w:rsid w:val="0077381D"/>
    <w:rsid w:val="007747E9"/>
    <w:rsid w:val="00777026"/>
    <w:rsid w:val="0077706C"/>
    <w:rsid w:val="0077718A"/>
    <w:rsid w:val="00780452"/>
    <w:rsid w:val="00780877"/>
    <w:rsid w:val="00783EC6"/>
    <w:rsid w:val="00783F49"/>
    <w:rsid w:val="00784169"/>
    <w:rsid w:val="0078461A"/>
    <w:rsid w:val="0078461B"/>
    <w:rsid w:val="007868EC"/>
    <w:rsid w:val="00786F0E"/>
    <w:rsid w:val="007879E0"/>
    <w:rsid w:val="007909B4"/>
    <w:rsid w:val="00790FEA"/>
    <w:rsid w:val="0079425E"/>
    <w:rsid w:val="00794E54"/>
    <w:rsid w:val="007964E6"/>
    <w:rsid w:val="007A0720"/>
    <w:rsid w:val="007A1179"/>
    <w:rsid w:val="007A2AB1"/>
    <w:rsid w:val="007A3B34"/>
    <w:rsid w:val="007A5B43"/>
    <w:rsid w:val="007A7A59"/>
    <w:rsid w:val="007B02F6"/>
    <w:rsid w:val="007B19EA"/>
    <w:rsid w:val="007B209D"/>
    <w:rsid w:val="007B422E"/>
    <w:rsid w:val="007B5C6C"/>
    <w:rsid w:val="007B5D1A"/>
    <w:rsid w:val="007B6C8B"/>
    <w:rsid w:val="007B7836"/>
    <w:rsid w:val="007B7BE9"/>
    <w:rsid w:val="007C03CB"/>
    <w:rsid w:val="007C1269"/>
    <w:rsid w:val="007C1F2B"/>
    <w:rsid w:val="007C3231"/>
    <w:rsid w:val="007C6590"/>
    <w:rsid w:val="007C7245"/>
    <w:rsid w:val="007C76B3"/>
    <w:rsid w:val="007D0612"/>
    <w:rsid w:val="007D10B2"/>
    <w:rsid w:val="007D2158"/>
    <w:rsid w:val="007D37C0"/>
    <w:rsid w:val="007D6A1C"/>
    <w:rsid w:val="007D6C1F"/>
    <w:rsid w:val="007D6FE7"/>
    <w:rsid w:val="007E0CDD"/>
    <w:rsid w:val="007E0F87"/>
    <w:rsid w:val="007E2C14"/>
    <w:rsid w:val="007E3473"/>
    <w:rsid w:val="007E3551"/>
    <w:rsid w:val="007E3733"/>
    <w:rsid w:val="007E4AC1"/>
    <w:rsid w:val="007E5066"/>
    <w:rsid w:val="007E5FD2"/>
    <w:rsid w:val="007E6B18"/>
    <w:rsid w:val="007E7646"/>
    <w:rsid w:val="007F0580"/>
    <w:rsid w:val="007F12B6"/>
    <w:rsid w:val="007F2471"/>
    <w:rsid w:val="007F4586"/>
    <w:rsid w:val="007F5319"/>
    <w:rsid w:val="007F5B81"/>
    <w:rsid w:val="007F659A"/>
    <w:rsid w:val="007F73C0"/>
    <w:rsid w:val="008005EE"/>
    <w:rsid w:val="008014B0"/>
    <w:rsid w:val="00801FF9"/>
    <w:rsid w:val="0080414D"/>
    <w:rsid w:val="0080573E"/>
    <w:rsid w:val="00805E3A"/>
    <w:rsid w:val="008062CB"/>
    <w:rsid w:val="00813A4C"/>
    <w:rsid w:val="00814E8C"/>
    <w:rsid w:val="00816878"/>
    <w:rsid w:val="00817809"/>
    <w:rsid w:val="00820871"/>
    <w:rsid w:val="00820E83"/>
    <w:rsid w:val="00821212"/>
    <w:rsid w:val="008229BB"/>
    <w:rsid w:val="008233F3"/>
    <w:rsid w:val="008235FC"/>
    <w:rsid w:val="0082430A"/>
    <w:rsid w:val="00825ACA"/>
    <w:rsid w:val="00825B58"/>
    <w:rsid w:val="00830BFA"/>
    <w:rsid w:val="00831976"/>
    <w:rsid w:val="0083366A"/>
    <w:rsid w:val="00833C42"/>
    <w:rsid w:val="008351B3"/>
    <w:rsid w:val="00837C9D"/>
    <w:rsid w:val="008414A2"/>
    <w:rsid w:val="00845996"/>
    <w:rsid w:val="00846705"/>
    <w:rsid w:val="00847E2A"/>
    <w:rsid w:val="00850115"/>
    <w:rsid w:val="008544B5"/>
    <w:rsid w:val="008634AB"/>
    <w:rsid w:val="008647E5"/>
    <w:rsid w:val="00865112"/>
    <w:rsid w:val="0087190E"/>
    <w:rsid w:val="008728CD"/>
    <w:rsid w:val="00872FB8"/>
    <w:rsid w:val="008730D3"/>
    <w:rsid w:val="00873668"/>
    <w:rsid w:val="00874BB5"/>
    <w:rsid w:val="00875433"/>
    <w:rsid w:val="008778F3"/>
    <w:rsid w:val="00880B6A"/>
    <w:rsid w:val="00881CC1"/>
    <w:rsid w:val="008821CD"/>
    <w:rsid w:val="008851FB"/>
    <w:rsid w:val="00887541"/>
    <w:rsid w:val="008927DA"/>
    <w:rsid w:val="0089336B"/>
    <w:rsid w:val="00893AB2"/>
    <w:rsid w:val="0089438C"/>
    <w:rsid w:val="008977E5"/>
    <w:rsid w:val="008A14F8"/>
    <w:rsid w:val="008A1890"/>
    <w:rsid w:val="008A2DEF"/>
    <w:rsid w:val="008A50F2"/>
    <w:rsid w:val="008A76DB"/>
    <w:rsid w:val="008B0332"/>
    <w:rsid w:val="008B1406"/>
    <w:rsid w:val="008B18D8"/>
    <w:rsid w:val="008B294B"/>
    <w:rsid w:val="008B2B9F"/>
    <w:rsid w:val="008B68C1"/>
    <w:rsid w:val="008B6A74"/>
    <w:rsid w:val="008B70F6"/>
    <w:rsid w:val="008B716B"/>
    <w:rsid w:val="008B71CB"/>
    <w:rsid w:val="008B75AF"/>
    <w:rsid w:val="008C0261"/>
    <w:rsid w:val="008C0616"/>
    <w:rsid w:val="008C3F5A"/>
    <w:rsid w:val="008C4A20"/>
    <w:rsid w:val="008C70C2"/>
    <w:rsid w:val="008D1EE5"/>
    <w:rsid w:val="008D247A"/>
    <w:rsid w:val="008D2869"/>
    <w:rsid w:val="008D31E4"/>
    <w:rsid w:val="008D335F"/>
    <w:rsid w:val="008D382F"/>
    <w:rsid w:val="008D4A92"/>
    <w:rsid w:val="008D6065"/>
    <w:rsid w:val="008E15E3"/>
    <w:rsid w:val="008E1B73"/>
    <w:rsid w:val="008E45FE"/>
    <w:rsid w:val="008E4C1F"/>
    <w:rsid w:val="008E5075"/>
    <w:rsid w:val="008E78E6"/>
    <w:rsid w:val="008F0136"/>
    <w:rsid w:val="008F0687"/>
    <w:rsid w:val="008F2D5D"/>
    <w:rsid w:val="008F4F29"/>
    <w:rsid w:val="008F6D82"/>
    <w:rsid w:val="00900DB8"/>
    <w:rsid w:val="00901F4D"/>
    <w:rsid w:val="00902DB8"/>
    <w:rsid w:val="00904B5D"/>
    <w:rsid w:val="0090540A"/>
    <w:rsid w:val="0090566C"/>
    <w:rsid w:val="00911F9F"/>
    <w:rsid w:val="00912666"/>
    <w:rsid w:val="009129DC"/>
    <w:rsid w:val="00916CC7"/>
    <w:rsid w:val="00916D36"/>
    <w:rsid w:val="009170A0"/>
    <w:rsid w:val="0091782F"/>
    <w:rsid w:val="00920593"/>
    <w:rsid w:val="00922A52"/>
    <w:rsid w:val="00923A04"/>
    <w:rsid w:val="00924293"/>
    <w:rsid w:val="00930134"/>
    <w:rsid w:val="00931A19"/>
    <w:rsid w:val="00933EB2"/>
    <w:rsid w:val="00934354"/>
    <w:rsid w:val="009354B0"/>
    <w:rsid w:val="00937144"/>
    <w:rsid w:val="00937DEB"/>
    <w:rsid w:val="00942CA1"/>
    <w:rsid w:val="00943112"/>
    <w:rsid w:val="00944A1B"/>
    <w:rsid w:val="009455E5"/>
    <w:rsid w:val="00945654"/>
    <w:rsid w:val="00946B90"/>
    <w:rsid w:val="00947BFA"/>
    <w:rsid w:val="009508CA"/>
    <w:rsid w:val="00952317"/>
    <w:rsid w:val="009532E8"/>
    <w:rsid w:val="0095530C"/>
    <w:rsid w:val="009555BC"/>
    <w:rsid w:val="0095629E"/>
    <w:rsid w:val="00956712"/>
    <w:rsid w:val="009619FE"/>
    <w:rsid w:val="00962D1D"/>
    <w:rsid w:val="00965D2E"/>
    <w:rsid w:val="00965E01"/>
    <w:rsid w:val="00966537"/>
    <w:rsid w:val="00971EAE"/>
    <w:rsid w:val="00972651"/>
    <w:rsid w:val="00974017"/>
    <w:rsid w:val="009745E3"/>
    <w:rsid w:val="00974F6F"/>
    <w:rsid w:val="00976F02"/>
    <w:rsid w:val="009770F3"/>
    <w:rsid w:val="00983768"/>
    <w:rsid w:val="00985BA6"/>
    <w:rsid w:val="00985F9A"/>
    <w:rsid w:val="009868A7"/>
    <w:rsid w:val="0099093C"/>
    <w:rsid w:val="009922C6"/>
    <w:rsid w:val="00993848"/>
    <w:rsid w:val="0099466B"/>
    <w:rsid w:val="00994A0E"/>
    <w:rsid w:val="0099542A"/>
    <w:rsid w:val="00996564"/>
    <w:rsid w:val="00996648"/>
    <w:rsid w:val="00997ABE"/>
    <w:rsid w:val="00997DA6"/>
    <w:rsid w:val="009A0D9E"/>
    <w:rsid w:val="009A0F52"/>
    <w:rsid w:val="009A2A5A"/>
    <w:rsid w:val="009A2D15"/>
    <w:rsid w:val="009A5C7C"/>
    <w:rsid w:val="009A766C"/>
    <w:rsid w:val="009B6827"/>
    <w:rsid w:val="009B6A63"/>
    <w:rsid w:val="009B718E"/>
    <w:rsid w:val="009C0C1F"/>
    <w:rsid w:val="009C1637"/>
    <w:rsid w:val="009C16E8"/>
    <w:rsid w:val="009C352A"/>
    <w:rsid w:val="009C5581"/>
    <w:rsid w:val="009C5878"/>
    <w:rsid w:val="009D21FB"/>
    <w:rsid w:val="009D23AE"/>
    <w:rsid w:val="009D3202"/>
    <w:rsid w:val="009D3DFA"/>
    <w:rsid w:val="009D4614"/>
    <w:rsid w:val="009E10E7"/>
    <w:rsid w:val="009E3606"/>
    <w:rsid w:val="009E6E38"/>
    <w:rsid w:val="009E7278"/>
    <w:rsid w:val="009F3A40"/>
    <w:rsid w:val="009F3F2D"/>
    <w:rsid w:val="009F4EE2"/>
    <w:rsid w:val="009F5DE4"/>
    <w:rsid w:val="009F63C7"/>
    <w:rsid w:val="00A00174"/>
    <w:rsid w:val="00A01318"/>
    <w:rsid w:val="00A01B62"/>
    <w:rsid w:val="00A045D8"/>
    <w:rsid w:val="00A0483C"/>
    <w:rsid w:val="00A05464"/>
    <w:rsid w:val="00A106CA"/>
    <w:rsid w:val="00A12040"/>
    <w:rsid w:val="00A12D34"/>
    <w:rsid w:val="00A12F8F"/>
    <w:rsid w:val="00A14657"/>
    <w:rsid w:val="00A16558"/>
    <w:rsid w:val="00A174DF"/>
    <w:rsid w:val="00A20F5B"/>
    <w:rsid w:val="00A22D1C"/>
    <w:rsid w:val="00A23B37"/>
    <w:rsid w:val="00A24078"/>
    <w:rsid w:val="00A24785"/>
    <w:rsid w:val="00A25A5E"/>
    <w:rsid w:val="00A25B51"/>
    <w:rsid w:val="00A26C6A"/>
    <w:rsid w:val="00A32413"/>
    <w:rsid w:val="00A3314E"/>
    <w:rsid w:val="00A34CFC"/>
    <w:rsid w:val="00A378D3"/>
    <w:rsid w:val="00A410D5"/>
    <w:rsid w:val="00A429F7"/>
    <w:rsid w:val="00A445C1"/>
    <w:rsid w:val="00A44E43"/>
    <w:rsid w:val="00A45652"/>
    <w:rsid w:val="00A5102B"/>
    <w:rsid w:val="00A52F2B"/>
    <w:rsid w:val="00A530AD"/>
    <w:rsid w:val="00A53AF2"/>
    <w:rsid w:val="00A563AB"/>
    <w:rsid w:val="00A57068"/>
    <w:rsid w:val="00A579F6"/>
    <w:rsid w:val="00A602C5"/>
    <w:rsid w:val="00A60524"/>
    <w:rsid w:val="00A607B1"/>
    <w:rsid w:val="00A60C72"/>
    <w:rsid w:val="00A62D08"/>
    <w:rsid w:val="00A62FC9"/>
    <w:rsid w:val="00A6461B"/>
    <w:rsid w:val="00A64E0E"/>
    <w:rsid w:val="00A65E50"/>
    <w:rsid w:val="00A71546"/>
    <w:rsid w:val="00A72343"/>
    <w:rsid w:val="00A72414"/>
    <w:rsid w:val="00A72968"/>
    <w:rsid w:val="00A735F8"/>
    <w:rsid w:val="00A73C03"/>
    <w:rsid w:val="00A7412F"/>
    <w:rsid w:val="00A74E64"/>
    <w:rsid w:val="00A755BC"/>
    <w:rsid w:val="00A760EE"/>
    <w:rsid w:val="00A77A3C"/>
    <w:rsid w:val="00A77C23"/>
    <w:rsid w:val="00A77D4D"/>
    <w:rsid w:val="00A81F38"/>
    <w:rsid w:val="00A84B97"/>
    <w:rsid w:val="00A85779"/>
    <w:rsid w:val="00A85964"/>
    <w:rsid w:val="00A85A81"/>
    <w:rsid w:val="00A85AB4"/>
    <w:rsid w:val="00A864B0"/>
    <w:rsid w:val="00A869B4"/>
    <w:rsid w:val="00A87D86"/>
    <w:rsid w:val="00A91207"/>
    <w:rsid w:val="00A92B54"/>
    <w:rsid w:val="00A9393B"/>
    <w:rsid w:val="00A93F2F"/>
    <w:rsid w:val="00A94D4F"/>
    <w:rsid w:val="00AA333B"/>
    <w:rsid w:val="00AA560F"/>
    <w:rsid w:val="00AA5C7D"/>
    <w:rsid w:val="00AA5D75"/>
    <w:rsid w:val="00AA7C90"/>
    <w:rsid w:val="00AB0805"/>
    <w:rsid w:val="00AB1197"/>
    <w:rsid w:val="00AB1539"/>
    <w:rsid w:val="00AB24A6"/>
    <w:rsid w:val="00AB2B5E"/>
    <w:rsid w:val="00AC078D"/>
    <w:rsid w:val="00AC13E5"/>
    <w:rsid w:val="00AC2A7F"/>
    <w:rsid w:val="00AC4280"/>
    <w:rsid w:val="00AC738E"/>
    <w:rsid w:val="00AD00F8"/>
    <w:rsid w:val="00AD0F0D"/>
    <w:rsid w:val="00AD1A40"/>
    <w:rsid w:val="00AD2D8B"/>
    <w:rsid w:val="00AD39AE"/>
    <w:rsid w:val="00AD4144"/>
    <w:rsid w:val="00AD4C7A"/>
    <w:rsid w:val="00AD7298"/>
    <w:rsid w:val="00AE1EE3"/>
    <w:rsid w:val="00AE207A"/>
    <w:rsid w:val="00AE2A17"/>
    <w:rsid w:val="00AE33F6"/>
    <w:rsid w:val="00AE49D3"/>
    <w:rsid w:val="00AE68BF"/>
    <w:rsid w:val="00AE6E9D"/>
    <w:rsid w:val="00AE7641"/>
    <w:rsid w:val="00AF043C"/>
    <w:rsid w:val="00AF0552"/>
    <w:rsid w:val="00AF209E"/>
    <w:rsid w:val="00AF3729"/>
    <w:rsid w:val="00AF3858"/>
    <w:rsid w:val="00AF6073"/>
    <w:rsid w:val="00AF7FD3"/>
    <w:rsid w:val="00B00361"/>
    <w:rsid w:val="00B008FB"/>
    <w:rsid w:val="00B00F65"/>
    <w:rsid w:val="00B0405F"/>
    <w:rsid w:val="00B128A4"/>
    <w:rsid w:val="00B13579"/>
    <w:rsid w:val="00B13FF6"/>
    <w:rsid w:val="00B14B9A"/>
    <w:rsid w:val="00B14DFB"/>
    <w:rsid w:val="00B26A22"/>
    <w:rsid w:val="00B317BD"/>
    <w:rsid w:val="00B3267D"/>
    <w:rsid w:val="00B359E2"/>
    <w:rsid w:val="00B35ECB"/>
    <w:rsid w:val="00B366C9"/>
    <w:rsid w:val="00B376BF"/>
    <w:rsid w:val="00B402BF"/>
    <w:rsid w:val="00B40979"/>
    <w:rsid w:val="00B41826"/>
    <w:rsid w:val="00B424D0"/>
    <w:rsid w:val="00B4272A"/>
    <w:rsid w:val="00B42E17"/>
    <w:rsid w:val="00B44886"/>
    <w:rsid w:val="00B44DD6"/>
    <w:rsid w:val="00B46521"/>
    <w:rsid w:val="00B516C0"/>
    <w:rsid w:val="00B52EE6"/>
    <w:rsid w:val="00B537A4"/>
    <w:rsid w:val="00B56E11"/>
    <w:rsid w:val="00B600B8"/>
    <w:rsid w:val="00B60EF0"/>
    <w:rsid w:val="00B65AF0"/>
    <w:rsid w:val="00B65FFE"/>
    <w:rsid w:val="00B74292"/>
    <w:rsid w:val="00B80745"/>
    <w:rsid w:val="00B834C4"/>
    <w:rsid w:val="00B83B02"/>
    <w:rsid w:val="00B83C52"/>
    <w:rsid w:val="00B84184"/>
    <w:rsid w:val="00B851C0"/>
    <w:rsid w:val="00B86AB5"/>
    <w:rsid w:val="00B87827"/>
    <w:rsid w:val="00B9052B"/>
    <w:rsid w:val="00B90B8B"/>
    <w:rsid w:val="00B91302"/>
    <w:rsid w:val="00B916C0"/>
    <w:rsid w:val="00B9461B"/>
    <w:rsid w:val="00B96350"/>
    <w:rsid w:val="00B964E3"/>
    <w:rsid w:val="00B9710D"/>
    <w:rsid w:val="00B97AB2"/>
    <w:rsid w:val="00BA203E"/>
    <w:rsid w:val="00BA50A3"/>
    <w:rsid w:val="00BA5FE5"/>
    <w:rsid w:val="00BA606D"/>
    <w:rsid w:val="00BB0C3D"/>
    <w:rsid w:val="00BB0D7E"/>
    <w:rsid w:val="00BB1164"/>
    <w:rsid w:val="00BB1AC7"/>
    <w:rsid w:val="00BB22BF"/>
    <w:rsid w:val="00BB241B"/>
    <w:rsid w:val="00BB24F6"/>
    <w:rsid w:val="00BB397A"/>
    <w:rsid w:val="00BB72A4"/>
    <w:rsid w:val="00BB7F8C"/>
    <w:rsid w:val="00BC0D6C"/>
    <w:rsid w:val="00BC1BCC"/>
    <w:rsid w:val="00BC2650"/>
    <w:rsid w:val="00BC308C"/>
    <w:rsid w:val="00BC4FD7"/>
    <w:rsid w:val="00BC587E"/>
    <w:rsid w:val="00BC5CE4"/>
    <w:rsid w:val="00BC65BC"/>
    <w:rsid w:val="00BC78BF"/>
    <w:rsid w:val="00BD4ACB"/>
    <w:rsid w:val="00BD4DC9"/>
    <w:rsid w:val="00BD6C49"/>
    <w:rsid w:val="00BE2BF2"/>
    <w:rsid w:val="00BE4D0E"/>
    <w:rsid w:val="00BE5F3D"/>
    <w:rsid w:val="00BE7405"/>
    <w:rsid w:val="00BF2E85"/>
    <w:rsid w:val="00BF3D2F"/>
    <w:rsid w:val="00BF430C"/>
    <w:rsid w:val="00C02040"/>
    <w:rsid w:val="00C11585"/>
    <w:rsid w:val="00C1303D"/>
    <w:rsid w:val="00C134FE"/>
    <w:rsid w:val="00C14FAC"/>
    <w:rsid w:val="00C15433"/>
    <w:rsid w:val="00C158AE"/>
    <w:rsid w:val="00C15C4F"/>
    <w:rsid w:val="00C16276"/>
    <w:rsid w:val="00C170EE"/>
    <w:rsid w:val="00C22ABA"/>
    <w:rsid w:val="00C231CE"/>
    <w:rsid w:val="00C2410A"/>
    <w:rsid w:val="00C241B8"/>
    <w:rsid w:val="00C25E67"/>
    <w:rsid w:val="00C272B5"/>
    <w:rsid w:val="00C37C4D"/>
    <w:rsid w:val="00C37E91"/>
    <w:rsid w:val="00C430D6"/>
    <w:rsid w:val="00C437D3"/>
    <w:rsid w:val="00C45BE1"/>
    <w:rsid w:val="00C45C7F"/>
    <w:rsid w:val="00C469ED"/>
    <w:rsid w:val="00C47090"/>
    <w:rsid w:val="00C47D54"/>
    <w:rsid w:val="00C533D0"/>
    <w:rsid w:val="00C53ED1"/>
    <w:rsid w:val="00C56AEB"/>
    <w:rsid w:val="00C604A2"/>
    <w:rsid w:val="00C6382B"/>
    <w:rsid w:val="00C65036"/>
    <w:rsid w:val="00C66065"/>
    <w:rsid w:val="00C66E81"/>
    <w:rsid w:val="00C71910"/>
    <w:rsid w:val="00C746E7"/>
    <w:rsid w:val="00C80C85"/>
    <w:rsid w:val="00C84BB3"/>
    <w:rsid w:val="00C862B0"/>
    <w:rsid w:val="00C86A98"/>
    <w:rsid w:val="00C8730E"/>
    <w:rsid w:val="00C90469"/>
    <w:rsid w:val="00C90D6C"/>
    <w:rsid w:val="00C92041"/>
    <w:rsid w:val="00C92711"/>
    <w:rsid w:val="00C9517E"/>
    <w:rsid w:val="00C95F7F"/>
    <w:rsid w:val="00CA27B2"/>
    <w:rsid w:val="00CA2E42"/>
    <w:rsid w:val="00CA4F3E"/>
    <w:rsid w:val="00CA50DB"/>
    <w:rsid w:val="00CA5B59"/>
    <w:rsid w:val="00CA6107"/>
    <w:rsid w:val="00CA6FB4"/>
    <w:rsid w:val="00CB1215"/>
    <w:rsid w:val="00CB1226"/>
    <w:rsid w:val="00CB152F"/>
    <w:rsid w:val="00CB1F7D"/>
    <w:rsid w:val="00CB229E"/>
    <w:rsid w:val="00CB48EE"/>
    <w:rsid w:val="00CB4F32"/>
    <w:rsid w:val="00CB7F1C"/>
    <w:rsid w:val="00CC06EF"/>
    <w:rsid w:val="00CC15AE"/>
    <w:rsid w:val="00CC1F52"/>
    <w:rsid w:val="00CC248F"/>
    <w:rsid w:val="00CC3D5A"/>
    <w:rsid w:val="00CC5BBE"/>
    <w:rsid w:val="00CC666B"/>
    <w:rsid w:val="00CC7B2A"/>
    <w:rsid w:val="00CD330F"/>
    <w:rsid w:val="00CD3A65"/>
    <w:rsid w:val="00CD5342"/>
    <w:rsid w:val="00CD5AB0"/>
    <w:rsid w:val="00CD6984"/>
    <w:rsid w:val="00CD7736"/>
    <w:rsid w:val="00CE0714"/>
    <w:rsid w:val="00CE085D"/>
    <w:rsid w:val="00CE1A2C"/>
    <w:rsid w:val="00CE624E"/>
    <w:rsid w:val="00CE647F"/>
    <w:rsid w:val="00CE7030"/>
    <w:rsid w:val="00CF068E"/>
    <w:rsid w:val="00CF262A"/>
    <w:rsid w:val="00CF4218"/>
    <w:rsid w:val="00CF507E"/>
    <w:rsid w:val="00CF567D"/>
    <w:rsid w:val="00CF6043"/>
    <w:rsid w:val="00CF6DD6"/>
    <w:rsid w:val="00D000EF"/>
    <w:rsid w:val="00D02857"/>
    <w:rsid w:val="00D0331B"/>
    <w:rsid w:val="00D05EEC"/>
    <w:rsid w:val="00D1059B"/>
    <w:rsid w:val="00D1083B"/>
    <w:rsid w:val="00D1126A"/>
    <w:rsid w:val="00D11B34"/>
    <w:rsid w:val="00D12C73"/>
    <w:rsid w:val="00D1493B"/>
    <w:rsid w:val="00D16B39"/>
    <w:rsid w:val="00D20ECB"/>
    <w:rsid w:val="00D21F70"/>
    <w:rsid w:val="00D2295B"/>
    <w:rsid w:val="00D22D90"/>
    <w:rsid w:val="00D23F05"/>
    <w:rsid w:val="00D254E7"/>
    <w:rsid w:val="00D25B90"/>
    <w:rsid w:val="00D25BD7"/>
    <w:rsid w:val="00D27400"/>
    <w:rsid w:val="00D30F7F"/>
    <w:rsid w:val="00D360FE"/>
    <w:rsid w:val="00D4287A"/>
    <w:rsid w:val="00D43F7A"/>
    <w:rsid w:val="00D47F93"/>
    <w:rsid w:val="00D50879"/>
    <w:rsid w:val="00D511B4"/>
    <w:rsid w:val="00D52AFF"/>
    <w:rsid w:val="00D540A7"/>
    <w:rsid w:val="00D55295"/>
    <w:rsid w:val="00D5547D"/>
    <w:rsid w:val="00D564CF"/>
    <w:rsid w:val="00D5672B"/>
    <w:rsid w:val="00D573BA"/>
    <w:rsid w:val="00D63124"/>
    <w:rsid w:val="00D65CE8"/>
    <w:rsid w:val="00D66380"/>
    <w:rsid w:val="00D66E72"/>
    <w:rsid w:val="00D670A6"/>
    <w:rsid w:val="00D67A41"/>
    <w:rsid w:val="00D70375"/>
    <w:rsid w:val="00D70F94"/>
    <w:rsid w:val="00D72D98"/>
    <w:rsid w:val="00D74D40"/>
    <w:rsid w:val="00D75101"/>
    <w:rsid w:val="00D766D7"/>
    <w:rsid w:val="00D77834"/>
    <w:rsid w:val="00D809E6"/>
    <w:rsid w:val="00D8257C"/>
    <w:rsid w:val="00D83E18"/>
    <w:rsid w:val="00D843FB"/>
    <w:rsid w:val="00D850E0"/>
    <w:rsid w:val="00D87F5C"/>
    <w:rsid w:val="00D905E1"/>
    <w:rsid w:val="00D90A19"/>
    <w:rsid w:val="00D91EAB"/>
    <w:rsid w:val="00D92E0A"/>
    <w:rsid w:val="00D94532"/>
    <w:rsid w:val="00D95A21"/>
    <w:rsid w:val="00D961FC"/>
    <w:rsid w:val="00D969E3"/>
    <w:rsid w:val="00D96EE1"/>
    <w:rsid w:val="00DA1159"/>
    <w:rsid w:val="00DA1BDA"/>
    <w:rsid w:val="00DA32B0"/>
    <w:rsid w:val="00DA3E9D"/>
    <w:rsid w:val="00DA5AC9"/>
    <w:rsid w:val="00DA7419"/>
    <w:rsid w:val="00DB2012"/>
    <w:rsid w:val="00DB2318"/>
    <w:rsid w:val="00DB287E"/>
    <w:rsid w:val="00DB4D1C"/>
    <w:rsid w:val="00DB4E3F"/>
    <w:rsid w:val="00DB4F2C"/>
    <w:rsid w:val="00DB5D6B"/>
    <w:rsid w:val="00DC026B"/>
    <w:rsid w:val="00DC1017"/>
    <w:rsid w:val="00DC22E2"/>
    <w:rsid w:val="00DC2C01"/>
    <w:rsid w:val="00DC305E"/>
    <w:rsid w:val="00DC3065"/>
    <w:rsid w:val="00DC44AF"/>
    <w:rsid w:val="00DC491A"/>
    <w:rsid w:val="00DC4E63"/>
    <w:rsid w:val="00DC6F69"/>
    <w:rsid w:val="00DD0CC2"/>
    <w:rsid w:val="00DD1457"/>
    <w:rsid w:val="00DD1FB5"/>
    <w:rsid w:val="00DD337F"/>
    <w:rsid w:val="00DD3B03"/>
    <w:rsid w:val="00DD4AA8"/>
    <w:rsid w:val="00DE0A44"/>
    <w:rsid w:val="00DE2070"/>
    <w:rsid w:val="00DE422E"/>
    <w:rsid w:val="00DE723B"/>
    <w:rsid w:val="00DE755A"/>
    <w:rsid w:val="00DF0CEE"/>
    <w:rsid w:val="00DF2C51"/>
    <w:rsid w:val="00DF319F"/>
    <w:rsid w:val="00DF38FB"/>
    <w:rsid w:val="00DF3FE7"/>
    <w:rsid w:val="00DF43DB"/>
    <w:rsid w:val="00DF749E"/>
    <w:rsid w:val="00E018A9"/>
    <w:rsid w:val="00E02ECE"/>
    <w:rsid w:val="00E03627"/>
    <w:rsid w:val="00E03B96"/>
    <w:rsid w:val="00E03BC3"/>
    <w:rsid w:val="00E04A75"/>
    <w:rsid w:val="00E05C93"/>
    <w:rsid w:val="00E05FF2"/>
    <w:rsid w:val="00E06187"/>
    <w:rsid w:val="00E06716"/>
    <w:rsid w:val="00E06F45"/>
    <w:rsid w:val="00E06FD2"/>
    <w:rsid w:val="00E07A32"/>
    <w:rsid w:val="00E10869"/>
    <w:rsid w:val="00E1086E"/>
    <w:rsid w:val="00E11007"/>
    <w:rsid w:val="00E1151D"/>
    <w:rsid w:val="00E11FA3"/>
    <w:rsid w:val="00E12CB7"/>
    <w:rsid w:val="00E13F47"/>
    <w:rsid w:val="00E16284"/>
    <w:rsid w:val="00E21BD4"/>
    <w:rsid w:val="00E24DDC"/>
    <w:rsid w:val="00E26754"/>
    <w:rsid w:val="00E274EF"/>
    <w:rsid w:val="00E3344C"/>
    <w:rsid w:val="00E35DC6"/>
    <w:rsid w:val="00E35EFC"/>
    <w:rsid w:val="00E362E1"/>
    <w:rsid w:val="00E37DEE"/>
    <w:rsid w:val="00E40276"/>
    <w:rsid w:val="00E40E29"/>
    <w:rsid w:val="00E45216"/>
    <w:rsid w:val="00E4568C"/>
    <w:rsid w:val="00E47248"/>
    <w:rsid w:val="00E477AB"/>
    <w:rsid w:val="00E52937"/>
    <w:rsid w:val="00E52B31"/>
    <w:rsid w:val="00E52D93"/>
    <w:rsid w:val="00E53072"/>
    <w:rsid w:val="00E539C6"/>
    <w:rsid w:val="00E54A8C"/>
    <w:rsid w:val="00E54CA0"/>
    <w:rsid w:val="00E55D80"/>
    <w:rsid w:val="00E6195E"/>
    <w:rsid w:val="00E61D08"/>
    <w:rsid w:val="00E622E0"/>
    <w:rsid w:val="00E62952"/>
    <w:rsid w:val="00E62CD8"/>
    <w:rsid w:val="00E64977"/>
    <w:rsid w:val="00E657C3"/>
    <w:rsid w:val="00E700D6"/>
    <w:rsid w:val="00E7169D"/>
    <w:rsid w:val="00E7171C"/>
    <w:rsid w:val="00E730E3"/>
    <w:rsid w:val="00E750E8"/>
    <w:rsid w:val="00E75EC4"/>
    <w:rsid w:val="00E8118B"/>
    <w:rsid w:val="00E81945"/>
    <w:rsid w:val="00E81AF2"/>
    <w:rsid w:val="00E821BF"/>
    <w:rsid w:val="00E872E2"/>
    <w:rsid w:val="00E87B18"/>
    <w:rsid w:val="00E87CD9"/>
    <w:rsid w:val="00E903B2"/>
    <w:rsid w:val="00E91635"/>
    <w:rsid w:val="00E91CEE"/>
    <w:rsid w:val="00E93D19"/>
    <w:rsid w:val="00E95812"/>
    <w:rsid w:val="00E962BC"/>
    <w:rsid w:val="00E97554"/>
    <w:rsid w:val="00EA114D"/>
    <w:rsid w:val="00EA1F32"/>
    <w:rsid w:val="00EA2AEE"/>
    <w:rsid w:val="00EA2B71"/>
    <w:rsid w:val="00EA3D75"/>
    <w:rsid w:val="00EA52F7"/>
    <w:rsid w:val="00EA6050"/>
    <w:rsid w:val="00EB2A0B"/>
    <w:rsid w:val="00EB2DC4"/>
    <w:rsid w:val="00EB5528"/>
    <w:rsid w:val="00EB5EF7"/>
    <w:rsid w:val="00EC1DC6"/>
    <w:rsid w:val="00EC52A0"/>
    <w:rsid w:val="00EC7539"/>
    <w:rsid w:val="00ED02CC"/>
    <w:rsid w:val="00ED297F"/>
    <w:rsid w:val="00ED4026"/>
    <w:rsid w:val="00ED79AE"/>
    <w:rsid w:val="00ED7D68"/>
    <w:rsid w:val="00EE0788"/>
    <w:rsid w:val="00EE1F87"/>
    <w:rsid w:val="00EE3593"/>
    <w:rsid w:val="00EE3A39"/>
    <w:rsid w:val="00EE3D11"/>
    <w:rsid w:val="00EE4924"/>
    <w:rsid w:val="00EE4B18"/>
    <w:rsid w:val="00EE5BBE"/>
    <w:rsid w:val="00EF0CD0"/>
    <w:rsid w:val="00EF1600"/>
    <w:rsid w:val="00EF4F16"/>
    <w:rsid w:val="00EF5346"/>
    <w:rsid w:val="00EF59B6"/>
    <w:rsid w:val="00EF5C10"/>
    <w:rsid w:val="00EF683E"/>
    <w:rsid w:val="00F0136E"/>
    <w:rsid w:val="00F01915"/>
    <w:rsid w:val="00F02DBF"/>
    <w:rsid w:val="00F02E6B"/>
    <w:rsid w:val="00F040FE"/>
    <w:rsid w:val="00F051AB"/>
    <w:rsid w:val="00F05A55"/>
    <w:rsid w:val="00F05C32"/>
    <w:rsid w:val="00F06485"/>
    <w:rsid w:val="00F07BF2"/>
    <w:rsid w:val="00F07EFA"/>
    <w:rsid w:val="00F107FE"/>
    <w:rsid w:val="00F10FE9"/>
    <w:rsid w:val="00F11E97"/>
    <w:rsid w:val="00F14681"/>
    <w:rsid w:val="00F15E89"/>
    <w:rsid w:val="00F169D4"/>
    <w:rsid w:val="00F17179"/>
    <w:rsid w:val="00F17CB4"/>
    <w:rsid w:val="00F17F94"/>
    <w:rsid w:val="00F20210"/>
    <w:rsid w:val="00F2058B"/>
    <w:rsid w:val="00F21403"/>
    <w:rsid w:val="00F21900"/>
    <w:rsid w:val="00F2221C"/>
    <w:rsid w:val="00F273DB"/>
    <w:rsid w:val="00F276B1"/>
    <w:rsid w:val="00F27EFA"/>
    <w:rsid w:val="00F31E86"/>
    <w:rsid w:val="00F3296F"/>
    <w:rsid w:val="00F34846"/>
    <w:rsid w:val="00F34DF7"/>
    <w:rsid w:val="00F366FA"/>
    <w:rsid w:val="00F402F9"/>
    <w:rsid w:val="00F40F7D"/>
    <w:rsid w:val="00F410FA"/>
    <w:rsid w:val="00F417A0"/>
    <w:rsid w:val="00F445DB"/>
    <w:rsid w:val="00F44B0B"/>
    <w:rsid w:val="00F46C24"/>
    <w:rsid w:val="00F4778E"/>
    <w:rsid w:val="00F50C9C"/>
    <w:rsid w:val="00F513F7"/>
    <w:rsid w:val="00F51D06"/>
    <w:rsid w:val="00F52649"/>
    <w:rsid w:val="00F53112"/>
    <w:rsid w:val="00F53987"/>
    <w:rsid w:val="00F5510E"/>
    <w:rsid w:val="00F55408"/>
    <w:rsid w:val="00F554EA"/>
    <w:rsid w:val="00F554FD"/>
    <w:rsid w:val="00F5790A"/>
    <w:rsid w:val="00F6007E"/>
    <w:rsid w:val="00F61096"/>
    <w:rsid w:val="00F63B17"/>
    <w:rsid w:val="00F64B22"/>
    <w:rsid w:val="00F65285"/>
    <w:rsid w:val="00F6529F"/>
    <w:rsid w:val="00F654E8"/>
    <w:rsid w:val="00F67AE2"/>
    <w:rsid w:val="00F719AE"/>
    <w:rsid w:val="00F73E24"/>
    <w:rsid w:val="00F7448B"/>
    <w:rsid w:val="00F74EAF"/>
    <w:rsid w:val="00F8063F"/>
    <w:rsid w:val="00F809EB"/>
    <w:rsid w:val="00F81125"/>
    <w:rsid w:val="00F82113"/>
    <w:rsid w:val="00F8282B"/>
    <w:rsid w:val="00F82FC4"/>
    <w:rsid w:val="00F83001"/>
    <w:rsid w:val="00F8381B"/>
    <w:rsid w:val="00F865AB"/>
    <w:rsid w:val="00F91049"/>
    <w:rsid w:val="00F92A19"/>
    <w:rsid w:val="00F932FE"/>
    <w:rsid w:val="00F9449F"/>
    <w:rsid w:val="00F94D65"/>
    <w:rsid w:val="00F96125"/>
    <w:rsid w:val="00F963EB"/>
    <w:rsid w:val="00F97BDE"/>
    <w:rsid w:val="00FA0882"/>
    <w:rsid w:val="00FA0FF3"/>
    <w:rsid w:val="00FA10C0"/>
    <w:rsid w:val="00FA2FD6"/>
    <w:rsid w:val="00FA5021"/>
    <w:rsid w:val="00FA6C0F"/>
    <w:rsid w:val="00FB05F2"/>
    <w:rsid w:val="00FB12EF"/>
    <w:rsid w:val="00FB1A75"/>
    <w:rsid w:val="00FB1C46"/>
    <w:rsid w:val="00FB1E19"/>
    <w:rsid w:val="00FB3ED6"/>
    <w:rsid w:val="00FB49C7"/>
    <w:rsid w:val="00FB4A0A"/>
    <w:rsid w:val="00FB52A8"/>
    <w:rsid w:val="00FB6B69"/>
    <w:rsid w:val="00FC0211"/>
    <w:rsid w:val="00FC02A6"/>
    <w:rsid w:val="00FC13AA"/>
    <w:rsid w:val="00FC3760"/>
    <w:rsid w:val="00FC550C"/>
    <w:rsid w:val="00FC7BD4"/>
    <w:rsid w:val="00FD24ED"/>
    <w:rsid w:val="00FD25A4"/>
    <w:rsid w:val="00FD433D"/>
    <w:rsid w:val="00FD6617"/>
    <w:rsid w:val="00FD7534"/>
    <w:rsid w:val="00FE0021"/>
    <w:rsid w:val="00FE026A"/>
    <w:rsid w:val="00FE0F2D"/>
    <w:rsid w:val="00FE38EF"/>
    <w:rsid w:val="00FE7D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379C6C"/>
  <w15:docId w15:val="{C1809BC0-12AD-48A5-9349-CD2CB359F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D534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93829"/>
    <w:rPr>
      <w:color w:val="0000FF"/>
      <w:u w:val="single"/>
    </w:rPr>
  </w:style>
  <w:style w:type="paragraph" w:styleId="BalloonText">
    <w:name w:val="Balloon Text"/>
    <w:basedOn w:val="Normal"/>
    <w:link w:val="BalloonTextChar"/>
    <w:rsid w:val="008062CB"/>
    <w:rPr>
      <w:rFonts w:ascii="Tahoma" w:hAnsi="Tahoma"/>
      <w:sz w:val="16"/>
      <w:szCs w:val="16"/>
      <w:lang w:val="x-none" w:eastAsia="x-none"/>
    </w:rPr>
  </w:style>
  <w:style w:type="character" w:customStyle="1" w:styleId="BalloonTextChar">
    <w:name w:val="Balloon Text Char"/>
    <w:link w:val="BalloonText"/>
    <w:rsid w:val="008062CB"/>
    <w:rPr>
      <w:rFonts w:ascii="Tahoma" w:hAnsi="Tahoma" w:cs="Tahoma"/>
      <w:sz w:val="16"/>
      <w:szCs w:val="16"/>
    </w:rPr>
  </w:style>
  <w:style w:type="paragraph" w:styleId="FootnoteText">
    <w:name w:val="footnote text"/>
    <w:basedOn w:val="Normal"/>
    <w:link w:val="FootnoteTextChar"/>
    <w:rsid w:val="00F2221C"/>
    <w:rPr>
      <w:sz w:val="20"/>
      <w:szCs w:val="20"/>
    </w:rPr>
  </w:style>
  <w:style w:type="character" w:customStyle="1" w:styleId="FootnoteTextChar">
    <w:name w:val="Footnote Text Char"/>
    <w:basedOn w:val="DefaultParagraphFont"/>
    <w:link w:val="FootnoteText"/>
    <w:rsid w:val="00F222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692963">
      <w:bodyDiv w:val="1"/>
      <w:marLeft w:val="0"/>
      <w:marRight w:val="0"/>
      <w:marTop w:val="0"/>
      <w:marBottom w:val="0"/>
      <w:divBdr>
        <w:top w:val="none" w:sz="0" w:space="0" w:color="auto"/>
        <w:left w:val="none" w:sz="0" w:space="0" w:color="auto"/>
        <w:bottom w:val="none" w:sz="0" w:space="0" w:color="auto"/>
        <w:right w:val="none" w:sz="0" w:space="0" w:color="auto"/>
      </w:divBdr>
      <w:divsChild>
        <w:div w:id="769086468">
          <w:marLeft w:val="0"/>
          <w:marRight w:val="0"/>
          <w:marTop w:val="0"/>
          <w:marBottom w:val="0"/>
          <w:divBdr>
            <w:top w:val="none" w:sz="0" w:space="0" w:color="auto"/>
            <w:left w:val="none" w:sz="0" w:space="0" w:color="auto"/>
            <w:bottom w:val="none" w:sz="0" w:space="0" w:color="auto"/>
            <w:right w:val="none" w:sz="0" w:space="0" w:color="auto"/>
          </w:divBdr>
          <w:divsChild>
            <w:div w:id="1056009228">
              <w:marLeft w:val="0"/>
              <w:marRight w:val="0"/>
              <w:marTop w:val="0"/>
              <w:marBottom w:val="0"/>
              <w:divBdr>
                <w:top w:val="none" w:sz="0" w:space="0" w:color="auto"/>
                <w:left w:val="none" w:sz="0" w:space="0" w:color="auto"/>
                <w:bottom w:val="none" w:sz="0" w:space="0" w:color="auto"/>
                <w:right w:val="none" w:sz="0" w:space="0" w:color="auto"/>
              </w:divBdr>
              <w:divsChild>
                <w:div w:id="1999648393">
                  <w:marLeft w:val="0"/>
                  <w:marRight w:val="0"/>
                  <w:marTop w:val="0"/>
                  <w:marBottom w:val="0"/>
                  <w:divBdr>
                    <w:top w:val="none" w:sz="0" w:space="0" w:color="auto"/>
                    <w:left w:val="none" w:sz="0" w:space="0" w:color="auto"/>
                    <w:bottom w:val="none" w:sz="0" w:space="0" w:color="auto"/>
                    <w:right w:val="none" w:sz="0" w:space="0" w:color="auto"/>
                  </w:divBdr>
                  <w:divsChild>
                    <w:div w:id="744836598">
                      <w:marLeft w:val="0"/>
                      <w:marRight w:val="0"/>
                      <w:marTop w:val="0"/>
                      <w:marBottom w:val="0"/>
                      <w:divBdr>
                        <w:top w:val="none" w:sz="0" w:space="0" w:color="auto"/>
                        <w:left w:val="none" w:sz="0" w:space="0" w:color="auto"/>
                        <w:bottom w:val="none" w:sz="0" w:space="0" w:color="auto"/>
                        <w:right w:val="none" w:sz="0" w:space="0" w:color="auto"/>
                      </w:divBdr>
                      <w:divsChild>
                        <w:div w:id="665789861">
                          <w:marLeft w:val="0"/>
                          <w:marRight w:val="0"/>
                          <w:marTop w:val="0"/>
                          <w:marBottom w:val="0"/>
                          <w:divBdr>
                            <w:top w:val="none" w:sz="0" w:space="0" w:color="auto"/>
                            <w:left w:val="none" w:sz="0" w:space="0" w:color="auto"/>
                            <w:bottom w:val="none" w:sz="0" w:space="0" w:color="auto"/>
                            <w:right w:val="none" w:sz="0" w:space="0" w:color="auto"/>
                          </w:divBdr>
                          <w:divsChild>
                            <w:div w:id="64304363">
                              <w:marLeft w:val="0"/>
                              <w:marRight w:val="0"/>
                              <w:marTop w:val="0"/>
                              <w:marBottom w:val="0"/>
                              <w:divBdr>
                                <w:top w:val="none" w:sz="0" w:space="0" w:color="auto"/>
                                <w:left w:val="none" w:sz="0" w:space="0" w:color="auto"/>
                                <w:bottom w:val="none" w:sz="0" w:space="0" w:color="auto"/>
                                <w:right w:val="none" w:sz="0" w:space="0" w:color="auto"/>
                              </w:divBdr>
                              <w:divsChild>
                                <w:div w:id="2020154313">
                                  <w:marLeft w:val="0"/>
                                  <w:marRight w:val="0"/>
                                  <w:marTop w:val="0"/>
                                  <w:marBottom w:val="0"/>
                                  <w:divBdr>
                                    <w:top w:val="none" w:sz="0" w:space="0" w:color="auto"/>
                                    <w:left w:val="none" w:sz="0" w:space="0" w:color="auto"/>
                                    <w:bottom w:val="none" w:sz="0" w:space="0" w:color="auto"/>
                                    <w:right w:val="none" w:sz="0" w:space="0" w:color="auto"/>
                                  </w:divBdr>
                                  <w:divsChild>
                                    <w:div w:id="510686049">
                                      <w:marLeft w:val="0"/>
                                      <w:marRight w:val="0"/>
                                      <w:marTop w:val="0"/>
                                      <w:marBottom w:val="0"/>
                                      <w:divBdr>
                                        <w:top w:val="none" w:sz="0" w:space="0" w:color="auto"/>
                                        <w:left w:val="none" w:sz="0" w:space="0" w:color="auto"/>
                                        <w:bottom w:val="none" w:sz="0" w:space="0" w:color="auto"/>
                                        <w:right w:val="none" w:sz="0" w:space="0" w:color="auto"/>
                                      </w:divBdr>
                                      <w:divsChild>
                                        <w:div w:id="633675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88802202">
      <w:bodyDiv w:val="1"/>
      <w:marLeft w:val="0"/>
      <w:marRight w:val="0"/>
      <w:marTop w:val="0"/>
      <w:marBottom w:val="0"/>
      <w:divBdr>
        <w:top w:val="none" w:sz="0" w:space="0" w:color="auto"/>
        <w:left w:val="none" w:sz="0" w:space="0" w:color="auto"/>
        <w:bottom w:val="none" w:sz="0" w:space="0" w:color="auto"/>
        <w:right w:val="none" w:sz="0" w:space="0" w:color="auto"/>
      </w:divBdr>
      <w:divsChild>
        <w:div w:id="1551913768">
          <w:marLeft w:val="0"/>
          <w:marRight w:val="0"/>
          <w:marTop w:val="0"/>
          <w:marBottom w:val="0"/>
          <w:divBdr>
            <w:top w:val="none" w:sz="0" w:space="0" w:color="auto"/>
            <w:left w:val="none" w:sz="0" w:space="0" w:color="auto"/>
            <w:bottom w:val="none" w:sz="0" w:space="0" w:color="auto"/>
            <w:right w:val="none" w:sz="0" w:space="0" w:color="auto"/>
          </w:divBdr>
          <w:divsChild>
            <w:div w:id="405693663">
              <w:marLeft w:val="0"/>
              <w:marRight w:val="0"/>
              <w:marTop w:val="0"/>
              <w:marBottom w:val="0"/>
              <w:divBdr>
                <w:top w:val="none" w:sz="0" w:space="0" w:color="auto"/>
                <w:left w:val="none" w:sz="0" w:space="0" w:color="auto"/>
                <w:bottom w:val="none" w:sz="0" w:space="0" w:color="auto"/>
                <w:right w:val="none" w:sz="0" w:space="0" w:color="auto"/>
              </w:divBdr>
              <w:divsChild>
                <w:div w:id="195507518">
                  <w:marLeft w:val="0"/>
                  <w:marRight w:val="0"/>
                  <w:marTop w:val="195"/>
                  <w:marBottom w:val="0"/>
                  <w:divBdr>
                    <w:top w:val="none" w:sz="0" w:space="0" w:color="auto"/>
                    <w:left w:val="none" w:sz="0" w:space="0" w:color="auto"/>
                    <w:bottom w:val="none" w:sz="0" w:space="0" w:color="auto"/>
                    <w:right w:val="none" w:sz="0" w:space="0" w:color="auto"/>
                  </w:divBdr>
                  <w:divsChild>
                    <w:div w:id="625934626">
                      <w:marLeft w:val="0"/>
                      <w:marRight w:val="0"/>
                      <w:marTop w:val="0"/>
                      <w:marBottom w:val="0"/>
                      <w:divBdr>
                        <w:top w:val="none" w:sz="0" w:space="0" w:color="auto"/>
                        <w:left w:val="none" w:sz="0" w:space="0" w:color="auto"/>
                        <w:bottom w:val="none" w:sz="0" w:space="0" w:color="auto"/>
                        <w:right w:val="none" w:sz="0" w:space="0" w:color="auto"/>
                      </w:divBdr>
                      <w:divsChild>
                        <w:div w:id="245850096">
                          <w:marLeft w:val="0"/>
                          <w:marRight w:val="0"/>
                          <w:marTop w:val="0"/>
                          <w:marBottom w:val="0"/>
                          <w:divBdr>
                            <w:top w:val="none" w:sz="0" w:space="0" w:color="auto"/>
                            <w:left w:val="none" w:sz="0" w:space="0" w:color="auto"/>
                            <w:bottom w:val="none" w:sz="0" w:space="0" w:color="auto"/>
                            <w:right w:val="none" w:sz="0" w:space="0" w:color="auto"/>
                          </w:divBdr>
                          <w:divsChild>
                            <w:div w:id="1099327179">
                              <w:marLeft w:val="0"/>
                              <w:marRight w:val="0"/>
                              <w:marTop w:val="0"/>
                              <w:marBottom w:val="0"/>
                              <w:divBdr>
                                <w:top w:val="none" w:sz="0" w:space="0" w:color="auto"/>
                                <w:left w:val="none" w:sz="0" w:space="0" w:color="auto"/>
                                <w:bottom w:val="none" w:sz="0" w:space="0" w:color="auto"/>
                                <w:right w:val="none" w:sz="0" w:space="0" w:color="auto"/>
                              </w:divBdr>
                              <w:divsChild>
                                <w:div w:id="1719545644">
                                  <w:marLeft w:val="0"/>
                                  <w:marRight w:val="0"/>
                                  <w:marTop w:val="0"/>
                                  <w:marBottom w:val="0"/>
                                  <w:divBdr>
                                    <w:top w:val="none" w:sz="0" w:space="0" w:color="auto"/>
                                    <w:left w:val="none" w:sz="0" w:space="0" w:color="auto"/>
                                    <w:bottom w:val="none" w:sz="0" w:space="0" w:color="auto"/>
                                    <w:right w:val="none" w:sz="0" w:space="0" w:color="auto"/>
                                  </w:divBdr>
                                  <w:divsChild>
                                    <w:div w:id="147333495">
                                      <w:marLeft w:val="0"/>
                                      <w:marRight w:val="0"/>
                                      <w:marTop w:val="0"/>
                                      <w:marBottom w:val="0"/>
                                      <w:divBdr>
                                        <w:top w:val="none" w:sz="0" w:space="0" w:color="auto"/>
                                        <w:left w:val="none" w:sz="0" w:space="0" w:color="auto"/>
                                        <w:bottom w:val="none" w:sz="0" w:space="0" w:color="auto"/>
                                        <w:right w:val="none" w:sz="0" w:space="0" w:color="auto"/>
                                      </w:divBdr>
                                      <w:divsChild>
                                        <w:div w:id="1297562371">
                                          <w:marLeft w:val="0"/>
                                          <w:marRight w:val="0"/>
                                          <w:marTop w:val="90"/>
                                          <w:marBottom w:val="0"/>
                                          <w:divBdr>
                                            <w:top w:val="none" w:sz="0" w:space="0" w:color="auto"/>
                                            <w:left w:val="none" w:sz="0" w:space="0" w:color="auto"/>
                                            <w:bottom w:val="none" w:sz="0" w:space="0" w:color="auto"/>
                                            <w:right w:val="none" w:sz="0" w:space="0" w:color="auto"/>
                                          </w:divBdr>
                                          <w:divsChild>
                                            <w:div w:id="1783186018">
                                              <w:marLeft w:val="0"/>
                                              <w:marRight w:val="0"/>
                                              <w:marTop w:val="0"/>
                                              <w:marBottom w:val="0"/>
                                              <w:divBdr>
                                                <w:top w:val="none" w:sz="0" w:space="0" w:color="auto"/>
                                                <w:left w:val="none" w:sz="0" w:space="0" w:color="auto"/>
                                                <w:bottom w:val="none" w:sz="0" w:space="0" w:color="auto"/>
                                                <w:right w:val="none" w:sz="0" w:space="0" w:color="auto"/>
                                              </w:divBdr>
                                              <w:divsChild>
                                                <w:div w:id="1127242961">
                                                  <w:marLeft w:val="0"/>
                                                  <w:marRight w:val="0"/>
                                                  <w:marTop w:val="0"/>
                                                  <w:marBottom w:val="0"/>
                                                  <w:divBdr>
                                                    <w:top w:val="none" w:sz="0" w:space="0" w:color="auto"/>
                                                    <w:left w:val="none" w:sz="0" w:space="0" w:color="auto"/>
                                                    <w:bottom w:val="none" w:sz="0" w:space="0" w:color="auto"/>
                                                    <w:right w:val="none" w:sz="0" w:space="0" w:color="auto"/>
                                                  </w:divBdr>
                                                  <w:divsChild>
                                                    <w:div w:id="417365076">
                                                      <w:marLeft w:val="0"/>
                                                      <w:marRight w:val="0"/>
                                                      <w:marTop w:val="0"/>
                                                      <w:marBottom w:val="180"/>
                                                      <w:divBdr>
                                                        <w:top w:val="none" w:sz="0" w:space="0" w:color="auto"/>
                                                        <w:left w:val="none" w:sz="0" w:space="0" w:color="auto"/>
                                                        <w:bottom w:val="none" w:sz="0" w:space="0" w:color="auto"/>
                                                        <w:right w:val="none" w:sz="0" w:space="0" w:color="auto"/>
                                                      </w:divBdr>
                                                      <w:divsChild>
                                                        <w:div w:id="1983346890">
                                                          <w:marLeft w:val="0"/>
                                                          <w:marRight w:val="0"/>
                                                          <w:marTop w:val="0"/>
                                                          <w:marBottom w:val="0"/>
                                                          <w:divBdr>
                                                            <w:top w:val="none" w:sz="0" w:space="0" w:color="auto"/>
                                                            <w:left w:val="none" w:sz="0" w:space="0" w:color="auto"/>
                                                            <w:bottom w:val="none" w:sz="0" w:space="0" w:color="auto"/>
                                                            <w:right w:val="none" w:sz="0" w:space="0" w:color="auto"/>
                                                          </w:divBdr>
                                                          <w:divsChild>
                                                            <w:div w:id="2088765550">
                                                              <w:marLeft w:val="0"/>
                                                              <w:marRight w:val="0"/>
                                                              <w:marTop w:val="0"/>
                                                              <w:marBottom w:val="0"/>
                                                              <w:divBdr>
                                                                <w:top w:val="none" w:sz="0" w:space="0" w:color="auto"/>
                                                                <w:left w:val="none" w:sz="0" w:space="0" w:color="auto"/>
                                                                <w:bottom w:val="none" w:sz="0" w:space="0" w:color="auto"/>
                                                                <w:right w:val="none" w:sz="0" w:space="0" w:color="auto"/>
                                                              </w:divBdr>
                                                              <w:divsChild>
                                                                <w:div w:id="433324259">
                                                                  <w:marLeft w:val="0"/>
                                                                  <w:marRight w:val="0"/>
                                                                  <w:marTop w:val="0"/>
                                                                  <w:marBottom w:val="0"/>
                                                                  <w:divBdr>
                                                                    <w:top w:val="none" w:sz="0" w:space="0" w:color="auto"/>
                                                                    <w:left w:val="none" w:sz="0" w:space="0" w:color="auto"/>
                                                                    <w:bottom w:val="none" w:sz="0" w:space="0" w:color="auto"/>
                                                                    <w:right w:val="none" w:sz="0" w:space="0" w:color="auto"/>
                                                                  </w:divBdr>
                                                                  <w:divsChild>
                                                                    <w:div w:id="744298535">
                                                                      <w:marLeft w:val="0"/>
                                                                      <w:marRight w:val="0"/>
                                                                      <w:marTop w:val="0"/>
                                                                      <w:marBottom w:val="0"/>
                                                                      <w:divBdr>
                                                                        <w:top w:val="none" w:sz="0" w:space="0" w:color="auto"/>
                                                                        <w:left w:val="none" w:sz="0" w:space="0" w:color="auto"/>
                                                                        <w:bottom w:val="none" w:sz="0" w:space="0" w:color="auto"/>
                                                                        <w:right w:val="none" w:sz="0" w:space="0" w:color="auto"/>
                                                                      </w:divBdr>
                                                                      <w:divsChild>
                                                                        <w:div w:id="1728801587">
                                                                          <w:marLeft w:val="0"/>
                                                                          <w:marRight w:val="0"/>
                                                                          <w:marTop w:val="0"/>
                                                                          <w:marBottom w:val="0"/>
                                                                          <w:divBdr>
                                                                            <w:top w:val="none" w:sz="0" w:space="0" w:color="auto"/>
                                                                            <w:left w:val="none" w:sz="0" w:space="0" w:color="auto"/>
                                                                            <w:bottom w:val="none" w:sz="0" w:space="0" w:color="auto"/>
                                                                            <w:right w:val="none" w:sz="0" w:space="0" w:color="auto"/>
                                                                          </w:divBdr>
                                                                          <w:divsChild>
                                                                            <w:div w:id="196118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60E220-130F-4B67-90B1-CB502C5CA0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1321</Words>
  <Characters>7534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Joseph Egypt and The Hyksos Theory</vt:lpstr>
    </vt:vector>
  </TitlesOfParts>
  <Company>Home</Company>
  <LinksUpToDate>false</LinksUpToDate>
  <CharactersWithSpaces>8838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Joseph Egypt and The Hyksos Theory</dc:title>
  <dc:subject/>
  <dc:creator>HP Authorized Customer</dc:creator>
  <cp:keywords/>
  <dc:description/>
  <cp:lastModifiedBy>Brice Baumann</cp:lastModifiedBy>
  <cp:revision>2</cp:revision>
  <cp:lastPrinted>2020-01-12T13:33:00Z</cp:lastPrinted>
  <dcterms:created xsi:type="dcterms:W3CDTF">2022-01-16T04:51:00Z</dcterms:created>
  <dcterms:modified xsi:type="dcterms:W3CDTF">2022-01-16T04:51:00Z</dcterms:modified>
</cp:coreProperties>
</file>