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66" w:rsidRDefault="004426E1" w:rsidP="00CF7923">
      <w:pPr>
        <w:rPr>
          <w:rFonts w:eastAsia="Batang" w:cs="Arial"/>
          <w:sz w:val="26"/>
          <w:szCs w:val="26"/>
        </w:rPr>
      </w:pPr>
      <w:r>
        <w:rPr>
          <w:rFonts w:eastAsia="Batang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-400050</wp:posOffset>
            </wp:positionV>
            <wp:extent cx="1000125" cy="1000125"/>
            <wp:effectExtent l="0" t="0" r="9525" b="9525"/>
            <wp:wrapTopAndBottom/>
            <wp:docPr id="1" name="Picture 1" descr="C:\Users\preschooladmin\Desktop\St_Michaels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admin\Desktop\St_Michaels_Logo_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666" w:rsidRPr="001638D7" w:rsidRDefault="00CF7923" w:rsidP="004F08CF">
      <w:pPr>
        <w:rPr>
          <w:rFonts w:eastAsia="Batang" w:cs="Arial"/>
        </w:rPr>
      </w:pPr>
      <w:r w:rsidRPr="001638D7">
        <w:rPr>
          <w:rFonts w:eastAsia="Batang" w:cs="Arial"/>
        </w:rPr>
        <w:t>Dear families,</w:t>
      </w:r>
    </w:p>
    <w:p w:rsidR="004F08CF" w:rsidRPr="000D75F9" w:rsidRDefault="004F08CF" w:rsidP="004F08CF">
      <w:pPr>
        <w:rPr>
          <w:rFonts w:eastAsia="Batang" w:cs="Arial"/>
        </w:rPr>
      </w:pPr>
      <w:r w:rsidRPr="000D75F9">
        <w:rPr>
          <w:rFonts w:eastAsia="Batang" w:cs="Arial"/>
        </w:rPr>
        <w:t xml:space="preserve">In the </w:t>
      </w:r>
      <w:r w:rsidRPr="000D75F9">
        <w:rPr>
          <w:rFonts w:eastAsia="Batang" w:cs="Arial"/>
          <w:b/>
        </w:rPr>
        <w:t xml:space="preserve">Dramatic Play Area </w:t>
      </w:r>
      <w:r w:rsidRPr="000D75F9">
        <w:rPr>
          <w:rFonts w:eastAsia="Batang" w:cs="Arial"/>
        </w:rPr>
        <w:t>children take on different roles and recreate real-life experiences.  They use props and make-believe to deepen their understanding about the world they live in.</w:t>
      </w:r>
    </w:p>
    <w:p w:rsidR="004F08CF" w:rsidRPr="000D75F9" w:rsidRDefault="004F08CF" w:rsidP="004F08CF">
      <w:pPr>
        <w:rPr>
          <w:rFonts w:eastAsia="Batang" w:cs="Arial"/>
        </w:rPr>
      </w:pPr>
      <w:r w:rsidRPr="000D75F9">
        <w:rPr>
          <w:rFonts w:eastAsia="Batang" w:cs="Arial"/>
        </w:rPr>
        <w:t>The ability to pretend is very important to your child’s development.  Children who know how to make believe develop a good vocabulary, which is important for reading.  They learn to cooperate with others and solve problems, and are able to think abstractly-</w:t>
      </w:r>
      <w:r w:rsidR="000D75F9" w:rsidRPr="000D75F9">
        <w:rPr>
          <w:rFonts w:eastAsia="Batang" w:cs="Arial"/>
        </w:rPr>
        <w:t>all important skills for success in school.  When children pretend, they have to recall experiences and re-create them.  To do this, they need to picture their experiences in their minds.  For example, to play the role of a doctor, children have to remember what tools a doctor uses, how a doctor examines a patient, and what a doctor says.  In playing the doctor or other roles, children learn to cooperate with others and to share their ideas.</w:t>
      </w:r>
    </w:p>
    <w:p w:rsidR="000D75F9" w:rsidRPr="000D75F9" w:rsidRDefault="000D75F9" w:rsidP="004F08CF">
      <w:pPr>
        <w:rPr>
          <w:rFonts w:eastAsia="Batang" w:cs="Arial"/>
        </w:rPr>
      </w:pPr>
      <w:r w:rsidRPr="000D75F9">
        <w:rPr>
          <w:rFonts w:eastAsia="Batang" w:cs="Arial"/>
        </w:rPr>
        <w:t>When children make believe, we might ask:</w:t>
      </w:r>
    </w:p>
    <w:p w:rsidR="000D75F9" w:rsidRPr="000D75F9" w:rsidRDefault="000D75F9" w:rsidP="000D75F9">
      <w:pPr>
        <w:pStyle w:val="ListParagraph"/>
        <w:numPr>
          <w:ilvl w:val="0"/>
          <w:numId w:val="3"/>
        </w:numPr>
        <w:rPr>
          <w:rFonts w:eastAsia="Batang" w:cs="Arial"/>
        </w:rPr>
      </w:pPr>
      <w:r w:rsidRPr="000D75F9">
        <w:rPr>
          <w:rFonts w:eastAsia="Batang" w:cs="Arial"/>
        </w:rPr>
        <w:t>Is your baby sick?  What are you going to do?</w:t>
      </w:r>
    </w:p>
    <w:p w:rsidR="000D75F9" w:rsidRPr="000D75F9" w:rsidRDefault="000D75F9" w:rsidP="000D75F9">
      <w:pPr>
        <w:pStyle w:val="ListParagraph"/>
        <w:numPr>
          <w:ilvl w:val="0"/>
          <w:numId w:val="3"/>
        </w:numPr>
        <w:rPr>
          <w:rFonts w:eastAsia="Batang" w:cs="Arial"/>
        </w:rPr>
      </w:pPr>
      <w:r w:rsidRPr="000D75F9">
        <w:rPr>
          <w:rFonts w:eastAsia="Batang" w:cs="Arial"/>
        </w:rPr>
        <w:t>Are you the storekeeper here? I need to buy some food.</w:t>
      </w:r>
    </w:p>
    <w:p w:rsidR="000D75F9" w:rsidRPr="000D75F9" w:rsidRDefault="000D75F9" w:rsidP="000D75F9">
      <w:pPr>
        <w:pStyle w:val="ListParagraph"/>
        <w:numPr>
          <w:ilvl w:val="0"/>
          <w:numId w:val="3"/>
        </w:numPr>
        <w:rPr>
          <w:rFonts w:eastAsia="Batang" w:cs="Arial"/>
        </w:rPr>
      </w:pPr>
      <w:r w:rsidRPr="000D75F9">
        <w:rPr>
          <w:rFonts w:eastAsia="Batang" w:cs="Arial"/>
        </w:rPr>
        <w:t>What are you cooking for dinner tonight?  It smells so good.</w:t>
      </w:r>
    </w:p>
    <w:p w:rsidR="000D75F9" w:rsidRPr="000D75F9" w:rsidRDefault="000D75F9" w:rsidP="000D75F9">
      <w:pPr>
        <w:rPr>
          <w:rFonts w:eastAsia="Batang" w:cs="Arial"/>
        </w:rPr>
      </w:pPr>
      <w:r w:rsidRPr="000D75F9">
        <w:rPr>
          <w:rFonts w:eastAsia="Batang" w:cs="Arial"/>
        </w:rPr>
        <w:t>We talk with children and participate in their play to extend their thinking.</w:t>
      </w:r>
    </w:p>
    <w:p w:rsidR="000D75F9" w:rsidRPr="000D75F9" w:rsidRDefault="000D75F9" w:rsidP="000D75F9">
      <w:pPr>
        <w:rPr>
          <w:rFonts w:eastAsia="Batang" w:cs="Arial"/>
          <w:b/>
        </w:rPr>
      </w:pPr>
      <w:r w:rsidRPr="000D75F9">
        <w:rPr>
          <w:rFonts w:eastAsia="Batang" w:cs="Arial"/>
          <w:b/>
        </w:rPr>
        <w:t>What you can do at home</w:t>
      </w:r>
    </w:p>
    <w:p w:rsidR="000D75F9" w:rsidRDefault="000D75F9" w:rsidP="000D75F9">
      <w:pPr>
        <w:rPr>
          <w:rFonts w:eastAsia="Batang" w:cs="Arial"/>
        </w:rPr>
      </w:pPr>
      <w:r w:rsidRPr="000D75F9">
        <w:rPr>
          <w:rFonts w:eastAsia="Batang" w:cs="Arial"/>
        </w:rPr>
        <w:t>You can encourage the same kind of pretend play at home that we do at school simply by playing with your child and providing some simple props.  A sheet over a table creates a house or a hideout.  A large empty cardboard box can become almost anything – a pirate ship, a doghouse, a castle, or a train.  The nice thing about dramatic play is that it requires only imagination.  Here are some simple ways to encourage your child’s l</w:t>
      </w:r>
      <w:bookmarkStart w:id="0" w:name="_GoBack"/>
      <w:bookmarkEnd w:id="0"/>
      <w:r w:rsidRPr="000D75F9">
        <w:rPr>
          <w:rFonts w:eastAsia="Batang" w:cs="Arial"/>
        </w:rPr>
        <w:t>earning through dramatic play:</w:t>
      </w:r>
    </w:p>
    <w:p w:rsidR="001638D7" w:rsidRDefault="001638D7" w:rsidP="001638D7">
      <w:pPr>
        <w:pStyle w:val="ListParagraph"/>
        <w:numPr>
          <w:ilvl w:val="0"/>
          <w:numId w:val="4"/>
        </w:numPr>
        <w:rPr>
          <w:rFonts w:eastAsia="Batang" w:cs="Arial"/>
        </w:rPr>
      </w:pPr>
      <w:r>
        <w:rPr>
          <w:rFonts w:eastAsia="Batang" w:cs="Arial"/>
        </w:rPr>
        <w:t>During bath time, include plastic boats, cups, and rubber dolls and play pretend.</w:t>
      </w:r>
    </w:p>
    <w:p w:rsidR="001638D7" w:rsidRDefault="001638D7" w:rsidP="001638D7">
      <w:pPr>
        <w:pStyle w:val="ListParagraph"/>
        <w:numPr>
          <w:ilvl w:val="0"/>
          <w:numId w:val="4"/>
        </w:numPr>
        <w:rPr>
          <w:rFonts w:eastAsia="Batang" w:cs="Arial"/>
        </w:rPr>
      </w:pPr>
      <w:r>
        <w:rPr>
          <w:rFonts w:eastAsia="Batang" w:cs="Arial"/>
        </w:rPr>
        <w:t>Save food cartons, make some play money, and play store with your child.</w:t>
      </w:r>
    </w:p>
    <w:p w:rsidR="001638D7" w:rsidRDefault="001638D7" w:rsidP="001638D7">
      <w:pPr>
        <w:pStyle w:val="ListParagraph"/>
        <w:numPr>
          <w:ilvl w:val="0"/>
          <w:numId w:val="4"/>
        </w:numPr>
        <w:rPr>
          <w:rFonts w:eastAsia="Batang" w:cs="Arial"/>
        </w:rPr>
      </w:pPr>
      <w:r>
        <w:rPr>
          <w:rFonts w:eastAsia="Batang" w:cs="Arial"/>
        </w:rPr>
        <w:t>Read stories together and involve your child in acting out different parts of the story.</w:t>
      </w:r>
    </w:p>
    <w:p w:rsidR="001638D7" w:rsidRDefault="001638D7" w:rsidP="001638D7">
      <w:pPr>
        <w:pStyle w:val="ListParagraph"/>
        <w:numPr>
          <w:ilvl w:val="0"/>
          <w:numId w:val="4"/>
        </w:numPr>
        <w:rPr>
          <w:rFonts w:eastAsia="Batang" w:cs="Arial"/>
        </w:rPr>
      </w:pPr>
      <w:r>
        <w:rPr>
          <w:rFonts w:eastAsia="Batang" w:cs="Arial"/>
        </w:rPr>
        <w:t>Collect some old clothes your child can use to dress up and make believe.</w:t>
      </w:r>
    </w:p>
    <w:p w:rsidR="001638D7" w:rsidRDefault="001638D7" w:rsidP="001638D7">
      <w:pPr>
        <w:pStyle w:val="ListParagraph"/>
        <w:numPr>
          <w:ilvl w:val="0"/>
          <w:numId w:val="4"/>
        </w:numPr>
        <w:rPr>
          <w:rFonts w:eastAsia="Batang" w:cs="Arial"/>
        </w:rPr>
      </w:pPr>
      <w:r>
        <w:rPr>
          <w:rFonts w:eastAsia="Batang" w:cs="Arial"/>
        </w:rPr>
        <w:t>Say to your child, “Let’s pretend we’re going on a train ride.  What do we need?  Tickets? Suitcases?  Do you want to collect the tickets?”</w:t>
      </w:r>
    </w:p>
    <w:p w:rsidR="001638D7" w:rsidRDefault="001638D7" w:rsidP="001638D7">
      <w:pPr>
        <w:rPr>
          <w:rFonts w:eastAsia="Batang" w:cs="Arial"/>
        </w:rPr>
      </w:pPr>
      <w:r>
        <w:rPr>
          <w:rFonts w:eastAsia="Batang" w:cs="Arial"/>
        </w:rPr>
        <w:t>When you engage in pretend play with your child, you are teaching important learning skills, and you are spending valuable time together.</w:t>
      </w:r>
    </w:p>
    <w:p w:rsidR="00BD0143" w:rsidRPr="00BD0143" w:rsidRDefault="00BD0143" w:rsidP="00BD0143">
      <w:pPr>
        <w:rPr>
          <w:rFonts w:ascii="Calibri" w:eastAsia="Batang" w:hAnsi="Calibri" w:cs="Arial"/>
          <w:sz w:val="16"/>
          <w:szCs w:val="16"/>
        </w:rPr>
      </w:pPr>
      <w:proofErr w:type="gramStart"/>
      <w:r w:rsidRPr="00BD0143">
        <w:rPr>
          <w:rFonts w:ascii="Calibri" w:eastAsia="Batang" w:hAnsi="Calibri" w:cs="Arial"/>
          <w:sz w:val="16"/>
          <w:szCs w:val="16"/>
        </w:rPr>
        <w:t xml:space="preserve">Duplicated with permission from </w:t>
      </w:r>
      <w:r w:rsidRPr="00BD0143">
        <w:rPr>
          <w:rFonts w:ascii="Bradley Hand ITC" w:eastAsia="Batang" w:hAnsi="Bradley Hand ITC" w:cs="Arial"/>
          <w:sz w:val="16"/>
          <w:szCs w:val="16"/>
        </w:rPr>
        <w:t>The Creative Curriculum for Preschool</w:t>
      </w:r>
      <w:r w:rsidRPr="00BD0143">
        <w:rPr>
          <w:rFonts w:ascii="Informal Roman" w:eastAsia="Batang" w:hAnsi="Informal Roman" w:cs="Arial"/>
          <w:sz w:val="16"/>
          <w:szCs w:val="16"/>
        </w:rPr>
        <w:t>.</w:t>
      </w:r>
      <w:proofErr w:type="gramEnd"/>
    </w:p>
    <w:p w:rsidR="00BD0143" w:rsidRDefault="00BD0143" w:rsidP="001638D7">
      <w:pPr>
        <w:rPr>
          <w:rFonts w:eastAsia="Batang" w:cs="Arial"/>
        </w:rPr>
      </w:pPr>
    </w:p>
    <w:p w:rsidR="00BD0143" w:rsidRDefault="00BD0143" w:rsidP="001638D7">
      <w:pPr>
        <w:rPr>
          <w:rFonts w:eastAsia="Batang" w:cs="Arial"/>
        </w:rPr>
      </w:pPr>
    </w:p>
    <w:p w:rsidR="00BD0143" w:rsidRPr="001638D7" w:rsidRDefault="00BD0143" w:rsidP="001638D7">
      <w:pPr>
        <w:rPr>
          <w:rFonts w:eastAsia="Batang" w:cs="Arial"/>
        </w:rPr>
      </w:pPr>
    </w:p>
    <w:sectPr w:rsidR="00BD0143" w:rsidRPr="0016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2CD"/>
    <w:multiLevelType w:val="hybridMultilevel"/>
    <w:tmpl w:val="256C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53B7D"/>
    <w:multiLevelType w:val="hybridMultilevel"/>
    <w:tmpl w:val="CD34B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48491D"/>
    <w:multiLevelType w:val="hybridMultilevel"/>
    <w:tmpl w:val="9606F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1441C0"/>
    <w:multiLevelType w:val="hybridMultilevel"/>
    <w:tmpl w:val="3DAE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23"/>
    <w:rsid w:val="000D75F9"/>
    <w:rsid w:val="001638D7"/>
    <w:rsid w:val="00363C0E"/>
    <w:rsid w:val="004426E1"/>
    <w:rsid w:val="004F08CF"/>
    <w:rsid w:val="005D7666"/>
    <w:rsid w:val="00BD0143"/>
    <w:rsid w:val="00C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PreschoolAdmin</dc:creator>
  <cp:lastModifiedBy>PreschoolAdmin</cp:lastModifiedBy>
  <cp:revision>3</cp:revision>
  <cp:lastPrinted>2013-08-01T16:12:00Z</cp:lastPrinted>
  <dcterms:created xsi:type="dcterms:W3CDTF">2013-08-08T15:43:00Z</dcterms:created>
  <dcterms:modified xsi:type="dcterms:W3CDTF">2013-08-20T16:33:00Z</dcterms:modified>
</cp:coreProperties>
</file>