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February 6, 2022</w:t>
      </w:r>
    </w:p>
    <w:p>
      <w:pPr>
        <w:pStyle w:val="Normal"/>
        <w:rPr/>
      </w:pPr>
      <w:r>
        <w:rPr/>
      </w:r>
    </w:p>
    <w:p>
      <w:pPr>
        <w:pStyle w:val="Normal"/>
        <w:rPr/>
      </w:pPr>
      <w:r>
        <w:rPr/>
        <w:t>Dear Senator,</w:t>
      </w:r>
    </w:p>
    <w:p>
      <w:pPr>
        <w:pStyle w:val="Normal"/>
        <w:rPr/>
      </w:pPr>
      <w:r>
        <w:rPr/>
      </w:r>
    </w:p>
    <w:p>
      <w:pPr>
        <w:pStyle w:val="Normal"/>
        <w:rPr>
          <w:rFonts w:ascii="Times New Roman" w:hAnsi="Times New Roman" w:eastAsia="Times New Roman" w:cs="Times New Roman"/>
        </w:rPr>
      </w:pPr>
      <w:r>
        <w:rPr/>
        <w:t>Since 2013 when five Supreme Court Justices ruled the Voting Rights Act was outdated, laws that support voter suppression have flourished. In 2021, 19 states passed dozens of laws that restrict access to voting for minorities, students, and the elderly. Empirical evidence shows declines in voter turnouts in these groups since 2013. Although a majority of senators support the John Lewis Voter Advancement Act (</w:t>
      </w:r>
      <w:r>
        <w:rPr>
          <w:rFonts w:eastAsia="Times New Roman" w:cs="Arial" w:ascii="Arial" w:hAnsi="Arial"/>
          <w:color w:val="000000" w:themeColor="text1"/>
          <w:sz w:val="22"/>
          <w:szCs w:val="22"/>
          <w:shd w:fill="FFFFFF" w:val="clear"/>
        </w:rPr>
        <w:t>SB4266</w:t>
      </w:r>
      <w:r>
        <w:rPr>
          <w:rFonts w:eastAsia="Times New Roman" w:cs="Times New Roman" w:ascii="Times New Roman" w:hAnsi="Times New Roman"/>
        </w:rPr>
        <w:t>)</w:t>
      </w:r>
      <w:r>
        <w:rPr/>
        <w:t>, the minority has been able to block the Senate from even debating this popular and necessary bill.</w:t>
      </w:r>
    </w:p>
    <w:p>
      <w:pPr>
        <w:pStyle w:val="Normal"/>
        <w:rPr/>
      </w:pPr>
      <w:r>
        <w:rPr/>
      </w:r>
    </w:p>
    <w:p>
      <w:pPr>
        <w:pStyle w:val="Normal"/>
        <w:rPr/>
      </w:pPr>
      <w:r>
        <w:rPr/>
        <w:t xml:space="preserve">The use of the filibuster has held this bill hostage, preventing debate from occurring and stopping the progress of this important legislation. Please make every effort to reform, work around, or eliminate the filibuster to stop the blockage of progress. Once released from its current limbo, please make every effort to ensure the passage of the John Lewis Voter Advancement Act, allowing all Americans access to the sacred rite of voting. </w:t>
      </w:r>
    </w:p>
    <w:p>
      <w:pPr>
        <w:pStyle w:val="Normal"/>
        <w:rPr/>
      </w:pPr>
      <w:r>
        <w:rPr/>
      </w:r>
    </w:p>
    <w:p>
      <w:pPr>
        <w:pStyle w:val="Normal"/>
        <w:rPr/>
      </w:pPr>
      <w:r>
        <w:rPr/>
        <w:t>Sincerely,</w:t>
      </w:r>
    </w:p>
    <w:p>
      <w:pPr>
        <w:pStyle w:val="Normal"/>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2c28d8"/>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LibreOffice/7.1.1.2$Windows_X86_64 LibreOffice_project/fe0b08f4af1bacafe4c7ecc87ce55bb426164676</Application>
  <AppVersion>15.0000</AppVersion>
  <Pages>1</Pages>
  <Words>159</Words>
  <Characters>844</Characters>
  <CharactersWithSpaces>999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2021-12-04T16:15:00Z</dcterms:created>
  <dc:creator>Microsoft Office User</dc:creator>
  <dc:description/>
  <dc:language>en-US</dc:language>
  <cp:lastModifiedBy>Microsoft Office User</cp:lastModifiedBy>
  <dcterms:modified xsi:type="dcterms:W3CDTF">2022-01-10T14:35:00Z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