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18D4" w14:textId="77777777" w:rsidR="00D5338B" w:rsidRDefault="00D5338B" w:rsidP="001A0964">
      <w:pPr>
        <w:rPr>
          <w:rFonts w:ascii="Book Antiqua" w:hAnsi="Book Antiqua"/>
          <w:noProof/>
          <w:sz w:val="24"/>
          <w:szCs w:val="24"/>
        </w:rPr>
      </w:pPr>
    </w:p>
    <w:p w14:paraId="0590AE6D" w14:textId="77777777" w:rsidR="00D5338B" w:rsidRDefault="00D5338B" w:rsidP="001A0964">
      <w:pPr>
        <w:rPr>
          <w:rFonts w:ascii="Book Antiqua" w:hAnsi="Book Antiqua"/>
          <w:noProof/>
          <w:sz w:val="24"/>
          <w:szCs w:val="24"/>
        </w:rPr>
      </w:pPr>
    </w:p>
    <w:p w14:paraId="44B01132" w14:textId="77777777" w:rsidR="00D5338B" w:rsidRDefault="00D5338B" w:rsidP="001A0964">
      <w:pPr>
        <w:rPr>
          <w:rFonts w:ascii="Book Antiqua" w:hAnsi="Book Antiqua"/>
          <w:noProof/>
          <w:sz w:val="24"/>
          <w:szCs w:val="24"/>
        </w:rPr>
      </w:pPr>
    </w:p>
    <w:p w14:paraId="1045894C" w14:textId="77777777" w:rsidR="00D5338B" w:rsidRDefault="00D5338B" w:rsidP="001A0964">
      <w:pPr>
        <w:rPr>
          <w:rFonts w:ascii="Book Antiqua" w:hAnsi="Book Antiqua"/>
          <w:noProof/>
          <w:sz w:val="24"/>
          <w:szCs w:val="24"/>
        </w:rPr>
      </w:pPr>
    </w:p>
    <w:p w14:paraId="5B22FC36" w14:textId="77777777" w:rsidR="00D5338B" w:rsidRDefault="00D5338B" w:rsidP="001A0964">
      <w:pPr>
        <w:rPr>
          <w:rFonts w:ascii="Book Antiqua" w:hAnsi="Book Antiqua"/>
          <w:noProof/>
          <w:sz w:val="24"/>
          <w:szCs w:val="24"/>
        </w:rPr>
      </w:pPr>
    </w:p>
    <w:p w14:paraId="78B54D1D" w14:textId="77777777" w:rsidR="00D5338B" w:rsidRPr="00693DCF" w:rsidRDefault="00D5338B" w:rsidP="001A0964">
      <w:pPr>
        <w:rPr>
          <w:rFonts w:ascii="Book Antiqua" w:hAnsi="Book Antiqua"/>
          <w:noProof/>
          <w:sz w:val="24"/>
          <w:szCs w:val="24"/>
        </w:rPr>
      </w:pPr>
    </w:p>
    <w:p w14:paraId="6B24A761" w14:textId="26D93938" w:rsidR="009B0AEA" w:rsidRDefault="00B5189D" w:rsidP="00483699">
      <w:pPr>
        <w:pStyle w:val="Default"/>
        <w:ind w:firstLine="720"/>
        <w:rPr>
          <w:rFonts w:ascii="Book Antiqua" w:hAnsi="Book Antiqua"/>
          <w:b/>
          <w:bCs/>
        </w:rPr>
      </w:pPr>
      <w:r w:rsidRPr="00693DCF">
        <w:rPr>
          <w:rFonts w:ascii="Book Antiqua" w:hAnsi="Book Antiqua"/>
        </w:rPr>
        <w:t>Thank you for your commitment to network and showcase your organization or products at the Women’s Empowerment Co-Lab November 15</w:t>
      </w:r>
      <w:r w:rsidRPr="00693DCF">
        <w:rPr>
          <w:rFonts w:ascii="Book Antiqua" w:hAnsi="Book Antiqua"/>
          <w:vertAlign w:val="superscript"/>
        </w:rPr>
        <w:t>th</w:t>
      </w:r>
      <w:r w:rsidRPr="00693DCF">
        <w:rPr>
          <w:rFonts w:ascii="Book Antiqua" w:hAnsi="Book Antiqua"/>
        </w:rPr>
        <w:t xml:space="preserve"> and 16</w:t>
      </w:r>
      <w:r w:rsidRPr="00693DCF">
        <w:rPr>
          <w:rFonts w:ascii="Book Antiqua" w:hAnsi="Book Antiqua"/>
          <w:vertAlign w:val="superscript"/>
        </w:rPr>
        <w:t>th</w:t>
      </w:r>
      <w:r w:rsidRPr="00693DCF">
        <w:rPr>
          <w:rFonts w:ascii="Book Antiqua" w:hAnsi="Book Antiqua"/>
        </w:rPr>
        <w:t xml:space="preserve">. We invite you to bring your products and goods from your business as a mutual benefit to you and to our convention participants. Please complete the application below to secure your space.  </w:t>
      </w:r>
      <w:r w:rsidRPr="00693DCF">
        <w:rPr>
          <w:rFonts w:ascii="Book Antiqua" w:hAnsi="Book Antiqua"/>
          <w:b/>
          <w:bCs/>
        </w:rPr>
        <w:t>Your non-refundable payment of $100 is due by November 5, 2019</w:t>
      </w:r>
      <w:r w:rsidRPr="00693DCF">
        <w:rPr>
          <w:rFonts w:ascii="Book Antiqua" w:hAnsi="Book Antiqua"/>
        </w:rPr>
        <w:t xml:space="preserve">. </w:t>
      </w:r>
      <w:bookmarkStart w:id="0" w:name="_GoBack"/>
      <w:bookmarkEnd w:id="0"/>
    </w:p>
    <w:p w14:paraId="397EE273" w14:textId="77777777" w:rsidR="00100166" w:rsidRPr="00693DCF" w:rsidRDefault="00100166" w:rsidP="00483699">
      <w:pPr>
        <w:pStyle w:val="Default"/>
        <w:ind w:firstLine="720"/>
        <w:rPr>
          <w:rFonts w:ascii="Book Antiqua" w:hAnsi="Book Antiqua"/>
        </w:rPr>
      </w:pPr>
    </w:p>
    <w:p w14:paraId="0200A145" w14:textId="2B5644DF" w:rsidR="00693DCF" w:rsidRPr="00693DCF" w:rsidRDefault="00483699" w:rsidP="00483699">
      <w:pPr>
        <w:spacing w:after="0" w:line="240" w:lineRule="auto"/>
        <w:ind w:firstLine="720"/>
        <w:rPr>
          <w:rFonts w:ascii="Book Antiqua" w:hAnsi="Book Antiqua"/>
          <w:sz w:val="24"/>
          <w:szCs w:val="24"/>
        </w:rPr>
      </w:pPr>
      <w:r>
        <w:rPr>
          <w:rFonts w:ascii="Book Antiqua" w:hAnsi="Book Antiqua"/>
          <w:sz w:val="24"/>
          <w:szCs w:val="24"/>
        </w:rPr>
        <w:t xml:space="preserve">This </w:t>
      </w:r>
      <w:r w:rsidR="00E903F5">
        <w:rPr>
          <w:rFonts w:ascii="Book Antiqua" w:hAnsi="Book Antiqua"/>
          <w:sz w:val="24"/>
          <w:szCs w:val="24"/>
        </w:rPr>
        <w:t>is an</w:t>
      </w:r>
      <w:r>
        <w:rPr>
          <w:rFonts w:ascii="Book Antiqua" w:hAnsi="Book Antiqua"/>
          <w:sz w:val="24"/>
          <w:szCs w:val="24"/>
        </w:rPr>
        <w:t xml:space="preserve"> opportunity for you to share your product or service with the community and network </w:t>
      </w:r>
      <w:r w:rsidR="00E903F5">
        <w:rPr>
          <w:rFonts w:ascii="Book Antiqua" w:hAnsi="Book Antiqua"/>
          <w:sz w:val="24"/>
          <w:szCs w:val="24"/>
        </w:rPr>
        <w:t>with</w:t>
      </w:r>
      <w:r>
        <w:rPr>
          <w:rFonts w:ascii="Book Antiqua" w:hAnsi="Book Antiqua"/>
          <w:sz w:val="24"/>
          <w:szCs w:val="24"/>
        </w:rPr>
        <w:t xml:space="preserve"> other entrepreneurs and marketplace leaders. </w:t>
      </w:r>
      <w:r w:rsidR="00E903F5">
        <w:rPr>
          <w:rFonts w:ascii="Book Antiqua" w:hAnsi="Book Antiqua"/>
          <w:sz w:val="24"/>
          <w:szCs w:val="24"/>
        </w:rPr>
        <w:t xml:space="preserve">Each </w:t>
      </w:r>
      <w:r w:rsidR="00693DCF" w:rsidRPr="00693DCF">
        <w:rPr>
          <w:rFonts w:ascii="Book Antiqua" w:hAnsi="Book Antiqua"/>
          <w:sz w:val="24"/>
          <w:szCs w:val="24"/>
        </w:rPr>
        <w:t>vendor space will include 1 table with tablecloth and 2 chairs. Please be sure your devices are fully charged</w:t>
      </w:r>
      <w:r w:rsidR="00F07D35">
        <w:rPr>
          <w:rFonts w:ascii="Book Antiqua" w:hAnsi="Book Antiqua"/>
          <w:sz w:val="24"/>
          <w:szCs w:val="24"/>
        </w:rPr>
        <w:t xml:space="preserve"> as the availability of electrical outlets are not guaranteed. </w:t>
      </w:r>
      <w:r w:rsidR="00693DCF" w:rsidRPr="00693DCF">
        <w:rPr>
          <w:rFonts w:ascii="Book Antiqua" w:hAnsi="Book Antiqua"/>
          <w:sz w:val="24"/>
          <w:szCs w:val="24"/>
        </w:rPr>
        <w:t xml:space="preserve"> Please arrive by 5:30pm on Friday 11/15 and 8:30am on Saturday 11/16.</w:t>
      </w:r>
      <w:r w:rsidR="008B0622">
        <w:rPr>
          <w:rFonts w:ascii="Book Antiqua" w:hAnsi="Book Antiqua"/>
          <w:sz w:val="24"/>
          <w:szCs w:val="24"/>
        </w:rPr>
        <w:t xml:space="preserve"> For other details regarding this event please go to </w:t>
      </w:r>
      <w:hyperlink r:id="rId6" w:history="1">
        <w:r w:rsidR="008B0622" w:rsidRPr="007529A8">
          <w:rPr>
            <w:rStyle w:val="Hyperlink"/>
            <w:rFonts w:ascii="Book Antiqua" w:hAnsi="Book Antiqua"/>
            <w:sz w:val="24"/>
            <w:szCs w:val="24"/>
          </w:rPr>
          <w:t>www.Provision2020.info</w:t>
        </w:r>
      </w:hyperlink>
      <w:r w:rsidR="008B0622">
        <w:rPr>
          <w:rFonts w:ascii="Book Antiqua" w:hAnsi="Book Antiqua"/>
          <w:sz w:val="24"/>
          <w:szCs w:val="24"/>
        </w:rPr>
        <w:t xml:space="preserve">. </w:t>
      </w:r>
    </w:p>
    <w:p w14:paraId="26C96764" w14:textId="17902299" w:rsidR="009B0AEA" w:rsidRDefault="009B0AEA" w:rsidP="009B0AEA">
      <w:pPr>
        <w:jc w:val="center"/>
        <w:rPr>
          <w:rFonts w:ascii="Book Antiqua" w:hAnsi="Book Antiqua"/>
          <w:b/>
          <w:bCs/>
          <w:sz w:val="24"/>
          <w:szCs w:val="24"/>
        </w:rPr>
      </w:pPr>
    </w:p>
    <w:p w14:paraId="3DD37CDA" w14:textId="7A7CDE4F" w:rsidR="001A0964" w:rsidRDefault="00DF60A7" w:rsidP="001A0964">
      <w:pPr>
        <w:rPr>
          <w:rFonts w:ascii="Book Antiqua" w:hAnsi="Book Antiqua"/>
          <w:sz w:val="24"/>
          <w:szCs w:val="24"/>
        </w:rPr>
      </w:pPr>
      <w:r>
        <w:rPr>
          <w:rFonts w:ascii="Book Antiqua" w:hAnsi="Book Antiqua"/>
          <w:sz w:val="24"/>
          <w:szCs w:val="24"/>
        </w:rPr>
        <w:t xml:space="preserve">Name: </w:t>
      </w:r>
      <w:r w:rsidR="00E7140D">
        <w:rPr>
          <w:rFonts w:ascii="Book Antiqua" w:hAnsi="Book Antiqua"/>
          <w:sz w:val="24"/>
          <w:szCs w:val="24"/>
        </w:rPr>
        <w:t>_____________________________________________________________</w:t>
      </w:r>
    </w:p>
    <w:p w14:paraId="75D84FC3" w14:textId="09DD1720" w:rsidR="00147E3B" w:rsidRDefault="001A0964" w:rsidP="001A0964">
      <w:pPr>
        <w:rPr>
          <w:rFonts w:ascii="Book Antiqua" w:hAnsi="Book Antiqua"/>
          <w:sz w:val="24"/>
          <w:szCs w:val="24"/>
        </w:rPr>
      </w:pPr>
      <w:r w:rsidRPr="001A0964">
        <w:rPr>
          <w:rFonts w:ascii="Book Antiqua" w:hAnsi="Book Antiqua"/>
          <w:sz w:val="24"/>
          <w:szCs w:val="24"/>
        </w:rPr>
        <w:t>Name of Business: ___________________________________________________________________</w:t>
      </w:r>
      <w:r w:rsidR="00E7140D">
        <w:rPr>
          <w:rFonts w:ascii="Book Antiqua" w:hAnsi="Book Antiqua"/>
          <w:sz w:val="24"/>
          <w:szCs w:val="24"/>
        </w:rPr>
        <w:t>_</w:t>
      </w:r>
      <w:r w:rsidRPr="001A0964">
        <w:rPr>
          <w:rFonts w:ascii="Book Antiqua" w:hAnsi="Book Antiqua"/>
          <w:sz w:val="24"/>
          <w:szCs w:val="24"/>
        </w:rPr>
        <w:t xml:space="preserve"> </w:t>
      </w:r>
    </w:p>
    <w:p w14:paraId="67564B9A" w14:textId="6D741C69" w:rsidR="00147E3B" w:rsidRDefault="001A0964" w:rsidP="001A0964">
      <w:pPr>
        <w:rPr>
          <w:rFonts w:ascii="Book Antiqua" w:hAnsi="Book Antiqua"/>
          <w:sz w:val="24"/>
          <w:szCs w:val="24"/>
        </w:rPr>
      </w:pPr>
      <w:r w:rsidRPr="001A0964">
        <w:rPr>
          <w:rFonts w:ascii="Book Antiqua" w:hAnsi="Book Antiqua"/>
          <w:sz w:val="24"/>
          <w:szCs w:val="24"/>
        </w:rPr>
        <w:t xml:space="preserve">Contact </w:t>
      </w:r>
      <w:r w:rsidR="00E7140D">
        <w:rPr>
          <w:rFonts w:ascii="Book Antiqua" w:hAnsi="Book Antiqua"/>
          <w:sz w:val="24"/>
          <w:szCs w:val="24"/>
        </w:rPr>
        <w:t xml:space="preserve">number: </w:t>
      </w:r>
      <w:r w:rsidRPr="001A0964">
        <w:rPr>
          <w:rFonts w:ascii="Book Antiqua" w:hAnsi="Book Antiqua"/>
          <w:sz w:val="24"/>
          <w:szCs w:val="24"/>
        </w:rPr>
        <w:t xml:space="preserve">  _____________________________________________________________________ </w:t>
      </w:r>
    </w:p>
    <w:p w14:paraId="1A72CDAD" w14:textId="5E67F61A" w:rsidR="00D079B2" w:rsidRDefault="00D079B2" w:rsidP="001A0964">
      <w:pPr>
        <w:rPr>
          <w:rFonts w:ascii="Book Antiqua" w:hAnsi="Book Antiqua"/>
          <w:sz w:val="24"/>
          <w:szCs w:val="24"/>
        </w:rPr>
      </w:pPr>
      <w:r>
        <w:rPr>
          <w:rFonts w:ascii="Book Antiqua" w:hAnsi="Book Antiqua"/>
          <w:sz w:val="24"/>
          <w:szCs w:val="24"/>
        </w:rPr>
        <w:t>Email: ______________________________________________________________</w:t>
      </w:r>
    </w:p>
    <w:p w14:paraId="1DE41A63" w14:textId="0BCCFD46" w:rsidR="00147E3B" w:rsidRDefault="001A0964" w:rsidP="001A0964">
      <w:pPr>
        <w:rPr>
          <w:rFonts w:ascii="Book Antiqua" w:hAnsi="Book Antiqua"/>
          <w:sz w:val="24"/>
          <w:szCs w:val="24"/>
        </w:rPr>
      </w:pPr>
      <w:r w:rsidRPr="001A0964">
        <w:rPr>
          <w:rFonts w:ascii="Book Antiqua" w:hAnsi="Book Antiqua"/>
          <w:sz w:val="24"/>
          <w:szCs w:val="24"/>
        </w:rPr>
        <w:t xml:space="preserve">Address:  ___________________________________________________________________________ City:  __________________________________ State: ______    Zip:  __________________ </w:t>
      </w:r>
    </w:p>
    <w:p w14:paraId="572B80F5" w14:textId="120ECE51" w:rsidR="001A0964" w:rsidRDefault="001A0964" w:rsidP="001A0964">
      <w:pPr>
        <w:rPr>
          <w:rFonts w:ascii="Book Antiqua" w:hAnsi="Book Antiqua"/>
          <w:sz w:val="24"/>
          <w:szCs w:val="24"/>
        </w:rPr>
      </w:pPr>
      <w:r w:rsidRPr="001A0964">
        <w:rPr>
          <w:rFonts w:ascii="Book Antiqua" w:hAnsi="Book Antiqua"/>
          <w:sz w:val="24"/>
          <w:szCs w:val="24"/>
        </w:rPr>
        <w:t>Brief Description of Merchandise</w:t>
      </w:r>
      <w:r w:rsidR="00D079B2">
        <w:rPr>
          <w:rFonts w:ascii="Book Antiqua" w:hAnsi="Book Antiqua"/>
          <w:sz w:val="24"/>
          <w:szCs w:val="24"/>
        </w:rPr>
        <w:t xml:space="preserve"> or service: </w:t>
      </w:r>
      <w:r w:rsidRPr="001A0964">
        <w:rPr>
          <w:rFonts w:ascii="Book Antiqua" w:hAnsi="Book Antiqua"/>
          <w:sz w:val="24"/>
          <w:szCs w:val="24"/>
        </w:rPr>
        <w:t xml:space="preserve">  __________________________________________________________________________________________________________________________________________</w:t>
      </w:r>
      <w:r w:rsidR="00D079B2">
        <w:rPr>
          <w:rFonts w:ascii="Book Antiqua" w:hAnsi="Book Antiqua"/>
          <w:sz w:val="24"/>
          <w:szCs w:val="24"/>
        </w:rPr>
        <w:t>__________________</w:t>
      </w:r>
    </w:p>
    <w:p w14:paraId="3EE9CE76" w14:textId="77777777" w:rsidR="00DF1656" w:rsidRDefault="00D079B2" w:rsidP="001A0964">
      <w:pPr>
        <w:rPr>
          <w:rFonts w:ascii="Book Antiqua" w:hAnsi="Book Antiqua"/>
          <w:sz w:val="24"/>
          <w:szCs w:val="24"/>
        </w:rPr>
      </w:pPr>
      <w:r>
        <w:rPr>
          <w:rFonts w:ascii="Book Antiqua" w:hAnsi="Book Antiqua"/>
          <w:sz w:val="24"/>
          <w:szCs w:val="24"/>
        </w:rPr>
        <w:t xml:space="preserve">Are you willing to provide samples or demos to guest during the conference? </w:t>
      </w:r>
    </w:p>
    <w:p w14:paraId="493314EC" w14:textId="7F3F71E8" w:rsidR="00D079B2" w:rsidRDefault="00D079B2" w:rsidP="001A0964">
      <w:pPr>
        <w:rPr>
          <w:rFonts w:ascii="Book Antiqua" w:hAnsi="Book Antiqua"/>
          <w:sz w:val="24"/>
          <w:szCs w:val="24"/>
        </w:rPr>
      </w:pPr>
      <w:r>
        <w:rPr>
          <w:rFonts w:ascii="Book Antiqua" w:hAnsi="Book Antiqua"/>
          <w:sz w:val="24"/>
          <w:szCs w:val="24"/>
        </w:rPr>
        <w:t xml:space="preserve">Yes/No </w:t>
      </w:r>
    </w:p>
    <w:p w14:paraId="47CADCC6" w14:textId="77777777" w:rsidR="0026525F" w:rsidRDefault="0026525F" w:rsidP="001A0964">
      <w:pPr>
        <w:rPr>
          <w:rFonts w:ascii="Book Antiqua" w:hAnsi="Book Antiqua"/>
          <w:sz w:val="24"/>
          <w:szCs w:val="24"/>
        </w:rPr>
      </w:pPr>
    </w:p>
    <w:p w14:paraId="5470A96E" w14:textId="77777777" w:rsidR="009B0AEA" w:rsidRDefault="009B0AEA" w:rsidP="009B0AEA">
      <w:pPr>
        <w:spacing w:after="0" w:line="240" w:lineRule="auto"/>
        <w:rPr>
          <w:rFonts w:ascii="Book Antiqua" w:hAnsi="Book Antiqua"/>
          <w:sz w:val="24"/>
          <w:szCs w:val="24"/>
        </w:rPr>
      </w:pPr>
    </w:p>
    <w:p w14:paraId="5E9448B0" w14:textId="77777777" w:rsidR="009B0AEA" w:rsidRDefault="009B0AEA" w:rsidP="009B0AEA">
      <w:pPr>
        <w:spacing w:after="0" w:line="240" w:lineRule="auto"/>
        <w:rPr>
          <w:rFonts w:ascii="Book Antiqua" w:hAnsi="Book Antiqua"/>
          <w:sz w:val="24"/>
          <w:szCs w:val="24"/>
        </w:rPr>
      </w:pPr>
    </w:p>
    <w:p w14:paraId="40CDB166" w14:textId="77777777" w:rsidR="009B0AEA" w:rsidRDefault="009B0AEA" w:rsidP="009B0AEA">
      <w:pPr>
        <w:spacing w:after="0" w:line="240" w:lineRule="auto"/>
        <w:rPr>
          <w:rFonts w:ascii="Book Antiqua" w:hAnsi="Book Antiqua"/>
          <w:sz w:val="24"/>
          <w:szCs w:val="24"/>
        </w:rPr>
      </w:pPr>
    </w:p>
    <w:p w14:paraId="6F836022" w14:textId="77777777" w:rsidR="009B0AEA" w:rsidRDefault="009B0AEA" w:rsidP="009B0AEA">
      <w:pPr>
        <w:spacing w:after="0" w:line="240" w:lineRule="auto"/>
        <w:rPr>
          <w:rFonts w:ascii="Book Antiqua" w:hAnsi="Book Antiqua"/>
          <w:sz w:val="24"/>
          <w:szCs w:val="24"/>
        </w:rPr>
      </w:pPr>
    </w:p>
    <w:p w14:paraId="4BF4F536" w14:textId="77777777" w:rsidR="009B0AEA" w:rsidRDefault="009B0AEA" w:rsidP="009B0AEA">
      <w:pPr>
        <w:spacing w:after="0" w:line="240" w:lineRule="auto"/>
        <w:rPr>
          <w:rFonts w:ascii="Book Antiqua" w:hAnsi="Book Antiqua"/>
          <w:sz w:val="24"/>
          <w:szCs w:val="24"/>
        </w:rPr>
      </w:pPr>
    </w:p>
    <w:p w14:paraId="56F70A2E" w14:textId="77777777" w:rsidR="009B0AEA" w:rsidRDefault="009B0AEA" w:rsidP="009B0AEA">
      <w:pPr>
        <w:spacing w:after="0" w:line="240" w:lineRule="auto"/>
        <w:rPr>
          <w:rFonts w:ascii="Book Antiqua" w:hAnsi="Book Antiqua"/>
          <w:sz w:val="24"/>
          <w:szCs w:val="24"/>
        </w:rPr>
      </w:pPr>
    </w:p>
    <w:p w14:paraId="022258A5" w14:textId="77777777" w:rsidR="009B0AEA" w:rsidRDefault="009B0AEA" w:rsidP="009B0AEA">
      <w:pPr>
        <w:spacing w:after="0" w:line="240" w:lineRule="auto"/>
        <w:rPr>
          <w:rFonts w:ascii="Book Antiqua" w:hAnsi="Book Antiqua"/>
          <w:sz w:val="24"/>
          <w:szCs w:val="24"/>
        </w:rPr>
      </w:pPr>
    </w:p>
    <w:p w14:paraId="36DDDF85" w14:textId="77777777" w:rsidR="009B0AEA" w:rsidRDefault="009B0AEA" w:rsidP="009B0AEA">
      <w:pPr>
        <w:spacing w:after="0" w:line="240" w:lineRule="auto"/>
        <w:rPr>
          <w:rFonts w:ascii="Book Antiqua" w:hAnsi="Book Antiqua"/>
          <w:sz w:val="24"/>
          <w:szCs w:val="24"/>
        </w:rPr>
      </w:pPr>
    </w:p>
    <w:p w14:paraId="143269D9" w14:textId="77777777" w:rsidR="009B0AEA" w:rsidRDefault="009B0AEA" w:rsidP="009B0AEA">
      <w:pPr>
        <w:spacing w:after="0" w:line="240" w:lineRule="auto"/>
        <w:rPr>
          <w:rFonts w:ascii="Book Antiqua" w:hAnsi="Book Antiqua"/>
          <w:sz w:val="24"/>
          <w:szCs w:val="24"/>
        </w:rPr>
      </w:pPr>
    </w:p>
    <w:p w14:paraId="1B9BE99D" w14:textId="77777777" w:rsidR="009B0AEA" w:rsidRDefault="009B0AEA" w:rsidP="009B0AEA">
      <w:pPr>
        <w:spacing w:after="0" w:line="240" w:lineRule="auto"/>
        <w:rPr>
          <w:rFonts w:ascii="Book Antiqua" w:hAnsi="Book Antiqua"/>
          <w:sz w:val="24"/>
          <w:szCs w:val="24"/>
        </w:rPr>
      </w:pPr>
    </w:p>
    <w:p w14:paraId="7A79520C" w14:textId="77777777" w:rsidR="009B0AEA" w:rsidRDefault="009B0AEA" w:rsidP="009B0AEA">
      <w:pPr>
        <w:spacing w:after="0" w:line="240" w:lineRule="auto"/>
        <w:rPr>
          <w:rFonts w:ascii="Book Antiqua" w:hAnsi="Book Antiqua"/>
          <w:sz w:val="24"/>
          <w:szCs w:val="24"/>
        </w:rPr>
      </w:pPr>
    </w:p>
    <w:p w14:paraId="0A11AA03" w14:textId="77777777" w:rsidR="009B0AEA" w:rsidRDefault="009B0AEA" w:rsidP="009B0AEA">
      <w:pPr>
        <w:spacing w:after="0" w:line="240" w:lineRule="auto"/>
        <w:rPr>
          <w:rFonts w:ascii="Book Antiqua" w:hAnsi="Book Antiqua"/>
          <w:sz w:val="24"/>
          <w:szCs w:val="24"/>
        </w:rPr>
      </w:pPr>
    </w:p>
    <w:p w14:paraId="34E2BD90" w14:textId="23DD43C0" w:rsidR="005B4DF0" w:rsidRPr="005B4DF0" w:rsidRDefault="005B4DF0" w:rsidP="005B4DF0">
      <w:pPr>
        <w:rPr>
          <w:rFonts w:ascii="Book Antiqua" w:hAnsi="Book Antiqua"/>
          <w:sz w:val="24"/>
          <w:szCs w:val="24"/>
        </w:rPr>
      </w:pPr>
      <w:r w:rsidRPr="005B4DF0">
        <w:rPr>
          <w:rFonts w:ascii="Book Antiqua" w:hAnsi="Book Antiqua"/>
          <w:sz w:val="24"/>
          <w:szCs w:val="24"/>
        </w:rPr>
        <w:t xml:space="preserve">RISK OF LOSS – The Women </w:t>
      </w:r>
      <w:r w:rsidR="009B0AEA">
        <w:rPr>
          <w:rFonts w:ascii="Book Antiqua" w:hAnsi="Book Antiqua"/>
          <w:sz w:val="24"/>
          <w:szCs w:val="24"/>
        </w:rPr>
        <w:t>Empowerment CoLab</w:t>
      </w:r>
      <w:r w:rsidRPr="005B4DF0">
        <w:rPr>
          <w:rFonts w:ascii="Book Antiqua" w:hAnsi="Book Antiqua"/>
          <w:sz w:val="24"/>
          <w:szCs w:val="24"/>
        </w:rPr>
        <w:t>, their respective officers, employees,  and affiliates, and the Church</w:t>
      </w:r>
      <w:r w:rsidR="009B0AEA">
        <w:rPr>
          <w:rFonts w:ascii="Book Antiqua" w:hAnsi="Book Antiqua"/>
          <w:sz w:val="24"/>
          <w:szCs w:val="24"/>
        </w:rPr>
        <w:t>’s affiliated with the Women’s Empowerment CoLab</w:t>
      </w:r>
      <w:r w:rsidRPr="005B4DF0">
        <w:rPr>
          <w:rFonts w:ascii="Book Antiqua" w:hAnsi="Book Antiqua"/>
          <w:sz w:val="24"/>
          <w:szCs w:val="24"/>
        </w:rPr>
        <w:t xml:space="preserve">, separately or collectively cannot accept responsibility for any damage to or for the loss or destruction of an exhibit, or for the property of an vendor, his/her agents, either from fire, theft or accidents or other causes, or injury, to any person resulting from any cause, all claims for any such loss damage or injury, being expressly waived by the vendor. </w:t>
      </w:r>
    </w:p>
    <w:p w14:paraId="798F12A7" w14:textId="77777777" w:rsidR="005B4DF0" w:rsidRPr="005B4DF0" w:rsidRDefault="005B4DF0" w:rsidP="005B4DF0">
      <w:pPr>
        <w:rPr>
          <w:rFonts w:ascii="Book Antiqua" w:hAnsi="Book Antiqua"/>
          <w:sz w:val="24"/>
          <w:szCs w:val="24"/>
        </w:rPr>
      </w:pPr>
      <w:r w:rsidRPr="005B4DF0">
        <w:rPr>
          <w:rFonts w:ascii="Book Antiqua" w:hAnsi="Book Antiqua"/>
          <w:sz w:val="24"/>
          <w:szCs w:val="24"/>
        </w:rPr>
        <w:t xml:space="preserve"> </w:t>
      </w:r>
    </w:p>
    <w:p w14:paraId="00CB8C9B" w14:textId="7087700E" w:rsidR="005B4DF0" w:rsidRPr="005B4DF0" w:rsidRDefault="005B4DF0" w:rsidP="005B4DF0">
      <w:pPr>
        <w:rPr>
          <w:rFonts w:ascii="Book Antiqua" w:hAnsi="Book Antiqua"/>
          <w:sz w:val="24"/>
          <w:szCs w:val="24"/>
        </w:rPr>
      </w:pPr>
      <w:r w:rsidRPr="005B4DF0">
        <w:rPr>
          <w:rFonts w:ascii="Book Antiqua" w:hAnsi="Book Antiqua"/>
          <w:sz w:val="24"/>
          <w:szCs w:val="24"/>
        </w:rPr>
        <w:t xml:space="preserve">LIABILITY AND INSURANCE – Neither the </w:t>
      </w:r>
      <w:r w:rsidR="009B0AEA">
        <w:rPr>
          <w:rFonts w:ascii="Book Antiqua" w:hAnsi="Book Antiqua"/>
          <w:sz w:val="24"/>
          <w:szCs w:val="24"/>
        </w:rPr>
        <w:t>Women’s Empowerment Co-Lab</w:t>
      </w:r>
      <w:r w:rsidRPr="005B4DF0">
        <w:rPr>
          <w:rFonts w:ascii="Book Antiqua" w:hAnsi="Book Antiqua"/>
          <w:sz w:val="24"/>
          <w:szCs w:val="24"/>
        </w:rPr>
        <w:t xml:space="preserve">, nor any of the officers, employees, agents, or representatives of the </w:t>
      </w:r>
      <w:r w:rsidR="009B0AEA">
        <w:rPr>
          <w:rFonts w:ascii="Book Antiqua" w:hAnsi="Book Antiqua"/>
          <w:sz w:val="24"/>
          <w:szCs w:val="24"/>
        </w:rPr>
        <w:t xml:space="preserve">Churches or Organizations affiliated with the Women’s Empowerment Co-Lab </w:t>
      </w:r>
      <w:r w:rsidRPr="005B4DF0">
        <w:rPr>
          <w:rFonts w:ascii="Book Antiqua" w:hAnsi="Book Antiqua"/>
          <w:sz w:val="24"/>
          <w:szCs w:val="24"/>
        </w:rPr>
        <w:t xml:space="preserve"> will be responsible for any injury, loss or damage that may occur to the vendor or to the vendor’s employees or property, prior, during or subsequent to the period covered by the exhibit. The vendor expressly releases the foregoing persons and entities </w:t>
      </w:r>
      <w:r w:rsidR="009B0AEA" w:rsidRPr="005B4DF0">
        <w:rPr>
          <w:rFonts w:ascii="Book Antiqua" w:hAnsi="Book Antiqua"/>
          <w:sz w:val="24"/>
          <w:szCs w:val="24"/>
        </w:rPr>
        <w:t>from and</w:t>
      </w:r>
      <w:r w:rsidRPr="005B4DF0">
        <w:rPr>
          <w:rFonts w:ascii="Book Antiqua" w:hAnsi="Book Antiqua"/>
          <w:sz w:val="24"/>
          <w:szCs w:val="24"/>
        </w:rPr>
        <w:t xml:space="preserve"> agrees to indemnify the same against any and all claims for such loss, damage or injury arising from the negligent or willful acts or omission of the vendor and its employees, agents, contractors, and invitees.  </w:t>
      </w:r>
    </w:p>
    <w:p w14:paraId="3D95F791" w14:textId="1FCF219F" w:rsidR="001A0964" w:rsidRPr="001A0964" w:rsidRDefault="001A0964" w:rsidP="001A0964">
      <w:pPr>
        <w:rPr>
          <w:rFonts w:ascii="Book Antiqua" w:hAnsi="Book Antiqua"/>
          <w:sz w:val="24"/>
          <w:szCs w:val="24"/>
        </w:rPr>
      </w:pPr>
    </w:p>
    <w:p w14:paraId="0C46CA79" w14:textId="6B679D27" w:rsidR="001A0964" w:rsidRPr="001A0964" w:rsidRDefault="001A0964" w:rsidP="001A0964">
      <w:pPr>
        <w:rPr>
          <w:rFonts w:ascii="Book Antiqua" w:hAnsi="Book Antiqua"/>
          <w:sz w:val="24"/>
          <w:szCs w:val="24"/>
        </w:rPr>
      </w:pPr>
    </w:p>
    <w:p w14:paraId="0619065A" w14:textId="0B80E897" w:rsidR="009873AE" w:rsidRPr="001A0964" w:rsidRDefault="001A0964" w:rsidP="00DF60A7">
      <w:pPr>
        <w:rPr>
          <w:rFonts w:ascii="Book Antiqua" w:hAnsi="Book Antiqua"/>
          <w:sz w:val="24"/>
          <w:szCs w:val="24"/>
        </w:rPr>
      </w:pPr>
      <w:r w:rsidRPr="001A0964">
        <w:rPr>
          <w:rFonts w:ascii="Book Antiqua" w:hAnsi="Book Antiqua"/>
          <w:sz w:val="24"/>
          <w:szCs w:val="24"/>
        </w:rPr>
        <w:t xml:space="preserve"> </w:t>
      </w:r>
    </w:p>
    <w:sectPr w:rsidR="009873AE" w:rsidRPr="001A09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BC79" w14:textId="77777777" w:rsidR="006E0B6C" w:rsidRDefault="006E0B6C" w:rsidP="00D5338B">
      <w:pPr>
        <w:spacing w:after="0" w:line="240" w:lineRule="auto"/>
      </w:pPr>
      <w:r>
        <w:separator/>
      </w:r>
    </w:p>
  </w:endnote>
  <w:endnote w:type="continuationSeparator" w:id="0">
    <w:p w14:paraId="6F444EDA" w14:textId="77777777" w:rsidR="006E0B6C" w:rsidRDefault="006E0B6C" w:rsidP="00D5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5B39" w14:textId="097E7E6C" w:rsidR="00100166" w:rsidRPr="00100166" w:rsidRDefault="00100166" w:rsidP="00100166">
    <w:pPr>
      <w:pStyle w:val="Footer"/>
      <w:jc w:val="center"/>
      <w:rPr>
        <w:rFonts w:ascii="Franklin Gothic Medium" w:hAnsi="Franklin Gothic Medium"/>
        <w:b/>
        <w:bCs/>
        <w:sz w:val="32"/>
        <w:szCs w:val="32"/>
      </w:rPr>
    </w:pPr>
    <w:r w:rsidRPr="00100166">
      <w:rPr>
        <w:rFonts w:ascii="Franklin Gothic Medium" w:hAnsi="Franklin Gothic Medium"/>
        <w:b/>
        <w:bCs/>
        <w:sz w:val="32"/>
        <w:szCs w:val="32"/>
      </w:rPr>
      <w:t xml:space="preserve">Please return completed applications to </w:t>
    </w:r>
    <w:hyperlink r:id="rId1" w:history="1">
      <w:r w:rsidRPr="00100166">
        <w:rPr>
          <w:rStyle w:val="Hyperlink"/>
          <w:rFonts w:ascii="Franklin Gothic Medium" w:hAnsi="Franklin Gothic Medium"/>
          <w:b/>
          <w:bCs/>
          <w:sz w:val="32"/>
          <w:szCs w:val="32"/>
        </w:rPr>
        <w:t>Admin@ATigney.Solutions</w:t>
      </w:r>
    </w:hyperlink>
  </w:p>
  <w:p w14:paraId="54D6467C" w14:textId="77777777" w:rsidR="00100166" w:rsidRPr="00100166" w:rsidRDefault="00100166" w:rsidP="00100166">
    <w:pPr>
      <w:pStyle w:val="Footer"/>
      <w:jc w:val="center"/>
      <w:rPr>
        <w:rFonts w:ascii="Franklin Gothic Medium" w:hAnsi="Franklin Gothic Medium"/>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C068" w14:textId="77777777" w:rsidR="006E0B6C" w:rsidRDefault="006E0B6C" w:rsidP="00D5338B">
      <w:pPr>
        <w:spacing w:after="0" w:line="240" w:lineRule="auto"/>
      </w:pPr>
      <w:r>
        <w:separator/>
      </w:r>
    </w:p>
  </w:footnote>
  <w:footnote w:type="continuationSeparator" w:id="0">
    <w:p w14:paraId="15F2275E" w14:textId="77777777" w:rsidR="006E0B6C" w:rsidRDefault="006E0B6C" w:rsidP="00D5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239" w14:textId="2A0D13A6" w:rsidR="00D5338B" w:rsidRDefault="008B0622">
    <w:pPr>
      <w:pStyle w:val="Header"/>
    </w:pPr>
    <w:r>
      <w:rPr>
        <w:noProof/>
      </w:rPr>
      <mc:AlternateContent>
        <mc:Choice Requires="wps">
          <w:drawing>
            <wp:anchor distT="45720" distB="45720" distL="114300" distR="114300" simplePos="0" relativeHeight="251661312" behindDoc="0" locked="0" layoutInCell="1" allowOverlap="1" wp14:anchorId="6BC98AAA" wp14:editId="52B791A3">
              <wp:simplePos x="0" y="0"/>
              <wp:positionH relativeFrom="margin">
                <wp:align>center</wp:align>
              </wp:positionH>
              <wp:positionV relativeFrom="paragraph">
                <wp:posOffset>768350</wp:posOffset>
              </wp:positionV>
              <wp:extent cx="4665980" cy="548640"/>
              <wp:effectExtent l="0" t="0" r="127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548640"/>
                      </a:xfrm>
                      <a:prstGeom prst="rect">
                        <a:avLst/>
                      </a:prstGeom>
                      <a:solidFill>
                        <a:srgbClr val="FF9999">
                          <a:alpha val="34118"/>
                        </a:srgbClr>
                      </a:solidFill>
                      <a:ln w="9525">
                        <a:noFill/>
                        <a:miter lim="800000"/>
                        <a:headEnd/>
                        <a:tailEnd/>
                      </a:ln>
                    </wps:spPr>
                    <wps:txbx>
                      <w:txbxContent>
                        <w:p w14:paraId="5D1C0C2A" w14:textId="472739D0" w:rsidR="00D5338B" w:rsidRPr="00D5338B" w:rsidRDefault="00D5338B" w:rsidP="00D5338B">
                          <w:pPr>
                            <w:jc w:val="center"/>
                            <w:rPr>
                              <w:rFonts w:ascii="Arial Black" w:hAnsi="Arial Black"/>
                              <w:sz w:val="52"/>
                              <w:szCs w:val="52"/>
                            </w:rPr>
                          </w:pPr>
                          <w:r w:rsidRPr="00D5338B">
                            <w:rPr>
                              <w:rFonts w:ascii="Arial Black" w:hAnsi="Arial Black"/>
                              <w:sz w:val="52"/>
                              <w:szCs w:val="52"/>
                            </w:rPr>
                            <w:t>VENDOR APPLICATION</w:t>
                          </w:r>
                        </w:p>
                        <w:p w14:paraId="0F4129B4" w14:textId="77777777" w:rsidR="00D5338B" w:rsidRDefault="00D533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98AAA" id="_x0000_t202" coordsize="21600,21600" o:spt="202" path="m,l,21600r21600,l21600,xe">
              <v:stroke joinstyle="miter"/>
              <v:path gradientshapeok="t" o:connecttype="rect"/>
            </v:shapetype>
            <v:shape id="Text Box 2" o:spid="_x0000_s1026" type="#_x0000_t202" style="position:absolute;margin-left:0;margin-top:60.5pt;width:367.4pt;height:43.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YBMgIAAD4EAAAOAAAAZHJzL2Uyb0RvYy54bWysU81u2zAMvg/YOwi6L469JE2MOEWXLsOA&#10;7gdo9wCyLMfCJFGTlNjZ04+S0zTbbsN0EESR/Eh+JNe3g1bkKJyXYCqaT6aUCMOhkWZf0W9PuzdL&#10;SnxgpmEKjKjoSXh6u3n9at3bUhTQgWqEIwhifNnbinYh2DLLPO+EZn4CVhhUtuA0Cyi6fdY41iO6&#10;VlkxnS6yHlxjHXDhPf7ej0q6SfhtK3j40rZeBKIqirmFdLt01/HONmtW7h2zneTnNNg/ZKGZNBj0&#10;AnXPAiMHJ/+C0pI78NCGCQedQdtKLlINWE0+/aOax45ZkWpBcry90OT/Hyz/fPzqiGwqWuQ3lBim&#10;sUlPYgjkHQykiPz01pdo9mjRMAz4jX1OtXr7APy7Jwa2HTN7cecc9J1gDeaXR8/synXE8RGk7j9B&#10;g2HYIUACGlqnI3lIB0F07NPp0puYCsfP2WIxXy1RxVE3ny0Xs9S8jJXP3tb58EGAJvFRUYe9T+js&#10;+OBDzIaVzyYxmAclm51UKgluX2+VI0eGc7LbrfCMvsp2bPx9O8vzZaoKfUfzhPkbjjKkr+hqXsyT&#10;u4EYIM2YlgEHXUld0eU0nnH0Il3vTZNMApNqfGOqypz5i5SN5IWhHtAwklpDc0ImHYwDjQuIjw7c&#10;T0p6HOaK+h8H5gQl6qPBbqzyGdJFQhJm85sCBXetqa81zHCEqmigZHxuQ9qYSJSBO+xaKxOhL5mc&#10;c8UhTZycFypuwbWcrF7WfvMLAAD//wMAUEsDBBQABgAIAAAAIQBJWzyU3AAAAAgBAAAPAAAAZHJz&#10;L2Rvd25yZXYueG1sTI/BTsMwEETvSPyDtZW4UbshoijEqQAJcYADhHyAG2+TqPY6it0m/XuWE9x2&#10;d0azb8rd4p044xSHQBo2awUCqQ12oE5D8/16+wAiJkPWuECo4YIRdtX1VWkKG2b6wnOdOsEhFAuj&#10;oU9pLKSMbY/exHUYkVg7hMmbxOvUSTuZmcO9k5lS99KbgfhDb0Z86bE91iev4eOtwaX277k6uOyz&#10;6eaansNF65vV8vQIIuGS/szwi8/oUDHTPpzIRuE0cJHE12zDA8vbu5yb7DVkapuDrEr5v0D1AwAA&#10;//8DAFBLAQItABQABgAIAAAAIQC2gziS/gAAAOEBAAATAAAAAAAAAAAAAAAAAAAAAABbQ29udGVu&#10;dF9UeXBlc10ueG1sUEsBAi0AFAAGAAgAAAAhADj9If/WAAAAlAEAAAsAAAAAAAAAAAAAAAAALwEA&#10;AF9yZWxzLy5yZWxzUEsBAi0AFAAGAAgAAAAhALsXdgEyAgAAPgQAAA4AAAAAAAAAAAAAAAAALgIA&#10;AGRycy9lMm9Eb2MueG1sUEsBAi0AFAAGAAgAAAAhAElbPJTcAAAACAEAAA8AAAAAAAAAAAAAAAAA&#10;jAQAAGRycy9kb3ducmV2LnhtbFBLBQYAAAAABAAEAPMAAACVBQAAAAA=&#10;" fillcolor="#f99" stroked="f">
              <v:fill opacity="22359f"/>
              <v:textbox>
                <w:txbxContent>
                  <w:p w14:paraId="5D1C0C2A" w14:textId="472739D0" w:rsidR="00D5338B" w:rsidRPr="00D5338B" w:rsidRDefault="00D5338B" w:rsidP="00D5338B">
                    <w:pPr>
                      <w:jc w:val="center"/>
                      <w:rPr>
                        <w:rFonts w:ascii="Arial Black" w:hAnsi="Arial Black"/>
                        <w:sz w:val="52"/>
                        <w:szCs w:val="52"/>
                      </w:rPr>
                    </w:pPr>
                    <w:r w:rsidRPr="00D5338B">
                      <w:rPr>
                        <w:rFonts w:ascii="Arial Black" w:hAnsi="Arial Black"/>
                        <w:sz w:val="52"/>
                        <w:szCs w:val="52"/>
                      </w:rPr>
                      <w:t>VENDOR APPLICATION</w:t>
                    </w:r>
                  </w:p>
                  <w:p w14:paraId="0F4129B4" w14:textId="77777777" w:rsidR="00D5338B" w:rsidRDefault="00D5338B"/>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69B1AB00" wp14:editId="1D1D8AD7">
              <wp:simplePos x="0" y="0"/>
              <wp:positionH relativeFrom="page">
                <wp:posOffset>139700</wp:posOffset>
              </wp:positionH>
              <wp:positionV relativeFrom="paragraph">
                <wp:posOffset>1336040</wp:posOffset>
              </wp:positionV>
              <wp:extent cx="5276850" cy="615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15950"/>
                      </a:xfrm>
                      <a:prstGeom prst="rect">
                        <a:avLst/>
                      </a:prstGeom>
                      <a:noFill/>
                      <a:ln w="9525">
                        <a:noFill/>
                        <a:miter lim="800000"/>
                        <a:headEnd/>
                        <a:tailEnd/>
                      </a:ln>
                    </wps:spPr>
                    <wps:txbx>
                      <w:txbxContent>
                        <w:p w14:paraId="0D6579F1" w14:textId="3134A586" w:rsidR="008B0622" w:rsidRPr="008B0622" w:rsidRDefault="008B0622" w:rsidP="008B0622">
                          <w:pPr>
                            <w:spacing w:after="0" w:line="240" w:lineRule="auto"/>
                            <w:jc w:val="center"/>
                            <w:rPr>
                              <w:rFonts w:ascii="Arial Black" w:hAnsi="Arial Black"/>
                              <w:sz w:val="24"/>
                              <w:szCs w:val="24"/>
                            </w:rPr>
                          </w:pPr>
                          <w:r w:rsidRPr="008B0622">
                            <w:rPr>
                              <w:rFonts w:ascii="Arial Black" w:hAnsi="Arial Black"/>
                              <w:sz w:val="24"/>
                              <w:szCs w:val="24"/>
                            </w:rPr>
                            <w:t>Venue: Gideon Full Gospel Baptist Church</w:t>
                          </w:r>
                        </w:p>
                        <w:p w14:paraId="01CF9DD2" w14:textId="33E5AE89" w:rsidR="00DF1656" w:rsidRPr="008B0622" w:rsidRDefault="008B0622" w:rsidP="008B0622">
                          <w:pPr>
                            <w:spacing w:after="0" w:line="240" w:lineRule="auto"/>
                            <w:jc w:val="center"/>
                            <w:rPr>
                              <w:rFonts w:ascii="Arial Black" w:hAnsi="Arial Black"/>
                              <w:sz w:val="24"/>
                              <w:szCs w:val="24"/>
                            </w:rPr>
                          </w:pPr>
                          <w:r w:rsidRPr="008B0622">
                            <w:rPr>
                              <w:rFonts w:ascii="Arial Black" w:hAnsi="Arial Black"/>
                              <w:sz w:val="24"/>
                              <w:szCs w:val="24"/>
                            </w:rPr>
                            <w:t>3085 S Campbell Ave, Tucson, AZ 85713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1AB00" id="_x0000_s1027" type="#_x0000_t202" style="position:absolute;margin-left:11pt;margin-top:105.2pt;width:415.5pt;height:48.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9dCwIAAPkDAAAOAAAAZHJzL2Uyb0RvYy54bWysU9tu2zAMfR+wfxD0vjgxkrQx4hRduw4D&#10;ugvQ7gMYWY6FSaImKbGzrx8lp2mwvQ3Tg0CJ5BHPIbW+GYxmB+mDQlvz2WTKmbQCG2V3Nf/+/PDu&#10;mrMQwTag0cqaH2XgN5u3b9a9q2SJHepGekYgNlS9q3kXo6uKIohOGggTdNKSs0VvINLR74rGQ0/o&#10;RhfldLosevSN8yhkCHR7Pzr5JuO3rRTxa9sGGZmuOdUW8+7zvk17sVlDtfPgOiVOZcA/VGFAWXr0&#10;DHUPEdjeq7+gjBIeA7ZxItAU2LZKyMyB2Mymf7B56sDJzIXECe4sU/h/sOLL4Ztnqqk5NcqCoRY9&#10;yyGy9ziwMqnTu1BR0JOjsDjQNXU5Mw3uEcWPwCzedWB38tZ77DsJDVU3S5nFReqIExLItv+MDT0D&#10;+4gZaGi9SdKRGIzQqUvHc2dSKYIuF+XV8npBLkG+5WyxIjs9AdVLtvMhfpRoWDJq7qnzGR0OjyGO&#10;oS8h6TGLD0pruodKW9bXfLUoFznhwmNUpOHUypA607TGcUkkP9gmJ0dQerSpFm1PrBPRkXIctkOW&#10;N0uSFNlicyQZPI6zSH+HjA79L856msOah5978JIz/cmSlKvZfJ4GNx/mi6uSDv7Ss730gBUEVfPI&#10;2WjexTzsI+VbkrxVWY3XSk4l03xlPU9/IQ3w5TlHvf7YzW8AAAD//wMAUEsDBBQABgAIAAAAIQAF&#10;9xtm3wAAAAoBAAAPAAAAZHJzL2Rvd25yZXYueG1sTI/NTsMwEITvSH0Haytxo3bTlJYQp0IgrqD+&#10;IXFz420SEa+j2G3C27Oc4LTandHsN/lmdK24Yh8aTxrmMwUCqfS2oUrDYf96twYRoiFrWk+o4RsD&#10;bIrJTW4y6wfa4nUXK8EhFDKjoY6xy6QMZY3OhJnvkFg7+96ZyGtfSdubgcNdKxOl7qUzDfGH2nT4&#10;XGP5tbs4Dce38+dHqt6rF7fsBj8qSe5Ban07HZ8eQUQc458ZfvEZHQpmOvkL2SBaDUnCVSLPuUpB&#10;sGG9XPDlpGGhVinIIpf/KxQ/AAAA//8DAFBLAQItABQABgAIAAAAIQC2gziS/gAAAOEBAAATAAAA&#10;AAAAAAAAAAAAAAAAAABbQ29udGVudF9UeXBlc10ueG1sUEsBAi0AFAAGAAgAAAAhADj9If/WAAAA&#10;lAEAAAsAAAAAAAAAAAAAAAAALwEAAF9yZWxzLy5yZWxzUEsBAi0AFAAGAAgAAAAhAA9+/10LAgAA&#10;+QMAAA4AAAAAAAAAAAAAAAAALgIAAGRycy9lMm9Eb2MueG1sUEsBAi0AFAAGAAgAAAAhAAX3G2bf&#10;AAAACgEAAA8AAAAAAAAAAAAAAAAAZQQAAGRycy9kb3ducmV2LnhtbFBLBQYAAAAABAAEAPMAAABx&#10;BQAAAAA=&#10;" filled="f" stroked="f">
              <v:textbox>
                <w:txbxContent>
                  <w:p w14:paraId="0D6579F1" w14:textId="3134A586" w:rsidR="008B0622" w:rsidRPr="008B0622" w:rsidRDefault="008B0622" w:rsidP="008B0622">
                    <w:pPr>
                      <w:spacing w:after="0" w:line="240" w:lineRule="auto"/>
                      <w:jc w:val="center"/>
                      <w:rPr>
                        <w:rFonts w:ascii="Arial Black" w:hAnsi="Arial Black"/>
                        <w:sz w:val="24"/>
                        <w:szCs w:val="24"/>
                      </w:rPr>
                    </w:pPr>
                    <w:r w:rsidRPr="008B0622">
                      <w:rPr>
                        <w:rFonts w:ascii="Arial Black" w:hAnsi="Arial Black"/>
                        <w:sz w:val="24"/>
                        <w:szCs w:val="24"/>
                      </w:rPr>
                      <w:t>Venue: Gideon Full Gospel Baptist Church</w:t>
                    </w:r>
                  </w:p>
                  <w:p w14:paraId="01CF9DD2" w14:textId="33E5AE89" w:rsidR="00DF1656" w:rsidRPr="008B0622" w:rsidRDefault="008B0622" w:rsidP="008B0622">
                    <w:pPr>
                      <w:spacing w:after="0" w:line="240" w:lineRule="auto"/>
                      <w:jc w:val="center"/>
                      <w:rPr>
                        <w:rFonts w:ascii="Arial Black" w:hAnsi="Arial Black"/>
                        <w:sz w:val="24"/>
                        <w:szCs w:val="24"/>
                      </w:rPr>
                    </w:pPr>
                    <w:r w:rsidRPr="008B0622">
                      <w:rPr>
                        <w:rFonts w:ascii="Arial Black" w:hAnsi="Arial Black"/>
                        <w:sz w:val="24"/>
                        <w:szCs w:val="24"/>
                      </w:rPr>
                      <w:t>3085 S Campbell Ave, Tucson, AZ 85713</w:t>
                    </w:r>
                  </w:p>
                </w:txbxContent>
              </v:textbox>
              <w10:wrap type="square" anchorx="page"/>
            </v:shape>
          </w:pict>
        </mc:Fallback>
      </mc:AlternateContent>
    </w:r>
    <w:r>
      <w:rPr>
        <w:noProof/>
      </w:rPr>
      <mc:AlternateContent>
        <mc:Choice Requires="wps">
          <w:drawing>
            <wp:anchor distT="45720" distB="45720" distL="114300" distR="114300" simplePos="0" relativeHeight="251669504" behindDoc="0" locked="0" layoutInCell="1" allowOverlap="1" wp14:anchorId="17751313" wp14:editId="4B52B0D5">
              <wp:simplePos x="0" y="0"/>
              <wp:positionH relativeFrom="column">
                <wp:posOffset>-742950</wp:posOffset>
              </wp:positionH>
              <wp:positionV relativeFrom="paragraph">
                <wp:posOffset>-342900</wp:posOffset>
              </wp:positionV>
              <wp:extent cx="18859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noFill/>
                      <a:ln w="9525">
                        <a:noFill/>
                        <a:miter lim="800000"/>
                        <a:headEnd/>
                        <a:tailEnd/>
                      </a:ln>
                    </wps:spPr>
                    <wps:txbx>
                      <w:txbxContent>
                        <w:p w14:paraId="3AE26E83" w14:textId="332727F4" w:rsidR="008B0622" w:rsidRPr="008B0622" w:rsidRDefault="008B0622" w:rsidP="008B0622">
                          <w:pPr>
                            <w:jc w:val="center"/>
                            <w:rPr>
                              <w:rFonts w:ascii="Franklin Gothic Medium" w:hAnsi="Franklin Gothic Medium"/>
                              <w:b/>
                              <w:bCs/>
                              <w14:textOutline w14:w="9525" w14:cap="rnd" w14:cmpd="sng" w14:algn="ctr">
                                <w14:solidFill>
                                  <w14:srgbClr w14:val="000000"/>
                                </w14:solidFill>
                                <w14:prstDash w14:val="solid"/>
                                <w14:bevel/>
                              </w14:textOutline>
                            </w:rPr>
                          </w:pPr>
                          <w:r w:rsidRPr="008B0622">
                            <w:rPr>
                              <w:rFonts w:ascii="Franklin Gothic Medium" w:hAnsi="Franklin Gothic Medium"/>
                              <w:b/>
                              <w:bCs/>
                              <w14:textOutline w14:w="9525" w14:cap="rnd" w14:cmpd="sng" w14:algn="ctr">
                                <w14:solidFill>
                                  <w14:srgbClr w14:val="000000"/>
                                </w14:solidFill>
                                <w14:prstDash w14:val="solid"/>
                                <w14:bevel/>
                              </w14:textOutline>
                            </w:rPr>
                            <w:t>November 15 and 16,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51313" id="_x0000_s1028" type="#_x0000_t202" style="position:absolute;margin-left:-58.5pt;margin-top:-27pt;width:14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wtDAIAAPoDAAAOAAAAZHJzL2Uyb0RvYy54bWysU9tu2zAMfR+wfxD0vtgJki4x4hRduwwD&#10;ugvQ7gMYWY6FSaImKbGzrx8lp1mwvQ3zg0CZ5CHPIbW+HYxmR+mDQlvz6aTkTFqBjbL7mn973r5Z&#10;chYi2AY0Wlnzkwz8dvP61bp3lZxhh7qRnhGIDVXvat7F6KqiCKKTBsIEnbTkbNEbiHT1+6Lx0BO6&#10;0cWsLG+KHn3jPAoZAv19GJ18k/HbVor4pW2DjEzXnHqL+fT53KWz2Kyh2ntwnRLnNuAfujCgLBW9&#10;QD1ABHbw6i8oo4THgG2cCDQFtq0SMnMgNtPyDzZPHTiZuZA4wV1kCv8PVnw+fvVMNTQ7ziwYGtGz&#10;HCJ7hwObJXV6FyoKenIUFgf6nSIT0+AeUXwPzOJ9B3Yv77zHvpPQUHfTlFlcpY44IYHs+k/YUBk4&#10;RMxAQ+tNAiQxGKHTlE6XyaRWRCq5XC5WC3IJ8k3n5fxmlmdXQPWS7nyIHyQaloyaexp9hofjY4ip&#10;HaheQlI1i1uldR6/tqyv+WoxW+SEK49RkbZTK1PzZZm+cV8Sy/e2yckRlB5tKqDtmXZiOnKOw27I&#10;+l7U3GFzIh08jstIj4eMDv1PznpaxJqHHwfwkjP90ZKWq+l8njY3X+aLt0Sc+WvP7toDVhBUzSNn&#10;o3kf87aPE7sjzbcqq5GGM3ZybpkWLIt0fgxpg6/vOer3k938AgAA//8DAFBLAwQUAAYACAAAACEA&#10;jxZeI94AAAAMAQAADwAAAGRycy9kb3ducmV2LnhtbEyPwU7DMBBE70j8g7VI3Fo7ETRViFNVqC1H&#10;oESc3dgkEfHast00/D3bE9zeaEezM9VmtiObTIiDQwnZUgAz2Do9YCeh+dgv1sBiUqjV6NBI+DER&#10;NvXtTaVK7S74bqZj6hiFYCyVhD4lX3Ie295YFZfOG6TblwtWJZKh4zqoC4XbkedCrLhVA9KHXnnz&#10;3Jv2+3i2Enzyh+IlvL5td/tJNJ+HJh+6nZT3d/P2CVgyc/ozw7U+VYeaOp3cGXVko4RFlhU0JhE9&#10;PhBcLWtBcCJYFTnwuuL/R9S/AAAA//8DAFBLAQItABQABgAIAAAAIQC2gziS/gAAAOEBAAATAAAA&#10;AAAAAAAAAAAAAAAAAABbQ29udGVudF9UeXBlc10ueG1sUEsBAi0AFAAGAAgAAAAhADj9If/WAAAA&#10;lAEAAAsAAAAAAAAAAAAAAAAALwEAAF9yZWxzLy5yZWxzUEsBAi0AFAAGAAgAAAAhAMOV/C0MAgAA&#10;+gMAAA4AAAAAAAAAAAAAAAAALgIAAGRycy9lMm9Eb2MueG1sUEsBAi0AFAAGAAgAAAAhAI8WXiPe&#10;AAAADAEAAA8AAAAAAAAAAAAAAAAAZgQAAGRycy9kb3ducmV2LnhtbFBLBQYAAAAABAAEAPMAAABx&#10;BQAAAAA=&#10;" filled="f" stroked="f">
              <v:textbox style="mso-fit-shape-to-text:t">
                <w:txbxContent>
                  <w:p w14:paraId="3AE26E83" w14:textId="332727F4" w:rsidR="008B0622" w:rsidRPr="008B0622" w:rsidRDefault="008B0622" w:rsidP="008B0622">
                    <w:pPr>
                      <w:jc w:val="center"/>
                      <w:rPr>
                        <w:rFonts w:ascii="Franklin Gothic Medium" w:hAnsi="Franklin Gothic Medium"/>
                        <w:b/>
                        <w:bCs/>
                        <w14:textOutline w14:w="9525" w14:cap="rnd" w14:cmpd="sng" w14:algn="ctr">
                          <w14:solidFill>
                            <w14:srgbClr w14:val="000000"/>
                          </w14:solidFill>
                          <w14:prstDash w14:val="solid"/>
                          <w14:bevel/>
                        </w14:textOutline>
                      </w:rPr>
                    </w:pPr>
                    <w:r w:rsidRPr="008B0622">
                      <w:rPr>
                        <w:rFonts w:ascii="Franklin Gothic Medium" w:hAnsi="Franklin Gothic Medium"/>
                        <w:b/>
                        <w:bCs/>
                        <w14:textOutline w14:w="9525" w14:cap="rnd" w14:cmpd="sng" w14:algn="ctr">
                          <w14:solidFill>
                            <w14:srgbClr w14:val="000000"/>
                          </w14:solidFill>
                          <w14:prstDash w14:val="solid"/>
                          <w14:bevel/>
                        </w14:textOutline>
                      </w:rPr>
                      <w:t>November 15 and 16, 2019</w:t>
                    </w:r>
                  </w:p>
                </w:txbxContent>
              </v:textbox>
              <w10:wrap type="square"/>
            </v:shape>
          </w:pict>
        </mc:Fallback>
      </mc:AlternateContent>
    </w:r>
    <w:r w:rsidR="00DF1656">
      <w:rPr>
        <w:rFonts w:ascii="Book Antiqua" w:hAnsi="Book Antiqua"/>
        <w:noProof/>
        <w:sz w:val="24"/>
        <w:szCs w:val="24"/>
      </w:rPr>
      <w:drawing>
        <wp:anchor distT="0" distB="0" distL="114300" distR="114300" simplePos="0" relativeHeight="251659264" behindDoc="0" locked="0" layoutInCell="1" allowOverlap="1" wp14:anchorId="1F7E18C6" wp14:editId="6500D5AE">
          <wp:simplePos x="0" y="0"/>
          <wp:positionH relativeFrom="page">
            <wp:align>right</wp:align>
          </wp:positionH>
          <wp:positionV relativeFrom="paragraph">
            <wp:posOffset>-457524</wp:posOffset>
          </wp:positionV>
          <wp:extent cx="7740650" cy="262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png"/>
                  <pic:cNvPicPr/>
                </pic:nvPicPr>
                <pic:blipFill rotWithShape="1">
                  <a:blip r:embed="rId1">
                    <a:extLst>
                      <a:ext uri="{28A0092B-C50C-407E-A947-70E740481C1C}">
                        <a14:useLocalDpi xmlns:a14="http://schemas.microsoft.com/office/drawing/2010/main" val="0"/>
                      </a:ext>
                    </a:extLst>
                  </a:blip>
                  <a:srcRect b="22472"/>
                  <a:stretch/>
                </pic:blipFill>
                <pic:spPr bwMode="auto">
                  <a:xfrm>
                    <a:off x="0" y="0"/>
                    <a:ext cx="7740650"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338B">
      <w:rPr>
        <w:noProof/>
      </w:rPr>
      <mc:AlternateContent>
        <mc:Choice Requires="wps">
          <w:drawing>
            <wp:anchor distT="45720" distB="45720" distL="114300" distR="114300" simplePos="0" relativeHeight="251665408" behindDoc="0" locked="0" layoutInCell="1" allowOverlap="1" wp14:anchorId="5FEA99A3" wp14:editId="0821542F">
              <wp:simplePos x="0" y="0"/>
              <wp:positionH relativeFrom="column">
                <wp:posOffset>2246982</wp:posOffset>
              </wp:positionH>
              <wp:positionV relativeFrom="paragraph">
                <wp:posOffset>-58142</wp:posOffset>
              </wp:positionV>
              <wp:extent cx="3905250" cy="140462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noFill/>
                      <a:ln w="9525">
                        <a:noFill/>
                        <a:miter lim="800000"/>
                        <a:headEnd/>
                        <a:tailEnd/>
                      </a:ln>
                    </wps:spPr>
                    <wps:txbx>
                      <w:txbxContent>
                        <w:p w14:paraId="3C9C8681" w14:textId="1935CA12" w:rsidR="00D5338B" w:rsidRPr="00D5338B" w:rsidRDefault="00D5338B" w:rsidP="00D5338B">
                          <w:pPr>
                            <w:jc w:val="center"/>
                            <w:rPr>
                              <w:rFonts w:ascii="Arial Black" w:hAnsi="Arial Black"/>
                              <w:sz w:val="44"/>
                              <w:szCs w:val="44"/>
                            </w:rPr>
                          </w:pPr>
                          <w:r w:rsidRPr="00D5338B">
                            <w:rPr>
                              <w:rFonts w:ascii="Arial Black" w:hAnsi="Arial Black"/>
                              <w:sz w:val="44"/>
                              <w:szCs w:val="44"/>
                            </w:rPr>
                            <w:t>PROVISION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A99A3" id="_x0000_s1029" type="#_x0000_t202" style="position:absolute;margin-left:176.95pt;margin-top:-4.6pt;width:30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PfDwIAAPoDAAAOAAAAZHJzL2Uyb0RvYy54bWysU9tuGyEQfa/Uf0C817t21mm8Mo7SpK4q&#10;pRcp6QdglvWiAkMBe9f9+g6s7VrJW1UeEDAzZ+acGZa3g9FkL31QYBmdTkpKpBXQKLtl9Mfz+t0N&#10;JSFy23ANVjJ6kIHert6+WfauljPoQDfSEwSxoe4do12Mri6KIDppeJiAkxaNLXjDI179tmg87xHd&#10;6GJWltdFD75xHoQMAV8fRiNdZfy2lSJ+a9sgI9GMYm0x7z7vm7QXqyWvt567ToljGfwfqjBcWUx6&#10;hnrgkZOdV6+gjBIeArRxIsAU0LZKyMwB2UzLF2yeOu5k5oLiBHeWKfw/WPF1/90T1TBaUWK5wRY9&#10;yyGSDzCQWVKnd6FGpyeHbnHAZ+xyZhrcI4ifgVi477jdyjvvoe8kb7C6aYosLkJHnJBANv0XaDAN&#10;30XIQEPrTZIOxSCIjl06nDuTShH4eLUo57M5mgTaplVZXc9y7wpen8KdD/GTBEPSgVGPrc/wfP8Y&#10;YiqH1yeXlM3CWmmd268t6RldYIIccGExKuJ0amUYvSnTGuclsfxomxwcudLjGRNoe6SdmI6c47AZ&#10;sr5XJzU30BxQBw/jMOLnwUMH/jclPQ4io+HXjntJif5sUcvFtKrS5OZLNX+PxIm/tGwuLdwKhGI0&#10;UjIe72Oe9kQ5uDvUfK2yGqk5YyXHknHAskjHz5Am+PKevf5+2dUfAAAA//8DAFBLAwQUAAYACAAA&#10;ACEAFmRGUN8AAAAKAQAADwAAAGRycy9kb3ducmV2LnhtbEyPy07DMBBF90j8gzVI7Fq7rihNyKSq&#10;UFuWlBKxdmOTRMQPxW4a/p5hBcuZObpzbrGZbM9GM8TOO4TFXAAzrva6cw1C9b6frYHFpJxWvXcG&#10;4dtE2JS3N4XKtb+6NzOeUsMoxMVcIbQphZzzWLfGqjj3wTi6ffrBqkTj0HA9qCuF255LIVbcqs7R&#10;h1YF89ya+ut0sQghhcPjy/B63O72o6g+DpXsmh3i/d20fQKWzJT+YPjVJ3UoyensL05H1iMsH5YZ&#10;oQizTAIjIFutaXFGkAspgJcF/1+h/AEAAP//AwBQSwECLQAUAAYACAAAACEAtoM4kv4AAADhAQAA&#10;EwAAAAAAAAAAAAAAAAAAAAAAW0NvbnRlbnRfVHlwZXNdLnhtbFBLAQItABQABgAIAAAAIQA4/SH/&#10;1gAAAJQBAAALAAAAAAAAAAAAAAAAAC8BAABfcmVscy8ucmVsc1BLAQItABQABgAIAAAAIQAODoPf&#10;DwIAAPoDAAAOAAAAAAAAAAAAAAAAAC4CAABkcnMvZTJvRG9jLnhtbFBLAQItABQABgAIAAAAIQAW&#10;ZEZQ3wAAAAoBAAAPAAAAAAAAAAAAAAAAAGkEAABkcnMvZG93bnJldi54bWxQSwUGAAAAAAQABADz&#10;AAAAdQUAAAAA&#10;" filled="f" stroked="f">
              <v:textbox style="mso-fit-shape-to-text:t">
                <w:txbxContent>
                  <w:p w14:paraId="3C9C8681" w14:textId="1935CA12" w:rsidR="00D5338B" w:rsidRPr="00D5338B" w:rsidRDefault="00D5338B" w:rsidP="00D5338B">
                    <w:pPr>
                      <w:jc w:val="center"/>
                      <w:rPr>
                        <w:rFonts w:ascii="Arial Black" w:hAnsi="Arial Black"/>
                        <w:sz w:val="44"/>
                        <w:szCs w:val="44"/>
                      </w:rPr>
                    </w:pPr>
                    <w:r w:rsidRPr="00D5338B">
                      <w:rPr>
                        <w:rFonts w:ascii="Arial Black" w:hAnsi="Arial Black"/>
                        <w:sz w:val="44"/>
                        <w:szCs w:val="44"/>
                      </w:rPr>
                      <w:t>PROVISION 2020</w:t>
                    </w:r>
                  </w:p>
                </w:txbxContent>
              </v:textbox>
              <w10:wrap type="square"/>
            </v:shape>
          </w:pict>
        </mc:Fallback>
      </mc:AlternateContent>
    </w:r>
    <w:r w:rsidR="00D5338B">
      <w:rPr>
        <w:noProof/>
      </w:rPr>
      <mc:AlternateContent>
        <mc:Choice Requires="wps">
          <w:drawing>
            <wp:anchor distT="45720" distB="45720" distL="114300" distR="114300" simplePos="0" relativeHeight="251663360" behindDoc="0" locked="0" layoutInCell="1" allowOverlap="1" wp14:anchorId="4C659625" wp14:editId="628DDA9E">
              <wp:simplePos x="0" y="0"/>
              <wp:positionH relativeFrom="margin">
                <wp:posOffset>1574800</wp:posOffset>
              </wp:positionH>
              <wp:positionV relativeFrom="paragraph">
                <wp:posOffset>-355600</wp:posOffset>
              </wp:positionV>
              <wp:extent cx="50546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404620"/>
                      </a:xfrm>
                      <a:prstGeom prst="rect">
                        <a:avLst/>
                      </a:prstGeom>
                      <a:noFill/>
                      <a:ln w="9525">
                        <a:noFill/>
                        <a:miter lim="800000"/>
                        <a:headEnd/>
                        <a:tailEnd/>
                      </a:ln>
                    </wps:spPr>
                    <wps:txbx>
                      <w:txbxContent>
                        <w:p w14:paraId="42898BC9" w14:textId="4D8A0AF0" w:rsidR="00D5338B" w:rsidRPr="00D5338B" w:rsidRDefault="00D5338B" w:rsidP="00D5338B">
                          <w:pPr>
                            <w:jc w:val="center"/>
                            <w:rPr>
                              <w:rFonts w:ascii="Arial Black" w:hAnsi="Arial Black"/>
                              <w:sz w:val="44"/>
                              <w:szCs w:val="44"/>
                            </w:rPr>
                          </w:pPr>
                          <w:r w:rsidRPr="00D5338B">
                            <w:rPr>
                              <w:rFonts w:ascii="Arial Black" w:hAnsi="Arial Black"/>
                              <w:sz w:val="44"/>
                              <w:szCs w:val="44"/>
                            </w:rPr>
                            <w:t>Women’s Empowerment Co Lab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59625" id="_x0000_s1030" type="#_x0000_t202" style="position:absolute;margin-left:124pt;margin-top:-28pt;width:39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suDwIAAPoDAAAOAAAAZHJzL2Uyb0RvYy54bWysU9tuGyEQfa/Uf0C817t2126yMo7SpK4q&#10;pRcp6QdglvWiAkMBe9f9+gys7VjpW1UeEDAzZ+acGZY3g9FkL31QYBmdTkpKpBXQKLtl9OfT+t0V&#10;JSFy23ANVjJ6kIHerN6+WfauljPoQDfSEwSxoe4do12Mri6KIDppeJiAkxaNLXjDI179tmg87xHd&#10;6GJWlouiB984D0KGgK/3o5GuMn7bShG/t22QkWhGsbaYd5/3TdqL1ZLXW89dp8SxDP4PVRiuLCY9&#10;Q93zyMnOq7+gjBIeArRxIsAU0LZKyMwB2UzLV2weO+5k5oLiBHeWKfw/WPFt/8MT1TD6nhLLDbbo&#10;SQ6RfISBzJI6vQs1Oj06dIsDPmOXM9PgHkD8CsTCXcftVt56D30neYPVTVNkcRE64oQEsum/QoNp&#10;+C5CBhpab5J0KAZBdOzS4dyZVIrAx3k5rxYlmgTaplVZLWa5dwWvT+HOh/hZgiHpwKjH1md4vn8I&#10;MZXD65NLymZhrbTO7deW9Ixez2fzHHBhMSridGplGL0q0xrnJbH8ZJscHLnS4xkTaHuknZiOnOOw&#10;GbK+1UnNDTQH1MHDOIz4efDQgf9DSY+DyGj4veNeUqK/WNTyelpVaXLzpZp/QOLEX1o2lxZuBUIx&#10;GikZj3cxT3uiHNwtar5WWY3UnLGSY8k4YFmk42dIE3x5z14vX3b1DAAA//8DAFBLAwQUAAYACAAA&#10;ACEAZ2jJmt8AAAAMAQAADwAAAGRycy9kb3ducmV2LnhtbEyPwU7DMBBE70j8g7VI3FqbKA1ViFNV&#10;qC1HoESc3dgkEfHast00/D3bE9zeaEezM9VmtiObTIiDQwkPSwHMYOv0gJ2E5mO/WAOLSaFWo0Mj&#10;4cdE2NS3N5Uqtbvgu5mOqWMUgrFUEvqUfMl5bHtjVVw6b5BuXy5YlUiGjuugLhRuR54JUXCrBqQP&#10;vfLmuTft9/FsJfjkD48v4fVtu9tPovk8NNnQ7aS8v5u3T8CSmdOfGa71qTrU1OnkzqgjGyVk+Zq2&#10;JAmLVUFwdYg8JzoRFasMeF3x/yPqXwAAAP//AwBQSwECLQAUAAYACAAAACEAtoM4kv4AAADhAQAA&#10;EwAAAAAAAAAAAAAAAAAAAAAAW0NvbnRlbnRfVHlwZXNdLnhtbFBLAQItABQABgAIAAAAIQA4/SH/&#10;1gAAAJQBAAALAAAAAAAAAAAAAAAAAC8BAABfcmVscy8ucmVsc1BLAQItABQABgAIAAAAIQCH2Osu&#10;DwIAAPoDAAAOAAAAAAAAAAAAAAAAAC4CAABkcnMvZTJvRG9jLnhtbFBLAQItABQABgAIAAAAIQBn&#10;aMma3wAAAAwBAAAPAAAAAAAAAAAAAAAAAGkEAABkcnMvZG93bnJldi54bWxQSwUGAAAAAAQABADz&#10;AAAAdQUAAAAA&#10;" filled="f" stroked="f">
              <v:textbox style="mso-fit-shape-to-text:t">
                <w:txbxContent>
                  <w:p w14:paraId="42898BC9" w14:textId="4D8A0AF0" w:rsidR="00D5338B" w:rsidRPr="00D5338B" w:rsidRDefault="00D5338B" w:rsidP="00D5338B">
                    <w:pPr>
                      <w:jc w:val="center"/>
                      <w:rPr>
                        <w:rFonts w:ascii="Arial Black" w:hAnsi="Arial Black"/>
                        <w:sz w:val="44"/>
                        <w:szCs w:val="44"/>
                      </w:rPr>
                    </w:pPr>
                    <w:r w:rsidRPr="00D5338B">
                      <w:rPr>
                        <w:rFonts w:ascii="Arial Black" w:hAnsi="Arial Black"/>
                        <w:sz w:val="44"/>
                        <w:szCs w:val="44"/>
                      </w:rPr>
                      <w:t>Women’s Empowerment Co Lab</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AE"/>
    <w:rsid w:val="00100166"/>
    <w:rsid w:val="00127DE8"/>
    <w:rsid w:val="00147E3B"/>
    <w:rsid w:val="00190BD3"/>
    <w:rsid w:val="001A0964"/>
    <w:rsid w:val="0026525F"/>
    <w:rsid w:val="003B0658"/>
    <w:rsid w:val="00483699"/>
    <w:rsid w:val="005B4DF0"/>
    <w:rsid w:val="00693DCF"/>
    <w:rsid w:val="006E0B6C"/>
    <w:rsid w:val="007E35C3"/>
    <w:rsid w:val="008B0622"/>
    <w:rsid w:val="009873AE"/>
    <w:rsid w:val="009B0AEA"/>
    <w:rsid w:val="00A00F5C"/>
    <w:rsid w:val="00B5189D"/>
    <w:rsid w:val="00C2379D"/>
    <w:rsid w:val="00D079B2"/>
    <w:rsid w:val="00D5338B"/>
    <w:rsid w:val="00DA2DBE"/>
    <w:rsid w:val="00DF1656"/>
    <w:rsid w:val="00DF60A7"/>
    <w:rsid w:val="00E7140D"/>
    <w:rsid w:val="00E903F5"/>
    <w:rsid w:val="00F0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D03B4"/>
  <w15:chartTrackingRefBased/>
  <w15:docId w15:val="{A3622390-39EA-4905-8699-AD759511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3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8cl">
    <w:name w:val="_58cl"/>
    <w:basedOn w:val="DefaultParagraphFont"/>
    <w:rsid w:val="009873AE"/>
  </w:style>
  <w:style w:type="character" w:customStyle="1" w:styleId="58cm">
    <w:name w:val="_58cm"/>
    <w:basedOn w:val="DefaultParagraphFont"/>
    <w:rsid w:val="009873AE"/>
  </w:style>
  <w:style w:type="paragraph" w:styleId="Header">
    <w:name w:val="header"/>
    <w:basedOn w:val="Normal"/>
    <w:link w:val="HeaderChar"/>
    <w:uiPriority w:val="99"/>
    <w:unhideWhenUsed/>
    <w:rsid w:val="00D53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8B"/>
  </w:style>
  <w:style w:type="paragraph" w:styleId="Footer">
    <w:name w:val="footer"/>
    <w:basedOn w:val="Normal"/>
    <w:link w:val="FooterChar"/>
    <w:uiPriority w:val="99"/>
    <w:unhideWhenUsed/>
    <w:rsid w:val="00D53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8B"/>
  </w:style>
  <w:style w:type="character" w:styleId="Hyperlink">
    <w:name w:val="Hyperlink"/>
    <w:basedOn w:val="DefaultParagraphFont"/>
    <w:uiPriority w:val="99"/>
    <w:unhideWhenUsed/>
    <w:rsid w:val="005B4DF0"/>
    <w:rPr>
      <w:color w:val="0563C1" w:themeColor="hyperlink"/>
      <w:u w:val="single"/>
    </w:rPr>
  </w:style>
  <w:style w:type="character" w:styleId="UnresolvedMention">
    <w:name w:val="Unresolved Mention"/>
    <w:basedOn w:val="DefaultParagraphFont"/>
    <w:uiPriority w:val="99"/>
    <w:semiHidden/>
    <w:unhideWhenUsed/>
    <w:rsid w:val="005B4DF0"/>
    <w:rPr>
      <w:color w:val="605E5C"/>
      <w:shd w:val="clear" w:color="auto" w:fill="E1DFDD"/>
    </w:rPr>
  </w:style>
  <w:style w:type="paragraph" w:customStyle="1" w:styleId="Default">
    <w:name w:val="Default"/>
    <w:rsid w:val="00B518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vision2020.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ATigney.Sol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Chanise Gilliam</dc:creator>
  <cp:keywords/>
  <dc:description/>
  <cp:lastModifiedBy>Chanise Gilliam</cp:lastModifiedBy>
  <cp:revision>3</cp:revision>
  <dcterms:created xsi:type="dcterms:W3CDTF">2019-10-23T04:47:00Z</dcterms:created>
  <dcterms:modified xsi:type="dcterms:W3CDTF">2019-10-23T05:11:00Z</dcterms:modified>
</cp:coreProperties>
</file>