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318" w:rsidRDefault="00123318" w:rsidP="00190112">
      <w:pPr>
        <w:pStyle w:val="BodyText"/>
        <w:rPr>
          <w:rFonts w:ascii="Arial" w:hAnsi="Arial" w:cs="Arial"/>
          <w:b/>
        </w:rPr>
      </w:pPr>
    </w:p>
    <w:p w:rsidR="00123318" w:rsidRPr="00123318" w:rsidRDefault="00123318" w:rsidP="00123318">
      <w:pPr>
        <w:pStyle w:val="BodyText"/>
        <w:jc w:val="center"/>
        <w:rPr>
          <w:rFonts w:ascii="Arial" w:hAnsi="Arial" w:cs="Arial"/>
          <w:b/>
          <w:u w:val="single"/>
        </w:rPr>
      </w:pPr>
      <w:r w:rsidRPr="00123318">
        <w:rPr>
          <w:rFonts w:ascii="Arial" w:hAnsi="Arial" w:cs="Arial"/>
          <w:b/>
          <w:u w:val="single"/>
        </w:rPr>
        <w:t>Study</w:t>
      </w:r>
    </w:p>
    <w:p w:rsidR="00FF142B" w:rsidRDefault="00FF142B" w:rsidP="00190112">
      <w:pPr>
        <w:pStyle w:val="BodyText"/>
        <w:rPr>
          <w:rFonts w:ascii="Arial" w:hAnsi="Arial" w:cs="Arial"/>
          <w:b/>
        </w:rPr>
      </w:pPr>
      <w:r w:rsidRPr="00190112">
        <w:rPr>
          <w:rFonts w:ascii="Arial" w:hAnsi="Arial" w:cs="Arial"/>
          <w:b/>
        </w:rPr>
        <w:t>Christ’s Model for Teaching the Disciples</w:t>
      </w:r>
      <w:r w:rsidR="00D861D4">
        <w:rPr>
          <w:rFonts w:ascii="Arial" w:hAnsi="Arial" w:cs="Arial"/>
          <w:b/>
        </w:rPr>
        <w:t>: Creating Leaders</w:t>
      </w:r>
    </w:p>
    <w:p w:rsidR="00190112" w:rsidRPr="00190112" w:rsidRDefault="00190112" w:rsidP="00190112">
      <w:pPr>
        <w:pStyle w:val="BodyText"/>
        <w:rPr>
          <w:rFonts w:ascii="Arial" w:hAnsi="Arial" w:cs="Arial"/>
          <w:b/>
        </w:rPr>
      </w:pPr>
    </w:p>
    <w:p w:rsidR="00665DA4" w:rsidRPr="00665DA4" w:rsidRDefault="0049459B" w:rsidP="008F0549">
      <w:pPr>
        <w:rPr>
          <w:rFonts w:ascii="Arial" w:hAnsi="Arial" w:cs="Arial"/>
          <w:i/>
          <w:u w:val="single"/>
        </w:rPr>
      </w:pPr>
      <w:r>
        <w:rPr>
          <w:rFonts w:ascii="Arial" w:hAnsi="Arial" w:cs="Arial"/>
          <w:i/>
          <w:u w:val="single"/>
        </w:rPr>
        <w:t>COME AND SEE! John 1</w:t>
      </w:r>
    </w:p>
    <w:p w:rsidR="00D861D4" w:rsidRDefault="00505165" w:rsidP="008F0549">
      <w:pPr>
        <w:rPr>
          <w:rFonts w:ascii="Arial" w:hAnsi="Arial" w:cs="Arial"/>
          <w:i/>
        </w:rPr>
      </w:pPr>
      <w:r w:rsidRPr="00190112">
        <w:rPr>
          <w:rFonts w:ascii="Arial" w:hAnsi="Arial" w:cs="Arial"/>
          <w:i/>
        </w:rPr>
        <w:t>“</w:t>
      </w:r>
      <w:r w:rsidR="00FF142B" w:rsidRPr="00190112">
        <w:rPr>
          <w:rFonts w:ascii="Arial" w:hAnsi="Arial" w:cs="Arial"/>
          <w:i/>
        </w:rPr>
        <w:t>Tell them what</w:t>
      </w:r>
      <w:r w:rsidRPr="00190112">
        <w:rPr>
          <w:rFonts w:ascii="Arial" w:hAnsi="Arial" w:cs="Arial"/>
          <w:i/>
        </w:rPr>
        <w:t>”</w:t>
      </w:r>
    </w:p>
    <w:p w:rsidR="00FF142B" w:rsidRPr="00190112" w:rsidRDefault="00D861D4" w:rsidP="008F0549">
      <w:pPr>
        <w:rPr>
          <w:rFonts w:ascii="Arial" w:hAnsi="Arial" w:cs="Arial"/>
        </w:rPr>
      </w:pPr>
      <w:r>
        <w:rPr>
          <w:rFonts w:ascii="Arial" w:hAnsi="Arial" w:cs="Arial"/>
        </w:rPr>
        <w:t>T</w:t>
      </w:r>
      <w:r w:rsidR="00B60177" w:rsidRPr="00190112">
        <w:rPr>
          <w:rFonts w:ascii="Arial" w:hAnsi="Arial" w:cs="Arial"/>
        </w:rPr>
        <w:t>he multiplication of disciples for world evangelism</w:t>
      </w:r>
      <w:r w:rsidR="0049459B">
        <w:rPr>
          <w:rFonts w:ascii="Arial" w:hAnsi="Arial" w:cs="Arial"/>
        </w:rPr>
        <w:t xml:space="preserve"> John 4:34-35</w:t>
      </w:r>
    </w:p>
    <w:p w:rsidR="00123318" w:rsidRDefault="008F0549" w:rsidP="008F0549">
      <w:pPr>
        <w:rPr>
          <w:rFonts w:ascii="Arial" w:hAnsi="Arial" w:cs="Arial"/>
        </w:rPr>
      </w:pPr>
      <w:r w:rsidRPr="00190112">
        <w:rPr>
          <w:rFonts w:ascii="Arial" w:hAnsi="Arial" w:cs="Arial"/>
        </w:rPr>
        <w:tab/>
        <w:t>Preliminary Commissions</w:t>
      </w:r>
    </w:p>
    <w:p w:rsidR="008F0549" w:rsidRPr="00190112" w:rsidRDefault="0049459B" w:rsidP="00123318">
      <w:pPr>
        <w:ind w:left="720" w:firstLine="720"/>
        <w:rPr>
          <w:rFonts w:ascii="Arial" w:hAnsi="Arial" w:cs="Arial"/>
        </w:rPr>
      </w:pPr>
      <w:r>
        <w:rPr>
          <w:rFonts w:ascii="Arial" w:hAnsi="Arial" w:cs="Arial"/>
        </w:rPr>
        <w:t>John 1: 35-46</w:t>
      </w:r>
    </w:p>
    <w:p w:rsidR="008F0549" w:rsidRPr="00190112" w:rsidRDefault="008F0549" w:rsidP="008F0549">
      <w:pPr>
        <w:rPr>
          <w:rFonts w:ascii="Arial" w:hAnsi="Arial" w:cs="Arial"/>
        </w:rPr>
      </w:pPr>
      <w:r w:rsidRPr="00190112">
        <w:rPr>
          <w:rFonts w:ascii="Arial" w:hAnsi="Arial" w:cs="Arial"/>
        </w:rPr>
        <w:tab/>
      </w:r>
      <w:r w:rsidRPr="00190112">
        <w:rPr>
          <w:rFonts w:ascii="Arial" w:hAnsi="Arial" w:cs="Arial"/>
        </w:rPr>
        <w:tab/>
        <w:t>Mark 1:16-17</w:t>
      </w:r>
    </w:p>
    <w:p w:rsidR="008F0549" w:rsidRPr="00190112" w:rsidRDefault="003B33DA" w:rsidP="008F0549">
      <w:pPr>
        <w:rPr>
          <w:rFonts w:ascii="Arial" w:hAnsi="Arial" w:cs="Arial"/>
        </w:rPr>
      </w:pPr>
      <w:r>
        <w:rPr>
          <w:rFonts w:ascii="Arial" w:hAnsi="Arial" w:cs="Arial"/>
        </w:rPr>
        <w:tab/>
      </w:r>
      <w:r>
        <w:rPr>
          <w:rFonts w:ascii="Arial" w:hAnsi="Arial" w:cs="Arial"/>
        </w:rPr>
        <w:tab/>
        <w:t>Luke 6:12-16 (F.A.T.) Faithful, Available, Teachable</w:t>
      </w:r>
    </w:p>
    <w:p w:rsidR="008F0549" w:rsidRPr="00190112" w:rsidRDefault="008F0549" w:rsidP="008F0549">
      <w:pPr>
        <w:rPr>
          <w:rFonts w:ascii="Arial" w:hAnsi="Arial" w:cs="Arial"/>
        </w:rPr>
      </w:pPr>
      <w:r w:rsidRPr="00190112">
        <w:rPr>
          <w:rFonts w:ascii="Arial" w:hAnsi="Arial" w:cs="Arial"/>
        </w:rPr>
        <w:tab/>
      </w:r>
      <w:r w:rsidRPr="00190112">
        <w:rPr>
          <w:rFonts w:ascii="Arial" w:hAnsi="Arial" w:cs="Arial"/>
        </w:rPr>
        <w:tab/>
        <w:t>Mathew 9:36-38</w:t>
      </w:r>
    </w:p>
    <w:p w:rsidR="008F0549" w:rsidRPr="00190112" w:rsidRDefault="008F0549" w:rsidP="008F0549">
      <w:pPr>
        <w:rPr>
          <w:rFonts w:ascii="Arial" w:hAnsi="Arial" w:cs="Arial"/>
        </w:rPr>
      </w:pPr>
      <w:r w:rsidRPr="00190112">
        <w:rPr>
          <w:rFonts w:ascii="Arial" w:hAnsi="Arial" w:cs="Arial"/>
        </w:rPr>
        <w:tab/>
        <w:t xml:space="preserve">The Great </w:t>
      </w:r>
      <w:r w:rsidR="008329BE" w:rsidRPr="00190112">
        <w:rPr>
          <w:rFonts w:ascii="Arial" w:hAnsi="Arial" w:cs="Arial"/>
        </w:rPr>
        <w:t>Commission</w:t>
      </w:r>
    </w:p>
    <w:p w:rsidR="008F0549" w:rsidRPr="00190112" w:rsidRDefault="008F0549" w:rsidP="008F0549">
      <w:pPr>
        <w:rPr>
          <w:rFonts w:ascii="Arial" w:hAnsi="Arial" w:cs="Arial"/>
        </w:rPr>
      </w:pPr>
      <w:r w:rsidRPr="00190112">
        <w:rPr>
          <w:rFonts w:ascii="Arial" w:hAnsi="Arial" w:cs="Arial"/>
        </w:rPr>
        <w:tab/>
      </w:r>
      <w:r w:rsidRPr="00190112">
        <w:rPr>
          <w:rFonts w:ascii="Arial" w:hAnsi="Arial" w:cs="Arial"/>
        </w:rPr>
        <w:tab/>
        <w:t>John 20:21</w:t>
      </w:r>
      <w:r w:rsidR="001F6F1D">
        <w:rPr>
          <w:rFonts w:ascii="Arial" w:hAnsi="Arial" w:cs="Arial"/>
        </w:rPr>
        <w:t>-23</w:t>
      </w:r>
    </w:p>
    <w:p w:rsidR="008F0549" w:rsidRPr="00190112" w:rsidRDefault="008F0549" w:rsidP="008F0549">
      <w:pPr>
        <w:rPr>
          <w:rFonts w:ascii="Arial" w:hAnsi="Arial" w:cs="Arial"/>
        </w:rPr>
      </w:pPr>
      <w:r w:rsidRPr="00190112">
        <w:rPr>
          <w:rFonts w:ascii="Arial" w:hAnsi="Arial" w:cs="Arial"/>
        </w:rPr>
        <w:tab/>
      </w:r>
      <w:r w:rsidRPr="00190112">
        <w:rPr>
          <w:rFonts w:ascii="Arial" w:hAnsi="Arial" w:cs="Arial"/>
        </w:rPr>
        <w:tab/>
        <w:t>Mark 16:15</w:t>
      </w:r>
      <w:r w:rsidR="001F6F1D">
        <w:rPr>
          <w:rFonts w:ascii="Arial" w:hAnsi="Arial" w:cs="Arial"/>
        </w:rPr>
        <w:t>-19</w:t>
      </w:r>
    </w:p>
    <w:p w:rsidR="008F0549" w:rsidRPr="00190112" w:rsidRDefault="008F0549" w:rsidP="008F0549">
      <w:pPr>
        <w:rPr>
          <w:rFonts w:ascii="Arial" w:hAnsi="Arial" w:cs="Arial"/>
        </w:rPr>
      </w:pPr>
      <w:r w:rsidRPr="00190112">
        <w:rPr>
          <w:rFonts w:ascii="Arial" w:hAnsi="Arial" w:cs="Arial"/>
        </w:rPr>
        <w:tab/>
      </w:r>
      <w:r w:rsidRPr="00190112">
        <w:rPr>
          <w:rFonts w:ascii="Arial" w:hAnsi="Arial" w:cs="Arial"/>
        </w:rPr>
        <w:tab/>
        <w:t>Luke 24:47</w:t>
      </w:r>
    </w:p>
    <w:p w:rsidR="008F0549" w:rsidRPr="00190112" w:rsidRDefault="008F0549" w:rsidP="008F0549">
      <w:pPr>
        <w:rPr>
          <w:rFonts w:ascii="Arial" w:hAnsi="Arial" w:cs="Arial"/>
        </w:rPr>
      </w:pPr>
      <w:r w:rsidRPr="00190112">
        <w:rPr>
          <w:rFonts w:ascii="Arial" w:hAnsi="Arial" w:cs="Arial"/>
        </w:rPr>
        <w:tab/>
      </w:r>
      <w:r w:rsidRPr="00190112">
        <w:rPr>
          <w:rFonts w:ascii="Arial" w:hAnsi="Arial" w:cs="Arial"/>
        </w:rPr>
        <w:tab/>
        <w:t>Acts 1:8</w:t>
      </w:r>
    </w:p>
    <w:p w:rsidR="00B60177" w:rsidRPr="00190112" w:rsidRDefault="00B60177" w:rsidP="008F0549">
      <w:pPr>
        <w:rPr>
          <w:rFonts w:ascii="Arial" w:hAnsi="Arial" w:cs="Arial"/>
        </w:rPr>
      </w:pPr>
      <w:r w:rsidRPr="00190112">
        <w:rPr>
          <w:rFonts w:ascii="Arial" w:hAnsi="Arial" w:cs="Arial"/>
        </w:rPr>
        <w:tab/>
      </w:r>
      <w:r w:rsidRPr="00190112">
        <w:rPr>
          <w:rFonts w:ascii="Arial" w:hAnsi="Arial" w:cs="Arial"/>
        </w:rPr>
        <w:tab/>
        <w:t>Mathew 28:19-20</w:t>
      </w:r>
    </w:p>
    <w:p w:rsidR="008F0549" w:rsidRPr="00190112" w:rsidRDefault="008F0549" w:rsidP="008F0549">
      <w:pPr>
        <w:rPr>
          <w:rFonts w:ascii="Arial" w:hAnsi="Arial" w:cs="Arial"/>
        </w:rPr>
      </w:pPr>
      <w:r w:rsidRPr="00190112">
        <w:rPr>
          <w:rFonts w:ascii="Arial" w:hAnsi="Arial" w:cs="Arial"/>
        </w:rPr>
        <w:tab/>
      </w:r>
      <w:r w:rsidRPr="00190112">
        <w:rPr>
          <w:rFonts w:ascii="Arial" w:hAnsi="Arial" w:cs="Arial"/>
        </w:rPr>
        <w:tab/>
      </w:r>
    </w:p>
    <w:p w:rsidR="00D861D4" w:rsidRDefault="004F33AB" w:rsidP="008F0549">
      <w:pPr>
        <w:rPr>
          <w:rFonts w:ascii="Arial" w:hAnsi="Arial" w:cs="Arial"/>
        </w:rPr>
      </w:pPr>
      <w:r w:rsidRPr="00190112">
        <w:rPr>
          <w:rFonts w:ascii="Arial" w:hAnsi="Arial" w:cs="Arial"/>
          <w:i/>
        </w:rPr>
        <w:t>“</w:t>
      </w:r>
      <w:r w:rsidR="00FF142B" w:rsidRPr="00190112">
        <w:rPr>
          <w:rFonts w:ascii="Arial" w:hAnsi="Arial" w:cs="Arial"/>
          <w:i/>
        </w:rPr>
        <w:t>Tell them why</w:t>
      </w:r>
      <w:r w:rsidRPr="00190112">
        <w:rPr>
          <w:rFonts w:ascii="Arial" w:hAnsi="Arial" w:cs="Arial"/>
          <w:i/>
        </w:rPr>
        <w:t>”</w:t>
      </w:r>
      <w:r w:rsidR="00B60177" w:rsidRPr="00190112">
        <w:rPr>
          <w:rFonts w:ascii="Arial" w:hAnsi="Arial" w:cs="Arial"/>
        </w:rPr>
        <w:t xml:space="preserve">  </w:t>
      </w:r>
    </w:p>
    <w:p w:rsidR="00FF142B" w:rsidRPr="00190112" w:rsidRDefault="00B60177" w:rsidP="008F0549">
      <w:pPr>
        <w:rPr>
          <w:rFonts w:ascii="Arial" w:hAnsi="Arial" w:cs="Arial"/>
        </w:rPr>
      </w:pPr>
      <w:r w:rsidRPr="00190112">
        <w:rPr>
          <w:rFonts w:ascii="Arial" w:hAnsi="Arial" w:cs="Arial"/>
        </w:rPr>
        <w:t>Salvation of mankind and the establishment of Christ’s Kingdom</w:t>
      </w:r>
    </w:p>
    <w:p w:rsidR="00B60177" w:rsidRPr="00190112" w:rsidRDefault="00B60177" w:rsidP="008F0549">
      <w:pPr>
        <w:rPr>
          <w:rFonts w:ascii="Arial" w:hAnsi="Arial" w:cs="Arial"/>
        </w:rPr>
      </w:pPr>
      <w:r w:rsidRPr="00190112">
        <w:rPr>
          <w:rFonts w:ascii="Arial" w:hAnsi="Arial" w:cs="Arial"/>
        </w:rPr>
        <w:tab/>
        <w:t>Mark 10:45</w:t>
      </w:r>
    </w:p>
    <w:p w:rsidR="00B60177" w:rsidRPr="00190112" w:rsidRDefault="00B60177" w:rsidP="008F0549">
      <w:pPr>
        <w:rPr>
          <w:rFonts w:ascii="Arial" w:hAnsi="Arial" w:cs="Arial"/>
        </w:rPr>
      </w:pPr>
      <w:r w:rsidRPr="00190112">
        <w:rPr>
          <w:rFonts w:ascii="Arial" w:hAnsi="Arial" w:cs="Arial"/>
        </w:rPr>
        <w:tab/>
        <w:t>John 3:17</w:t>
      </w:r>
    </w:p>
    <w:p w:rsidR="00B60177" w:rsidRPr="00190112" w:rsidRDefault="00B60177" w:rsidP="008F0549">
      <w:pPr>
        <w:rPr>
          <w:rFonts w:ascii="Arial" w:hAnsi="Arial" w:cs="Arial"/>
        </w:rPr>
      </w:pPr>
      <w:r w:rsidRPr="00190112">
        <w:rPr>
          <w:rFonts w:ascii="Arial" w:hAnsi="Arial" w:cs="Arial"/>
        </w:rPr>
        <w:tab/>
      </w:r>
    </w:p>
    <w:p w:rsidR="00665DA4" w:rsidRPr="00665DA4" w:rsidRDefault="00665DA4" w:rsidP="008F0549">
      <w:pPr>
        <w:rPr>
          <w:rFonts w:ascii="Arial" w:hAnsi="Arial" w:cs="Arial"/>
          <w:i/>
          <w:u w:val="single"/>
        </w:rPr>
      </w:pPr>
      <w:r w:rsidRPr="00665DA4">
        <w:rPr>
          <w:rFonts w:ascii="Arial" w:hAnsi="Arial" w:cs="Arial"/>
          <w:i/>
          <w:u w:val="single"/>
        </w:rPr>
        <w:t>COME AND FOLLOW ME! Mark 1:16-20</w:t>
      </w:r>
    </w:p>
    <w:p w:rsidR="00D861D4" w:rsidRDefault="00190112" w:rsidP="008F0549">
      <w:pPr>
        <w:rPr>
          <w:rFonts w:ascii="Arial" w:hAnsi="Arial" w:cs="Arial"/>
        </w:rPr>
      </w:pPr>
      <w:r w:rsidRPr="00190112">
        <w:rPr>
          <w:rFonts w:ascii="Arial" w:hAnsi="Arial" w:cs="Arial"/>
          <w:i/>
        </w:rPr>
        <w:t>“</w:t>
      </w:r>
      <w:r w:rsidR="00FF142B" w:rsidRPr="00190112">
        <w:rPr>
          <w:rFonts w:ascii="Arial" w:hAnsi="Arial" w:cs="Arial"/>
          <w:i/>
        </w:rPr>
        <w:t>Show them how</w:t>
      </w:r>
      <w:r w:rsidRPr="00190112">
        <w:rPr>
          <w:rFonts w:ascii="Arial" w:hAnsi="Arial" w:cs="Arial"/>
          <w:i/>
        </w:rPr>
        <w:t>”</w:t>
      </w:r>
      <w:r>
        <w:rPr>
          <w:rFonts w:ascii="Arial" w:hAnsi="Arial" w:cs="Arial"/>
        </w:rPr>
        <w:t xml:space="preserve"> </w:t>
      </w:r>
    </w:p>
    <w:p w:rsidR="00B60177" w:rsidRPr="00190112" w:rsidRDefault="00190112" w:rsidP="008F0549">
      <w:pPr>
        <w:rPr>
          <w:rFonts w:ascii="Arial" w:hAnsi="Arial" w:cs="Arial"/>
          <w:i/>
        </w:rPr>
      </w:pPr>
      <w:r>
        <w:rPr>
          <w:rFonts w:ascii="Arial" w:hAnsi="Arial" w:cs="Arial"/>
        </w:rPr>
        <w:t>Christ clearly articulated His expectations in His teaching</w:t>
      </w:r>
    </w:p>
    <w:p w:rsidR="00505165" w:rsidRPr="00190112" w:rsidRDefault="00756537" w:rsidP="008F0549">
      <w:pPr>
        <w:rPr>
          <w:rFonts w:ascii="Arial" w:hAnsi="Arial" w:cs="Arial"/>
        </w:rPr>
      </w:pPr>
      <w:r w:rsidRPr="00190112">
        <w:rPr>
          <w:rFonts w:ascii="Arial" w:hAnsi="Arial" w:cs="Arial"/>
        </w:rPr>
        <w:tab/>
      </w:r>
      <w:r w:rsidR="00505165" w:rsidRPr="00190112">
        <w:rPr>
          <w:rFonts w:ascii="Arial" w:hAnsi="Arial" w:cs="Arial"/>
        </w:rPr>
        <w:t>Christ exemplified</w:t>
      </w:r>
      <w:r w:rsidR="00E8446B">
        <w:rPr>
          <w:rFonts w:ascii="Arial" w:hAnsi="Arial" w:cs="Arial"/>
        </w:rPr>
        <w:t>:</w:t>
      </w:r>
      <w:r w:rsidR="00505165" w:rsidRPr="00190112">
        <w:rPr>
          <w:rFonts w:ascii="Arial" w:hAnsi="Arial" w:cs="Arial"/>
        </w:rPr>
        <w:tab/>
      </w:r>
      <w:r w:rsidR="00505165" w:rsidRPr="00190112">
        <w:rPr>
          <w:rFonts w:ascii="Arial" w:hAnsi="Arial" w:cs="Arial"/>
        </w:rPr>
        <w:tab/>
      </w:r>
    </w:p>
    <w:p w:rsidR="00505165" w:rsidRPr="00665DA4" w:rsidRDefault="00505165" w:rsidP="00505165">
      <w:pPr>
        <w:ind w:left="360"/>
        <w:rPr>
          <w:rFonts w:ascii="Arial" w:hAnsi="Arial" w:cs="Arial"/>
          <w:color w:val="222222"/>
        </w:rPr>
      </w:pPr>
      <w:r w:rsidRPr="00190112">
        <w:rPr>
          <w:rFonts w:ascii="Arial" w:hAnsi="Arial" w:cs="Arial"/>
          <w:b/>
          <w:bCs/>
          <w:color w:val="222222"/>
        </w:rPr>
        <w:tab/>
      </w:r>
      <w:r w:rsidRPr="00190112">
        <w:rPr>
          <w:rFonts w:ascii="Arial" w:hAnsi="Arial" w:cs="Arial"/>
          <w:b/>
          <w:bCs/>
          <w:color w:val="222222"/>
        </w:rPr>
        <w:tab/>
      </w:r>
      <w:r w:rsidR="0002494D" w:rsidRPr="00665DA4">
        <w:rPr>
          <w:rFonts w:ascii="Arial" w:hAnsi="Arial" w:cs="Arial"/>
          <w:bCs/>
          <w:color w:val="222222"/>
        </w:rPr>
        <w:t xml:space="preserve">Humility - </w:t>
      </w:r>
      <w:r w:rsidR="0002494D" w:rsidRPr="00665DA4">
        <w:rPr>
          <w:rFonts w:ascii="Arial" w:hAnsi="Arial" w:cs="Arial"/>
          <w:color w:val="222222"/>
        </w:rPr>
        <w:t>Philippians 2:5-8</w:t>
      </w:r>
    </w:p>
    <w:p w:rsidR="00505165" w:rsidRPr="00665DA4" w:rsidRDefault="00505165" w:rsidP="00505165">
      <w:pPr>
        <w:ind w:left="360"/>
        <w:rPr>
          <w:rFonts w:ascii="Arial" w:hAnsi="Arial" w:cs="Arial"/>
          <w:color w:val="222222"/>
        </w:rPr>
      </w:pPr>
      <w:r w:rsidRPr="00665DA4">
        <w:rPr>
          <w:rFonts w:ascii="Arial" w:hAnsi="Arial" w:cs="Arial"/>
          <w:bCs/>
          <w:color w:val="222222"/>
        </w:rPr>
        <w:tab/>
      </w:r>
      <w:r w:rsidRPr="00665DA4">
        <w:rPr>
          <w:rFonts w:ascii="Arial" w:hAnsi="Arial" w:cs="Arial"/>
          <w:bCs/>
          <w:color w:val="222222"/>
        </w:rPr>
        <w:tab/>
      </w:r>
      <w:r w:rsidR="0002494D" w:rsidRPr="00665DA4">
        <w:rPr>
          <w:rFonts w:ascii="Arial" w:hAnsi="Arial" w:cs="Arial"/>
          <w:bCs/>
          <w:color w:val="222222"/>
        </w:rPr>
        <w:t xml:space="preserve">Service - </w:t>
      </w:r>
      <w:r w:rsidR="0002494D" w:rsidRPr="00665DA4">
        <w:rPr>
          <w:rFonts w:ascii="Arial" w:hAnsi="Arial" w:cs="Arial"/>
          <w:color w:val="222222"/>
        </w:rPr>
        <w:t xml:space="preserve">Matthew 20:28 </w:t>
      </w:r>
    </w:p>
    <w:p w:rsidR="0002494D" w:rsidRPr="00665DA4" w:rsidRDefault="00E8446B" w:rsidP="00505165">
      <w:pPr>
        <w:ind w:left="360"/>
        <w:rPr>
          <w:rFonts w:ascii="Arial" w:hAnsi="Arial" w:cs="Arial"/>
          <w:color w:val="222222"/>
        </w:rPr>
      </w:pPr>
      <w:r>
        <w:rPr>
          <w:rFonts w:ascii="Arial" w:hAnsi="Arial" w:cs="Arial"/>
          <w:bCs/>
          <w:color w:val="222222"/>
        </w:rPr>
        <w:tab/>
      </w:r>
      <w:r w:rsidR="00505165" w:rsidRPr="00665DA4">
        <w:rPr>
          <w:rFonts w:ascii="Arial" w:hAnsi="Arial" w:cs="Arial"/>
          <w:bCs/>
          <w:color w:val="222222"/>
        </w:rPr>
        <w:tab/>
      </w:r>
      <w:r w:rsidR="0002494D" w:rsidRPr="00665DA4">
        <w:rPr>
          <w:rFonts w:ascii="Arial" w:hAnsi="Arial" w:cs="Arial"/>
          <w:bCs/>
          <w:color w:val="222222"/>
        </w:rPr>
        <w:t xml:space="preserve">Prayer - </w:t>
      </w:r>
      <w:r w:rsidR="0002494D" w:rsidRPr="00665DA4">
        <w:rPr>
          <w:rFonts w:ascii="Arial" w:hAnsi="Arial" w:cs="Arial"/>
          <w:color w:val="222222"/>
        </w:rPr>
        <w:t xml:space="preserve">Mark 1:35 </w:t>
      </w:r>
    </w:p>
    <w:p w:rsidR="00505165" w:rsidRPr="00665DA4" w:rsidRDefault="00505165" w:rsidP="00505165">
      <w:pPr>
        <w:ind w:left="360"/>
        <w:rPr>
          <w:rFonts w:ascii="Arial" w:hAnsi="Arial" w:cs="Arial"/>
          <w:color w:val="222222"/>
        </w:rPr>
      </w:pPr>
      <w:r w:rsidRPr="00665DA4">
        <w:rPr>
          <w:rFonts w:ascii="Arial" w:hAnsi="Arial" w:cs="Arial"/>
          <w:bCs/>
          <w:color w:val="222222"/>
        </w:rPr>
        <w:tab/>
      </w:r>
      <w:r w:rsidRPr="00665DA4">
        <w:rPr>
          <w:rFonts w:ascii="Arial" w:hAnsi="Arial" w:cs="Arial"/>
          <w:bCs/>
          <w:color w:val="222222"/>
        </w:rPr>
        <w:tab/>
      </w:r>
      <w:r w:rsidR="0002494D" w:rsidRPr="00665DA4">
        <w:rPr>
          <w:rFonts w:ascii="Arial" w:hAnsi="Arial" w:cs="Arial"/>
          <w:bCs/>
          <w:color w:val="222222"/>
        </w:rPr>
        <w:t xml:space="preserve">Sacrifice - </w:t>
      </w:r>
      <w:r w:rsidR="0002494D" w:rsidRPr="00665DA4">
        <w:rPr>
          <w:rFonts w:ascii="Arial" w:hAnsi="Arial" w:cs="Arial"/>
          <w:color w:val="222222"/>
        </w:rPr>
        <w:t>1 John 2:2 says</w:t>
      </w:r>
    </w:p>
    <w:p w:rsidR="0002494D" w:rsidRPr="00665DA4" w:rsidRDefault="00505165" w:rsidP="00505165">
      <w:pPr>
        <w:ind w:left="360"/>
        <w:rPr>
          <w:rFonts w:ascii="Arial" w:hAnsi="Arial" w:cs="Arial"/>
          <w:color w:val="222222"/>
        </w:rPr>
      </w:pPr>
      <w:r w:rsidRPr="00665DA4">
        <w:rPr>
          <w:rFonts w:ascii="Arial" w:hAnsi="Arial" w:cs="Arial"/>
          <w:bCs/>
          <w:color w:val="222222"/>
        </w:rPr>
        <w:tab/>
      </w:r>
      <w:r w:rsidRPr="00665DA4">
        <w:rPr>
          <w:rFonts w:ascii="Arial" w:hAnsi="Arial" w:cs="Arial"/>
          <w:bCs/>
          <w:color w:val="222222"/>
        </w:rPr>
        <w:tab/>
      </w:r>
      <w:r w:rsidR="0002494D" w:rsidRPr="00665DA4">
        <w:rPr>
          <w:rFonts w:ascii="Arial" w:hAnsi="Arial" w:cs="Arial"/>
          <w:bCs/>
          <w:color w:val="222222"/>
        </w:rPr>
        <w:t>Confronted hypocrisy</w:t>
      </w:r>
      <w:r w:rsidR="003B33DA">
        <w:rPr>
          <w:rFonts w:ascii="Arial" w:hAnsi="Arial" w:cs="Arial"/>
          <w:bCs/>
          <w:color w:val="222222"/>
        </w:rPr>
        <w:t xml:space="preserve"> John 8:1-11</w:t>
      </w:r>
    </w:p>
    <w:p w:rsidR="0002494D" w:rsidRPr="00665DA4" w:rsidRDefault="00505165" w:rsidP="00505165">
      <w:pPr>
        <w:ind w:left="360"/>
        <w:rPr>
          <w:rFonts w:ascii="Arial" w:hAnsi="Arial" w:cs="Arial"/>
          <w:color w:val="222222"/>
        </w:rPr>
      </w:pPr>
      <w:r w:rsidRPr="00665DA4">
        <w:rPr>
          <w:rFonts w:ascii="Arial" w:hAnsi="Arial" w:cs="Arial"/>
          <w:color w:val="222222"/>
        </w:rPr>
        <w:tab/>
      </w:r>
      <w:r w:rsidRPr="00665DA4">
        <w:rPr>
          <w:rFonts w:ascii="Arial" w:hAnsi="Arial" w:cs="Arial"/>
          <w:color w:val="222222"/>
        </w:rPr>
        <w:tab/>
      </w:r>
      <w:r w:rsidR="00665DA4">
        <w:rPr>
          <w:rFonts w:ascii="Arial" w:hAnsi="Arial" w:cs="Arial"/>
          <w:color w:val="222222"/>
        </w:rPr>
        <w:t>Teaching</w:t>
      </w:r>
      <w:r w:rsidR="003B33DA">
        <w:rPr>
          <w:rFonts w:ascii="Arial" w:hAnsi="Arial" w:cs="Arial"/>
          <w:color w:val="222222"/>
        </w:rPr>
        <w:t xml:space="preserve"> Matthew 5: 3-16</w:t>
      </w:r>
    </w:p>
    <w:p w:rsidR="009C4BC5" w:rsidRPr="00190112" w:rsidRDefault="00B60177" w:rsidP="008F0549">
      <w:pPr>
        <w:rPr>
          <w:rFonts w:ascii="Arial" w:hAnsi="Arial" w:cs="Arial"/>
        </w:rPr>
      </w:pPr>
      <w:r w:rsidRPr="00190112">
        <w:rPr>
          <w:rFonts w:ascii="Arial" w:hAnsi="Arial" w:cs="Arial"/>
        </w:rPr>
        <w:tab/>
      </w:r>
    </w:p>
    <w:p w:rsidR="00D861D4" w:rsidRDefault="00190112" w:rsidP="008F0549">
      <w:pPr>
        <w:rPr>
          <w:rFonts w:ascii="Arial" w:hAnsi="Arial" w:cs="Arial"/>
        </w:rPr>
      </w:pPr>
      <w:r w:rsidRPr="00190112">
        <w:rPr>
          <w:rFonts w:ascii="Arial" w:hAnsi="Arial" w:cs="Arial"/>
          <w:i/>
        </w:rPr>
        <w:t>“</w:t>
      </w:r>
      <w:r w:rsidR="00FF142B" w:rsidRPr="00190112">
        <w:rPr>
          <w:rFonts w:ascii="Arial" w:hAnsi="Arial" w:cs="Arial"/>
          <w:i/>
        </w:rPr>
        <w:t>Do it with them</w:t>
      </w:r>
      <w:r w:rsidRPr="00190112">
        <w:rPr>
          <w:rFonts w:ascii="Arial" w:hAnsi="Arial" w:cs="Arial"/>
          <w:i/>
        </w:rPr>
        <w:t>”</w:t>
      </w:r>
      <w:r w:rsidRPr="00190112">
        <w:rPr>
          <w:rFonts w:ascii="Arial" w:hAnsi="Arial" w:cs="Arial"/>
        </w:rPr>
        <w:t xml:space="preserve"> </w:t>
      </w:r>
    </w:p>
    <w:p w:rsidR="00FF142B" w:rsidRPr="00190112" w:rsidRDefault="00190112" w:rsidP="008F0549">
      <w:pPr>
        <w:rPr>
          <w:rFonts w:ascii="Arial" w:hAnsi="Arial" w:cs="Arial"/>
          <w:i/>
        </w:rPr>
      </w:pPr>
      <w:r>
        <w:rPr>
          <w:rFonts w:ascii="Arial" w:hAnsi="Arial" w:cs="Arial"/>
        </w:rPr>
        <w:t>Christ modeled His expectations for the Disciples</w:t>
      </w:r>
    </w:p>
    <w:p w:rsidR="00505165" w:rsidRPr="00190112" w:rsidRDefault="00505165" w:rsidP="008F0549">
      <w:pPr>
        <w:rPr>
          <w:rFonts w:ascii="Arial" w:hAnsi="Arial" w:cs="Arial"/>
        </w:rPr>
      </w:pPr>
      <w:r w:rsidRPr="00190112">
        <w:rPr>
          <w:rFonts w:ascii="Arial" w:hAnsi="Arial" w:cs="Arial"/>
        </w:rPr>
        <w:tab/>
        <w:t>The 12 Disciples spent time alone with Christ</w:t>
      </w:r>
    </w:p>
    <w:p w:rsidR="00505165" w:rsidRPr="00190112" w:rsidRDefault="00505165" w:rsidP="008F0549">
      <w:pPr>
        <w:rPr>
          <w:rFonts w:ascii="Arial" w:hAnsi="Arial" w:cs="Arial"/>
        </w:rPr>
      </w:pPr>
      <w:r w:rsidRPr="00190112">
        <w:rPr>
          <w:rFonts w:ascii="Arial" w:hAnsi="Arial" w:cs="Arial"/>
        </w:rPr>
        <w:tab/>
        <w:t>The 12 Disciples traveled with Christ</w:t>
      </w:r>
    </w:p>
    <w:p w:rsidR="00505165" w:rsidRPr="00190112" w:rsidRDefault="00505165" w:rsidP="008F0549">
      <w:pPr>
        <w:rPr>
          <w:rFonts w:ascii="Arial" w:hAnsi="Arial" w:cs="Arial"/>
        </w:rPr>
      </w:pPr>
      <w:r w:rsidRPr="00190112">
        <w:rPr>
          <w:rFonts w:ascii="Arial" w:hAnsi="Arial" w:cs="Arial"/>
        </w:rPr>
        <w:tab/>
        <w:t>The 12 Disciples witness Christ</w:t>
      </w:r>
      <w:r w:rsidR="00D861D4">
        <w:rPr>
          <w:rFonts w:ascii="Arial" w:hAnsi="Arial" w:cs="Arial"/>
        </w:rPr>
        <w:t xml:space="preserve"> Serve</w:t>
      </w:r>
    </w:p>
    <w:p w:rsidR="00505165" w:rsidRPr="00190112" w:rsidRDefault="00E8446B" w:rsidP="008F0549">
      <w:pPr>
        <w:rPr>
          <w:rFonts w:ascii="Arial" w:hAnsi="Arial" w:cs="Arial"/>
        </w:rPr>
      </w:pPr>
      <w:r>
        <w:rPr>
          <w:rFonts w:ascii="Arial" w:hAnsi="Arial" w:cs="Arial"/>
        </w:rPr>
        <w:tab/>
        <w:t>The 12 D</w:t>
      </w:r>
      <w:r w:rsidR="00505165" w:rsidRPr="00190112">
        <w:rPr>
          <w:rFonts w:ascii="Arial" w:hAnsi="Arial" w:cs="Arial"/>
        </w:rPr>
        <w:t xml:space="preserve">isciples witness Christ </w:t>
      </w:r>
      <w:r w:rsidR="00D861D4">
        <w:rPr>
          <w:rFonts w:ascii="Arial" w:hAnsi="Arial" w:cs="Arial"/>
        </w:rPr>
        <w:t>Teach</w:t>
      </w:r>
    </w:p>
    <w:p w:rsidR="00505165" w:rsidRPr="00190112" w:rsidRDefault="00505165" w:rsidP="008F0549">
      <w:pPr>
        <w:rPr>
          <w:rFonts w:ascii="Arial" w:hAnsi="Arial" w:cs="Arial"/>
        </w:rPr>
      </w:pPr>
      <w:r w:rsidRPr="00190112">
        <w:rPr>
          <w:rFonts w:ascii="Arial" w:hAnsi="Arial" w:cs="Arial"/>
        </w:rPr>
        <w:tab/>
        <w:t xml:space="preserve">The 12 Disciples witness Christ </w:t>
      </w:r>
      <w:r w:rsidR="00D861D4">
        <w:rPr>
          <w:rFonts w:ascii="Arial" w:hAnsi="Arial" w:cs="Arial"/>
        </w:rPr>
        <w:t>Worship</w:t>
      </w:r>
    </w:p>
    <w:p w:rsidR="00E8446B" w:rsidRDefault="00505165" w:rsidP="008F0549">
      <w:pPr>
        <w:rPr>
          <w:rFonts w:ascii="Arial" w:hAnsi="Arial" w:cs="Arial"/>
        </w:rPr>
      </w:pPr>
      <w:r w:rsidRPr="00190112">
        <w:rPr>
          <w:rFonts w:ascii="Arial" w:hAnsi="Arial" w:cs="Arial"/>
        </w:rPr>
        <w:tab/>
      </w:r>
    </w:p>
    <w:p w:rsidR="00E8446B" w:rsidRDefault="00E8446B">
      <w:pPr>
        <w:rPr>
          <w:rFonts w:ascii="Arial" w:hAnsi="Arial" w:cs="Arial"/>
        </w:rPr>
      </w:pPr>
      <w:r>
        <w:rPr>
          <w:rFonts w:ascii="Arial" w:hAnsi="Arial" w:cs="Arial"/>
        </w:rPr>
        <w:br w:type="page"/>
      </w:r>
    </w:p>
    <w:p w:rsidR="00505165" w:rsidRPr="00190112" w:rsidRDefault="00505165" w:rsidP="008F0549">
      <w:pPr>
        <w:rPr>
          <w:rFonts w:ascii="Arial" w:hAnsi="Arial" w:cs="Arial"/>
        </w:rPr>
      </w:pPr>
    </w:p>
    <w:p w:rsidR="00665DA4" w:rsidRPr="00665DA4" w:rsidRDefault="00665DA4" w:rsidP="008F0549">
      <w:pPr>
        <w:rPr>
          <w:rFonts w:ascii="Arial" w:hAnsi="Arial" w:cs="Arial"/>
          <w:i/>
          <w:u w:val="single"/>
        </w:rPr>
      </w:pPr>
      <w:r w:rsidRPr="00665DA4">
        <w:rPr>
          <w:rFonts w:ascii="Arial" w:hAnsi="Arial" w:cs="Arial"/>
          <w:i/>
          <w:u w:val="single"/>
        </w:rPr>
        <w:t>COME AND BE WITH ME! Mark 3:13-14</w:t>
      </w:r>
    </w:p>
    <w:p w:rsidR="00D861D4" w:rsidRDefault="00190112" w:rsidP="008F0549">
      <w:pPr>
        <w:rPr>
          <w:rFonts w:ascii="Arial" w:hAnsi="Arial" w:cs="Arial"/>
        </w:rPr>
      </w:pPr>
      <w:r w:rsidRPr="00190112">
        <w:rPr>
          <w:rFonts w:ascii="Arial" w:hAnsi="Arial" w:cs="Arial"/>
          <w:i/>
        </w:rPr>
        <w:t>“</w:t>
      </w:r>
      <w:r w:rsidR="00FF142B" w:rsidRPr="00190112">
        <w:rPr>
          <w:rFonts w:ascii="Arial" w:hAnsi="Arial" w:cs="Arial"/>
          <w:i/>
        </w:rPr>
        <w:t>Let them Do it</w:t>
      </w:r>
      <w:r w:rsidRPr="00190112">
        <w:rPr>
          <w:rFonts w:ascii="Arial" w:hAnsi="Arial" w:cs="Arial"/>
          <w:i/>
        </w:rPr>
        <w:t>”</w:t>
      </w:r>
      <w:r w:rsidRPr="00190112">
        <w:rPr>
          <w:rFonts w:ascii="Arial" w:hAnsi="Arial" w:cs="Arial"/>
        </w:rPr>
        <w:t xml:space="preserve"> </w:t>
      </w:r>
      <w:r>
        <w:rPr>
          <w:rFonts w:ascii="Arial" w:hAnsi="Arial" w:cs="Arial"/>
        </w:rPr>
        <w:t xml:space="preserve"> </w:t>
      </w:r>
    </w:p>
    <w:p w:rsidR="00FF142B" w:rsidRPr="00190112" w:rsidRDefault="00190112" w:rsidP="008F0549">
      <w:pPr>
        <w:rPr>
          <w:rFonts w:ascii="Arial" w:hAnsi="Arial" w:cs="Arial"/>
        </w:rPr>
      </w:pPr>
      <w:r>
        <w:rPr>
          <w:rFonts w:ascii="Arial" w:hAnsi="Arial" w:cs="Arial"/>
        </w:rPr>
        <w:t>Christ knew when the Disciples were ready for independence</w:t>
      </w:r>
    </w:p>
    <w:p w:rsidR="00756537" w:rsidRPr="00190112" w:rsidRDefault="00756537" w:rsidP="00756537">
      <w:pPr>
        <w:rPr>
          <w:rFonts w:ascii="Arial" w:hAnsi="Arial" w:cs="Arial"/>
        </w:rPr>
      </w:pPr>
      <w:r w:rsidRPr="00190112">
        <w:rPr>
          <w:rFonts w:ascii="Arial" w:hAnsi="Arial" w:cs="Arial"/>
        </w:rPr>
        <w:tab/>
        <w:t>To deny self, take up cross daily and follow Him ( Luke 9:23)</w:t>
      </w:r>
    </w:p>
    <w:p w:rsidR="00756537" w:rsidRPr="00190112" w:rsidRDefault="00756537" w:rsidP="00756537">
      <w:pPr>
        <w:rPr>
          <w:rFonts w:ascii="Arial" w:hAnsi="Arial" w:cs="Arial"/>
        </w:rPr>
      </w:pPr>
      <w:r w:rsidRPr="00190112">
        <w:rPr>
          <w:rFonts w:ascii="Arial" w:hAnsi="Arial" w:cs="Arial"/>
        </w:rPr>
        <w:tab/>
        <w:t>To put Christ before self, family and possessions (Luke 14:25-35)</w:t>
      </w:r>
    </w:p>
    <w:p w:rsidR="00756537" w:rsidRPr="00190112" w:rsidRDefault="00756537" w:rsidP="00756537">
      <w:pPr>
        <w:rPr>
          <w:rFonts w:ascii="Arial" w:hAnsi="Arial" w:cs="Arial"/>
        </w:rPr>
      </w:pPr>
      <w:r w:rsidRPr="00190112">
        <w:rPr>
          <w:rFonts w:ascii="Arial" w:hAnsi="Arial" w:cs="Arial"/>
        </w:rPr>
        <w:tab/>
        <w:t>To be committed to Christ’s teachings (John 8:31)</w:t>
      </w:r>
    </w:p>
    <w:p w:rsidR="00756537" w:rsidRPr="00190112" w:rsidRDefault="00756537" w:rsidP="00756537">
      <w:pPr>
        <w:rPr>
          <w:rFonts w:ascii="Arial" w:hAnsi="Arial" w:cs="Arial"/>
        </w:rPr>
      </w:pPr>
      <w:r w:rsidRPr="00190112">
        <w:rPr>
          <w:rFonts w:ascii="Arial" w:hAnsi="Arial" w:cs="Arial"/>
        </w:rPr>
        <w:tab/>
        <w:t>To be committed to world evangelism (Matthew 9:36-38)</w:t>
      </w:r>
    </w:p>
    <w:p w:rsidR="00756537" w:rsidRPr="00190112" w:rsidRDefault="00756537" w:rsidP="00756537">
      <w:pPr>
        <w:rPr>
          <w:rFonts w:ascii="Arial" w:hAnsi="Arial" w:cs="Arial"/>
        </w:rPr>
      </w:pPr>
      <w:r w:rsidRPr="00190112">
        <w:rPr>
          <w:rFonts w:ascii="Arial" w:hAnsi="Arial" w:cs="Arial"/>
        </w:rPr>
        <w:tab/>
        <w:t>To Love others as Christ Loves (John 13:34-35)</w:t>
      </w:r>
    </w:p>
    <w:p w:rsidR="00756537" w:rsidRPr="00190112" w:rsidRDefault="00756537" w:rsidP="00756537">
      <w:pPr>
        <w:rPr>
          <w:rFonts w:ascii="Arial" w:hAnsi="Arial" w:cs="Arial"/>
        </w:rPr>
      </w:pPr>
      <w:r w:rsidRPr="00190112">
        <w:rPr>
          <w:rFonts w:ascii="Arial" w:hAnsi="Arial" w:cs="Arial"/>
        </w:rPr>
        <w:tab/>
        <w:t xml:space="preserve">To Abide in Christ, be obedient, bear fruit, glorify God, have joy and love </w:t>
      </w:r>
      <w:r w:rsidR="00D861D4">
        <w:rPr>
          <w:rFonts w:ascii="Arial" w:hAnsi="Arial" w:cs="Arial"/>
        </w:rPr>
        <w:tab/>
      </w:r>
      <w:r w:rsidR="00D861D4">
        <w:rPr>
          <w:rFonts w:ascii="Arial" w:hAnsi="Arial" w:cs="Arial"/>
        </w:rPr>
        <w:tab/>
      </w:r>
      <w:r w:rsidR="00D861D4">
        <w:rPr>
          <w:rFonts w:ascii="Arial" w:hAnsi="Arial" w:cs="Arial"/>
        </w:rPr>
        <w:tab/>
      </w:r>
      <w:r w:rsidRPr="00190112">
        <w:rPr>
          <w:rFonts w:ascii="Arial" w:hAnsi="Arial" w:cs="Arial"/>
        </w:rPr>
        <w:t>the</w:t>
      </w:r>
      <w:r w:rsidR="00D861D4">
        <w:rPr>
          <w:rFonts w:ascii="Arial" w:hAnsi="Arial" w:cs="Arial"/>
        </w:rPr>
        <w:t xml:space="preserve"> </w:t>
      </w:r>
      <w:r w:rsidR="00D861D4" w:rsidRPr="00190112">
        <w:rPr>
          <w:rFonts w:ascii="Arial" w:hAnsi="Arial" w:cs="Arial"/>
        </w:rPr>
        <w:t>brethren</w:t>
      </w:r>
      <w:r w:rsidRPr="00190112">
        <w:rPr>
          <w:rFonts w:ascii="Arial" w:hAnsi="Arial" w:cs="Arial"/>
        </w:rPr>
        <w:t xml:space="preserve"> (John 15:7-17)</w:t>
      </w:r>
    </w:p>
    <w:p w:rsidR="00756537" w:rsidRPr="00190112" w:rsidRDefault="00756537" w:rsidP="00756537">
      <w:pPr>
        <w:rPr>
          <w:rFonts w:ascii="Arial" w:hAnsi="Arial" w:cs="Arial"/>
        </w:rPr>
      </w:pPr>
      <w:r w:rsidRPr="00190112">
        <w:rPr>
          <w:rFonts w:ascii="Arial" w:hAnsi="Arial" w:cs="Arial"/>
        </w:rPr>
        <w:tab/>
      </w:r>
    </w:p>
    <w:p w:rsidR="00665DA4" w:rsidRPr="00665DA4" w:rsidRDefault="00665DA4">
      <w:pPr>
        <w:rPr>
          <w:rFonts w:ascii="Arial" w:hAnsi="Arial" w:cs="Arial"/>
          <w:i/>
          <w:u w:val="single"/>
        </w:rPr>
      </w:pPr>
      <w:r w:rsidRPr="00665DA4">
        <w:rPr>
          <w:rFonts w:ascii="Arial" w:hAnsi="Arial" w:cs="Arial"/>
          <w:i/>
          <w:u w:val="single"/>
        </w:rPr>
        <w:t>YOU WILL REMAIN IN ME John 15:7-8</w:t>
      </w:r>
    </w:p>
    <w:p w:rsidR="00D861D4" w:rsidRDefault="00190112">
      <w:pPr>
        <w:rPr>
          <w:rFonts w:ascii="Arial" w:hAnsi="Arial" w:cs="Arial"/>
        </w:rPr>
      </w:pPr>
      <w:r w:rsidRPr="00190112">
        <w:rPr>
          <w:rFonts w:ascii="Arial" w:hAnsi="Arial" w:cs="Arial"/>
          <w:i/>
        </w:rPr>
        <w:t>“</w:t>
      </w:r>
      <w:r w:rsidR="00FF142B" w:rsidRPr="00190112">
        <w:rPr>
          <w:rFonts w:ascii="Arial" w:hAnsi="Arial" w:cs="Arial"/>
          <w:i/>
        </w:rPr>
        <w:t>Deploy them</w:t>
      </w:r>
      <w:r w:rsidRPr="00190112">
        <w:rPr>
          <w:rFonts w:ascii="Arial" w:hAnsi="Arial" w:cs="Arial"/>
          <w:i/>
        </w:rPr>
        <w:t>”</w:t>
      </w:r>
      <w:r w:rsidRPr="00190112">
        <w:rPr>
          <w:rFonts w:ascii="Arial" w:hAnsi="Arial" w:cs="Arial"/>
        </w:rPr>
        <w:t xml:space="preserve"> </w:t>
      </w:r>
    </w:p>
    <w:p w:rsidR="00805F8B" w:rsidRPr="00190112" w:rsidRDefault="00190112">
      <w:pPr>
        <w:rPr>
          <w:rFonts w:ascii="Arial" w:hAnsi="Arial" w:cs="Arial"/>
        </w:rPr>
      </w:pPr>
      <w:r>
        <w:rPr>
          <w:rFonts w:ascii="Arial" w:hAnsi="Arial" w:cs="Arial"/>
        </w:rPr>
        <w:t>Christ sent the Disciples out with specific instructions and tasks</w:t>
      </w:r>
      <w:r w:rsidR="00D861D4">
        <w:rPr>
          <w:rFonts w:ascii="Arial" w:hAnsi="Arial" w:cs="Arial"/>
        </w:rPr>
        <w:t xml:space="preserve"> and held</w:t>
      </w:r>
      <w:r>
        <w:rPr>
          <w:rFonts w:ascii="Arial" w:hAnsi="Arial" w:cs="Arial"/>
        </w:rPr>
        <w:t xml:space="preserve"> them accountable</w:t>
      </w:r>
      <w:r w:rsidR="00D861D4">
        <w:rPr>
          <w:rFonts w:ascii="Arial" w:hAnsi="Arial" w:cs="Arial"/>
        </w:rPr>
        <w:t xml:space="preserve"> for what they had been taught</w:t>
      </w:r>
    </w:p>
    <w:p w:rsidR="00805F8B" w:rsidRPr="00190112" w:rsidRDefault="00805F8B">
      <w:pPr>
        <w:rPr>
          <w:rFonts w:ascii="Arial" w:hAnsi="Arial" w:cs="Arial"/>
        </w:rPr>
      </w:pPr>
      <w:r w:rsidRPr="00190112">
        <w:rPr>
          <w:rFonts w:ascii="Arial" w:hAnsi="Arial" w:cs="Arial"/>
        </w:rPr>
        <w:tab/>
        <w:t>Accountability (1 Thess 5:14)</w:t>
      </w:r>
    </w:p>
    <w:p w:rsidR="00805F8B" w:rsidRPr="00190112" w:rsidRDefault="00805F8B">
      <w:pPr>
        <w:rPr>
          <w:rFonts w:ascii="Arial" w:hAnsi="Arial" w:cs="Arial"/>
        </w:rPr>
      </w:pPr>
      <w:r w:rsidRPr="00190112">
        <w:rPr>
          <w:rFonts w:ascii="Arial" w:hAnsi="Arial" w:cs="Arial"/>
        </w:rPr>
        <w:tab/>
      </w:r>
      <w:r w:rsidRPr="00190112">
        <w:rPr>
          <w:rFonts w:ascii="Arial" w:hAnsi="Arial" w:cs="Arial"/>
        </w:rPr>
        <w:tab/>
        <w:t>Warn the Idle</w:t>
      </w:r>
    </w:p>
    <w:p w:rsidR="00805F8B" w:rsidRPr="00190112" w:rsidRDefault="00805F8B">
      <w:pPr>
        <w:rPr>
          <w:rFonts w:ascii="Arial" w:hAnsi="Arial" w:cs="Arial"/>
        </w:rPr>
      </w:pPr>
      <w:r w:rsidRPr="00190112">
        <w:rPr>
          <w:rFonts w:ascii="Arial" w:hAnsi="Arial" w:cs="Arial"/>
        </w:rPr>
        <w:tab/>
      </w:r>
      <w:r w:rsidRPr="00190112">
        <w:rPr>
          <w:rFonts w:ascii="Arial" w:hAnsi="Arial" w:cs="Arial"/>
        </w:rPr>
        <w:tab/>
        <w:t>Encourage the timid</w:t>
      </w:r>
    </w:p>
    <w:p w:rsidR="00805F8B" w:rsidRPr="00190112" w:rsidRDefault="00805F8B">
      <w:pPr>
        <w:rPr>
          <w:rFonts w:ascii="Arial" w:hAnsi="Arial" w:cs="Arial"/>
        </w:rPr>
      </w:pPr>
      <w:r w:rsidRPr="00190112">
        <w:rPr>
          <w:rFonts w:ascii="Arial" w:hAnsi="Arial" w:cs="Arial"/>
        </w:rPr>
        <w:tab/>
      </w:r>
      <w:r w:rsidRPr="00190112">
        <w:rPr>
          <w:rFonts w:ascii="Arial" w:hAnsi="Arial" w:cs="Arial"/>
        </w:rPr>
        <w:tab/>
        <w:t>Help the weak</w:t>
      </w:r>
    </w:p>
    <w:p w:rsidR="00805F8B" w:rsidRDefault="00805F8B">
      <w:pPr>
        <w:rPr>
          <w:rFonts w:ascii="Arial" w:hAnsi="Arial" w:cs="Arial"/>
        </w:rPr>
      </w:pPr>
      <w:r w:rsidRPr="00190112">
        <w:rPr>
          <w:rFonts w:ascii="Arial" w:hAnsi="Arial" w:cs="Arial"/>
        </w:rPr>
        <w:tab/>
      </w:r>
      <w:r w:rsidRPr="00190112">
        <w:rPr>
          <w:rFonts w:ascii="Arial" w:hAnsi="Arial" w:cs="Arial"/>
        </w:rPr>
        <w:tab/>
        <w:t>Be patient with everyone</w:t>
      </w:r>
    </w:p>
    <w:p w:rsidR="00665DA4" w:rsidRDefault="00665DA4">
      <w:pPr>
        <w:rPr>
          <w:rFonts w:ascii="Arial" w:hAnsi="Arial" w:cs="Arial"/>
        </w:rPr>
      </w:pPr>
    </w:p>
    <w:p w:rsidR="00E8446B" w:rsidRPr="00E8446B" w:rsidRDefault="00E8446B" w:rsidP="00E8446B">
      <w:pPr>
        <w:autoSpaceDE w:val="0"/>
        <w:autoSpaceDN w:val="0"/>
        <w:adjustRightInd w:val="0"/>
        <w:spacing w:line="360" w:lineRule="auto"/>
        <w:ind w:firstLine="720"/>
        <w:rPr>
          <w:rFonts w:ascii="Arial" w:hAnsi="Arial" w:cs="Arial"/>
          <w:sz w:val="22"/>
          <w:szCs w:val="22"/>
        </w:rPr>
      </w:pPr>
      <w:r w:rsidRPr="00E8446B">
        <w:rPr>
          <w:rFonts w:ascii="Arial" w:hAnsi="Arial" w:cs="Arial"/>
          <w:sz w:val="22"/>
          <w:szCs w:val="22"/>
        </w:rPr>
        <w:t>We can see a pattern in the ministry of disciple training that Jesus carried on. He did not try to reach all the masses with the Gospel. Even if He had wanted to, the task would be too big. Rather He concentrated on a few selected ordinary men, who were "with Him" and to whom He gave both verbal instruction and a constant example - preparing them though their time with Him to do the same. A similar method of discipleship was practiced by the early churches in Acts.</w:t>
      </w:r>
    </w:p>
    <w:p w:rsidR="00665DA4" w:rsidRPr="00E8446B" w:rsidRDefault="00E8446B" w:rsidP="00E8446B">
      <w:pPr>
        <w:autoSpaceDE w:val="0"/>
        <w:autoSpaceDN w:val="0"/>
        <w:adjustRightInd w:val="0"/>
        <w:spacing w:line="360" w:lineRule="auto"/>
        <w:ind w:firstLine="720"/>
        <w:rPr>
          <w:rFonts w:ascii="Arial" w:hAnsi="Arial" w:cs="Arial"/>
          <w:sz w:val="22"/>
          <w:szCs w:val="22"/>
        </w:rPr>
      </w:pPr>
      <w:r w:rsidRPr="00E8446B">
        <w:rPr>
          <w:rFonts w:ascii="Arial" w:hAnsi="Arial" w:cs="Arial"/>
          <w:sz w:val="22"/>
          <w:szCs w:val="22"/>
        </w:rPr>
        <w:t xml:space="preserve"> In the long term, devotion to preparing disciples who can reproduce themselves has the potential for greater growth than an emphasis on reaching the masses with large numbers of converts. Preaching to 100,000 people a day with perhaps 4% response would yield 23,360.000 converts in 16 years. Taking one convert for 6 months and building a disciple who can reproduce, then each another, then the four another, etc in 16 years would reach 4,000,000,000 people. Multiplication begins smal1, but ultimately yields greater results. And these are disciples, Christians growing and maturing, not babes in the faith demanding constant nurturing. Jesus left His disciples at the end of three years to carry on His ministry without Him.</w:t>
      </w:r>
    </w:p>
    <w:p w:rsidR="00FF142B" w:rsidRPr="00E8446B" w:rsidRDefault="00FF142B" w:rsidP="00E8446B">
      <w:pPr>
        <w:spacing w:line="360" w:lineRule="auto"/>
        <w:rPr>
          <w:rFonts w:ascii="Arial" w:hAnsi="Arial" w:cs="Arial"/>
          <w:sz w:val="22"/>
          <w:szCs w:val="22"/>
        </w:rPr>
      </w:pPr>
    </w:p>
    <w:p w:rsidR="00FF142B" w:rsidRPr="00190112" w:rsidRDefault="00FF142B">
      <w:pPr>
        <w:rPr>
          <w:rFonts w:ascii="Arial" w:hAnsi="Arial" w:cs="Arial"/>
        </w:rPr>
      </w:pPr>
    </w:p>
    <w:sectPr w:rsidR="00FF142B" w:rsidRPr="00190112">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C63" w:rsidRDefault="00E17C63" w:rsidP="00123318">
      <w:r>
        <w:separator/>
      </w:r>
    </w:p>
  </w:endnote>
  <w:endnote w:type="continuationSeparator" w:id="0">
    <w:p w:rsidR="00E17C63" w:rsidRDefault="00E17C63" w:rsidP="001233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C63" w:rsidRDefault="00E17C63" w:rsidP="00123318">
      <w:r>
        <w:separator/>
      </w:r>
    </w:p>
  </w:footnote>
  <w:footnote w:type="continuationSeparator" w:id="0">
    <w:p w:rsidR="00E17C63" w:rsidRDefault="00E17C63" w:rsidP="00123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9725891"/>
      <w:docPartObj>
        <w:docPartGallery w:val="Page Numbers (Top of Page)"/>
        <w:docPartUnique/>
      </w:docPartObj>
    </w:sdtPr>
    <w:sdtContent>
      <w:p w:rsidR="00123318" w:rsidRPr="00123318" w:rsidRDefault="00123318">
        <w:pPr>
          <w:pStyle w:val="Header"/>
          <w:jc w:val="right"/>
          <w:rPr>
            <w:sz w:val="22"/>
            <w:szCs w:val="22"/>
          </w:rPr>
        </w:pPr>
        <w:r w:rsidRPr="00123318">
          <w:rPr>
            <w:sz w:val="22"/>
            <w:szCs w:val="22"/>
          </w:rPr>
          <w:fldChar w:fldCharType="begin"/>
        </w:r>
        <w:r w:rsidRPr="00123318">
          <w:rPr>
            <w:sz w:val="22"/>
            <w:szCs w:val="22"/>
          </w:rPr>
          <w:instrText xml:space="preserve"> PAGE   \* MERGEFORMAT </w:instrText>
        </w:r>
        <w:r w:rsidRPr="00123318">
          <w:rPr>
            <w:sz w:val="22"/>
            <w:szCs w:val="22"/>
          </w:rPr>
          <w:fldChar w:fldCharType="separate"/>
        </w:r>
        <w:r w:rsidR="00E8446B">
          <w:rPr>
            <w:noProof/>
            <w:sz w:val="22"/>
            <w:szCs w:val="22"/>
          </w:rPr>
          <w:t>1</w:t>
        </w:r>
        <w:r w:rsidRPr="00123318">
          <w:rPr>
            <w:sz w:val="22"/>
            <w:szCs w:val="22"/>
          </w:rPr>
          <w:fldChar w:fldCharType="end"/>
        </w:r>
      </w:p>
      <w:p w:rsidR="00123318" w:rsidRPr="00123318" w:rsidRDefault="00123318" w:rsidP="00123318">
        <w:pPr>
          <w:pStyle w:val="Header"/>
          <w:rPr>
            <w:sz w:val="22"/>
            <w:szCs w:val="22"/>
          </w:rPr>
        </w:pPr>
        <w:r w:rsidRPr="00123318">
          <w:rPr>
            <w:sz w:val="22"/>
            <w:szCs w:val="22"/>
          </w:rPr>
          <w:t>Discipleship</w:t>
        </w:r>
      </w:p>
      <w:p w:rsidR="00123318" w:rsidRDefault="00123318" w:rsidP="00123318">
        <w:pPr>
          <w:pStyle w:val="Header"/>
          <w:rPr>
            <w:sz w:val="22"/>
            <w:szCs w:val="22"/>
          </w:rPr>
        </w:pPr>
        <w:r w:rsidRPr="00123318">
          <w:rPr>
            <w:sz w:val="22"/>
            <w:szCs w:val="22"/>
          </w:rPr>
          <w:t>Unit Topic: Study</w:t>
        </w:r>
      </w:p>
      <w:p w:rsidR="00123318" w:rsidRPr="00123318" w:rsidRDefault="00123318" w:rsidP="00123318">
        <w:pPr>
          <w:pStyle w:val="Header"/>
          <w:rPr>
            <w:sz w:val="22"/>
            <w:szCs w:val="22"/>
          </w:rPr>
        </w:pPr>
        <w:r>
          <w:rPr>
            <w:sz w:val="22"/>
            <w:szCs w:val="22"/>
          </w:rPr>
          <w:t>Pastor Darron M. Johnson</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34A65"/>
    <w:multiLevelType w:val="multilevel"/>
    <w:tmpl w:val="9692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CB3B29"/>
    <w:multiLevelType w:val="multilevel"/>
    <w:tmpl w:val="8ACC4A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81E3A6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F01"/>
  <w:defaultTabStop w:val="720"/>
  <w:characterSpacingControl w:val="doNotCompress"/>
  <w:footnotePr>
    <w:footnote w:id="-1"/>
    <w:footnote w:id="0"/>
  </w:footnotePr>
  <w:endnotePr>
    <w:endnote w:id="-1"/>
    <w:endnote w:id="0"/>
  </w:endnotePr>
  <w:compat/>
  <w:rsids>
    <w:rsidRoot w:val="00FF142B"/>
    <w:rsid w:val="0002494D"/>
    <w:rsid w:val="00123318"/>
    <w:rsid w:val="00190112"/>
    <w:rsid w:val="001F6F1D"/>
    <w:rsid w:val="003A50EB"/>
    <w:rsid w:val="003B33DA"/>
    <w:rsid w:val="0049459B"/>
    <w:rsid w:val="004F33AB"/>
    <w:rsid w:val="00505165"/>
    <w:rsid w:val="005D5A45"/>
    <w:rsid w:val="00665DA4"/>
    <w:rsid w:val="006F5A89"/>
    <w:rsid w:val="00756537"/>
    <w:rsid w:val="00784C7A"/>
    <w:rsid w:val="00805F8B"/>
    <w:rsid w:val="008329BE"/>
    <w:rsid w:val="008F0549"/>
    <w:rsid w:val="009C4BC5"/>
    <w:rsid w:val="00B60177"/>
    <w:rsid w:val="00C24881"/>
    <w:rsid w:val="00D861D4"/>
    <w:rsid w:val="00E17C63"/>
    <w:rsid w:val="00E8446B"/>
    <w:rsid w:val="00FF14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FF142B"/>
    <w:pPr>
      <w:ind w:left="720" w:hanging="360"/>
    </w:pPr>
  </w:style>
  <w:style w:type="paragraph" w:styleId="BodyText">
    <w:name w:val="Body Text"/>
    <w:basedOn w:val="Normal"/>
    <w:rsid w:val="00FF142B"/>
    <w:pPr>
      <w:spacing w:after="120"/>
    </w:pPr>
  </w:style>
  <w:style w:type="paragraph" w:styleId="Header">
    <w:name w:val="header"/>
    <w:basedOn w:val="Normal"/>
    <w:link w:val="HeaderChar"/>
    <w:uiPriority w:val="99"/>
    <w:rsid w:val="00123318"/>
    <w:pPr>
      <w:tabs>
        <w:tab w:val="center" w:pos="4680"/>
        <w:tab w:val="right" w:pos="9360"/>
      </w:tabs>
    </w:pPr>
  </w:style>
  <w:style w:type="character" w:customStyle="1" w:styleId="HeaderChar">
    <w:name w:val="Header Char"/>
    <w:basedOn w:val="DefaultParagraphFont"/>
    <w:link w:val="Header"/>
    <w:uiPriority w:val="99"/>
    <w:rsid w:val="00123318"/>
    <w:rPr>
      <w:sz w:val="24"/>
      <w:szCs w:val="24"/>
    </w:rPr>
  </w:style>
  <w:style w:type="paragraph" w:styleId="Footer">
    <w:name w:val="footer"/>
    <w:basedOn w:val="Normal"/>
    <w:link w:val="FooterChar"/>
    <w:rsid w:val="00123318"/>
    <w:pPr>
      <w:tabs>
        <w:tab w:val="center" w:pos="4680"/>
        <w:tab w:val="right" w:pos="9360"/>
      </w:tabs>
    </w:pPr>
  </w:style>
  <w:style w:type="character" w:customStyle="1" w:styleId="FooterChar">
    <w:name w:val="Footer Char"/>
    <w:basedOn w:val="DefaultParagraphFont"/>
    <w:link w:val="Footer"/>
    <w:rsid w:val="00123318"/>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Christ’s Model for Teaching the Disciples:</vt:lpstr>
    </vt:vector>
  </TitlesOfParts>
  <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Model for Teaching the Disciples:</dc:title>
  <dc:creator>CVSS</dc:creator>
  <cp:lastModifiedBy>Darron M. Johnson</cp:lastModifiedBy>
  <cp:revision>4</cp:revision>
  <dcterms:created xsi:type="dcterms:W3CDTF">2009-10-28T21:15:00Z</dcterms:created>
  <dcterms:modified xsi:type="dcterms:W3CDTF">2009-10-28T23:15:00Z</dcterms:modified>
</cp:coreProperties>
</file>