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9350"/>
      </w:tblGrid>
      <w:tr w:rsidR="00D86887" w:rsidTr="00D86887">
        <w:trPr>
          <w:tblCellSpacing w:w="0" w:type="dxa"/>
          <w:jc w:val="center"/>
        </w:trPr>
        <w:tc>
          <w:tcPr>
            <w:tcW w:w="0" w:type="auto"/>
          </w:tcPr>
          <w:p w:rsidR="00D86887" w:rsidRDefault="00D86887" w:rsidP="00EE6D37">
            <w:pPr>
              <w:jc w:val="center"/>
              <w:rPr>
                <w:rFonts w:ascii="Arial" w:hAnsi="Arial" w:cs="Arial"/>
                <w:color w:val="58595B"/>
                <w:sz w:val="22"/>
                <w:szCs w:val="22"/>
              </w:rPr>
            </w:pPr>
          </w:p>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D86887" w:rsidTr="00EE6D37">
              <w:trPr>
                <w:tblCellSpacing w:w="0" w:type="dxa"/>
                <w:jc w:val="center"/>
              </w:trPr>
              <w:tc>
                <w:tcPr>
                  <w:tcW w:w="50" w:type="pct"/>
                  <w:vAlign w:val="center"/>
                  <w:hideMark/>
                </w:tcPr>
                <w:p w:rsidR="00D86887" w:rsidRDefault="00D86887" w:rsidP="00EE6D37">
                  <w:pPr>
                    <w:jc w:val="center"/>
                    <w:rPr>
                      <w:color w:val="58595B"/>
                    </w:rPr>
                  </w:pPr>
                  <w:r>
                    <w:rPr>
                      <w:noProof/>
                      <w:color w:val="58595B"/>
                    </w:rPr>
                    <w:drawing>
                      <wp:inline distT="0" distB="0" distL="0" distR="0" wp14:anchorId="51F20A2D" wp14:editId="4D7D3A69">
                        <wp:extent cx="5810250" cy="981075"/>
                        <wp:effectExtent l="0" t="0" r="0" b="9525"/>
                        <wp:docPr id="6" name="Picture 6" descr="NM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W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981075"/>
                                </a:xfrm>
                                <a:prstGeom prst="rect">
                                  <a:avLst/>
                                </a:prstGeom>
                                <a:noFill/>
                                <a:ln>
                                  <a:noFill/>
                                </a:ln>
                              </pic:spPr>
                            </pic:pic>
                          </a:graphicData>
                        </a:graphic>
                      </wp:inline>
                    </w:drawing>
                  </w:r>
                </w:p>
              </w:tc>
            </w:tr>
          </w:tbl>
          <w:p w:rsidR="00D86887" w:rsidRDefault="00D86887" w:rsidP="00EE6D37">
            <w:pPr>
              <w:jc w:val="center"/>
              <w:rPr>
                <w:sz w:val="20"/>
                <w:szCs w:val="20"/>
              </w:rPr>
            </w:pPr>
          </w:p>
        </w:tc>
      </w:tr>
    </w:tbl>
    <w:p w:rsidR="00D86887" w:rsidRDefault="00D86887" w:rsidP="00D86887">
      <w:pPr>
        <w:jc w:val="center"/>
        <w:rPr>
          <w:vanish/>
        </w:rPr>
      </w:pPr>
    </w:p>
    <w:p w:rsidR="00D86887" w:rsidRDefault="00D86887" w:rsidP="00D86887">
      <w:pPr>
        <w:jc w:val="center"/>
        <w:rPr>
          <w:vanish/>
        </w:rPr>
      </w:pPr>
    </w:p>
    <w:tbl>
      <w:tblPr>
        <w:tblW w:w="5000" w:type="pct"/>
        <w:jc w:val="center"/>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BEEF8"/>
        <w:tblCellMar>
          <w:left w:w="0" w:type="dxa"/>
          <w:right w:w="0" w:type="dxa"/>
        </w:tblCellMar>
        <w:tblLook w:val="04A0" w:firstRow="1" w:lastRow="0" w:firstColumn="1" w:lastColumn="0" w:noHBand="0" w:noVBand="1"/>
      </w:tblPr>
      <w:tblGrid>
        <w:gridCol w:w="9350"/>
      </w:tblGrid>
      <w:tr w:rsidR="00D86887" w:rsidTr="00D86887">
        <w:trPr>
          <w:tblCellSpacing w:w="0" w:type="dxa"/>
          <w:jc w:val="center"/>
        </w:trPr>
        <w:tc>
          <w:tcPr>
            <w:tcW w:w="0" w:type="auto"/>
            <w:shd w:val="clear" w:color="auto" w:fill="EBEEF8"/>
            <w:tcMar>
              <w:top w:w="300" w:type="dxa"/>
              <w:left w:w="300" w:type="dxa"/>
              <w:bottom w:w="0" w:type="dxa"/>
              <w:right w:w="300" w:type="dxa"/>
            </w:tcMar>
            <w:hideMark/>
          </w:tcPr>
          <w:p w:rsidR="00D86887" w:rsidRDefault="00D86887" w:rsidP="00EE6D37">
            <w:pPr>
              <w:jc w:val="center"/>
              <w:rPr>
                <w:rFonts w:ascii="Arial" w:hAnsi="Arial" w:cs="Arial"/>
                <w:b/>
                <w:bCs/>
                <w:color w:val="000000"/>
                <w:sz w:val="40"/>
                <w:szCs w:val="40"/>
              </w:rPr>
            </w:pPr>
            <w:r>
              <w:rPr>
                <w:rFonts w:ascii="Arial" w:hAnsi="Arial" w:cs="Arial"/>
                <w:b/>
                <w:bCs/>
                <w:color w:val="000000"/>
                <w:sz w:val="40"/>
                <w:szCs w:val="40"/>
              </w:rPr>
              <w:t>Friendly reminder: Start planning NOW for a National Marriage Week Celebration!</w:t>
            </w:r>
          </w:p>
        </w:tc>
      </w:tr>
    </w:tbl>
    <w:p w:rsidR="00D86887" w:rsidRDefault="00D86887" w:rsidP="00D868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86887" w:rsidTr="00EE6D37">
        <w:trPr>
          <w:trHeight w:val="15"/>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86887" w:rsidTr="00EE6D37">
              <w:trPr>
                <w:trHeight w:val="15"/>
                <w:tblCellSpacing w:w="0" w:type="dxa"/>
                <w:jc w:val="center"/>
              </w:trPr>
              <w:tc>
                <w:tcPr>
                  <w:tcW w:w="0" w:type="auto"/>
                  <w:shd w:val="clear" w:color="auto" w:fill="C02033"/>
                  <w:tcMar>
                    <w:top w:w="0" w:type="dxa"/>
                    <w:left w:w="0" w:type="dxa"/>
                    <w:bottom w:w="135" w:type="dxa"/>
                    <w:right w:w="0" w:type="dxa"/>
                  </w:tcMar>
                  <w:vAlign w:val="center"/>
                  <w:hideMark/>
                </w:tcPr>
                <w:p w:rsidR="00D86887" w:rsidRDefault="00D86887" w:rsidP="00EE6D37">
                  <w:pPr>
                    <w:spacing w:line="15" w:lineRule="atLeast"/>
                    <w:jc w:val="center"/>
                  </w:pPr>
                  <w:r>
                    <w:rPr>
                      <w:noProof/>
                    </w:rPr>
                    <w:drawing>
                      <wp:inline distT="0" distB="0" distL="0" distR="0" wp14:anchorId="6E89CF25" wp14:editId="37DCA5FE">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86887" w:rsidRDefault="00D86887" w:rsidP="00EE6D37">
            <w:pPr>
              <w:jc w:val="center"/>
              <w:rPr>
                <w:sz w:val="20"/>
                <w:szCs w:val="20"/>
              </w:rPr>
            </w:pPr>
          </w:p>
        </w:tc>
      </w:tr>
    </w:tbl>
    <w:p w:rsidR="00D86887" w:rsidRDefault="00D86887" w:rsidP="00D86887">
      <w:pPr>
        <w:jc w:val="center"/>
        <w:rPr>
          <w:vanish/>
        </w:rPr>
      </w:pPr>
    </w:p>
    <w:tbl>
      <w:tblPr>
        <w:tblW w:w="5000" w:type="pct"/>
        <w:jc w:val="center"/>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BEEF8"/>
        <w:tblCellMar>
          <w:left w:w="0" w:type="dxa"/>
          <w:right w:w="0" w:type="dxa"/>
        </w:tblCellMar>
        <w:tblLook w:val="04A0" w:firstRow="1" w:lastRow="0" w:firstColumn="1" w:lastColumn="0" w:noHBand="0" w:noVBand="1"/>
      </w:tblPr>
      <w:tblGrid>
        <w:gridCol w:w="9350"/>
      </w:tblGrid>
      <w:tr w:rsidR="00D86887" w:rsidTr="00D86887">
        <w:trPr>
          <w:tblCellSpacing w:w="0" w:type="dxa"/>
          <w:jc w:val="center"/>
        </w:trPr>
        <w:tc>
          <w:tcPr>
            <w:tcW w:w="0" w:type="auto"/>
            <w:shd w:val="clear" w:color="auto" w:fill="EBEEF8"/>
          </w:tcPr>
          <w:p w:rsidR="00D86887" w:rsidRPr="00D86887" w:rsidRDefault="00D86887" w:rsidP="00D86887">
            <w:pPr>
              <w:spacing w:after="120"/>
              <w:rPr>
                <w:rFonts w:ascii="Arial" w:hAnsi="Arial" w:cs="Arial"/>
                <w:color w:val="000000"/>
              </w:rPr>
            </w:pPr>
            <w:r w:rsidRPr="00D86887">
              <w:rPr>
                <w:rFonts w:ascii="Arial" w:hAnsi="Arial" w:cs="Arial"/>
                <w:color w:val="000000"/>
              </w:rPr>
              <w:t>Hi friends!</w:t>
            </w:r>
          </w:p>
          <w:p w:rsidR="00D86887" w:rsidRPr="00D86887" w:rsidRDefault="00D86887" w:rsidP="00D86887">
            <w:pPr>
              <w:spacing w:after="120"/>
              <w:rPr>
                <w:rFonts w:ascii="Arial" w:hAnsi="Arial" w:cs="Arial"/>
                <w:color w:val="000000"/>
              </w:rPr>
            </w:pPr>
            <w:bookmarkStart w:id="0" w:name="_GoBack"/>
            <w:bookmarkEnd w:id="0"/>
            <w:r w:rsidRPr="00D86887">
              <w:rPr>
                <w:rFonts w:ascii="Arial" w:hAnsi="Arial" w:cs="Arial"/>
                <w:color w:val="000000"/>
              </w:rPr>
              <w:t>It's been a while since we've been in touch and now is the time to make plans, form a committee, or ask your pastor to put </w:t>
            </w:r>
            <w:hyperlink r:id="rId6" w:tgtFrame="_blank" w:history="1">
              <w:r w:rsidRPr="00D86887">
                <w:rPr>
                  <w:rStyle w:val="Hyperlink"/>
                  <w:rFonts w:ascii="Arial" w:hAnsi="Arial" w:cs="Arial"/>
                  <w:b/>
                  <w:bCs/>
                  <w:color w:val="004DB4"/>
                </w:rPr>
                <w:t>National Marriage Week USA</w:t>
              </w:r>
            </w:hyperlink>
            <w:r w:rsidRPr="00D86887">
              <w:rPr>
                <w:rFonts w:ascii="Arial" w:hAnsi="Arial" w:cs="Arial"/>
                <w:color w:val="000000"/>
              </w:rPr>
              <w:t xml:space="preserve"> (Feb. 7-14) on the calendar!  </w:t>
            </w:r>
          </w:p>
          <w:p w:rsidR="00D86887" w:rsidRPr="00D86887" w:rsidRDefault="00D86887" w:rsidP="00D86887">
            <w:pPr>
              <w:spacing w:after="120"/>
              <w:rPr>
                <w:rFonts w:ascii="Arial" w:hAnsi="Arial" w:cs="Arial"/>
                <w:color w:val="000000"/>
              </w:rPr>
            </w:pPr>
            <w:r w:rsidRPr="00D86887">
              <w:rPr>
                <w:rFonts w:ascii="Arial" w:hAnsi="Arial" w:cs="Arial"/>
                <w:color w:val="000000"/>
              </w:rPr>
              <w:t>You can make an impact by finding an easy-to-use marriage video course and offer it in your home, club, community center, or local library.  You can make a difference!</w:t>
            </w:r>
          </w:p>
          <w:p w:rsidR="00D86887" w:rsidRPr="00D86887" w:rsidRDefault="00D86887" w:rsidP="00D86887">
            <w:pPr>
              <w:spacing w:after="120"/>
              <w:rPr>
                <w:rFonts w:ascii="Arial" w:hAnsi="Arial" w:cs="Arial"/>
                <w:color w:val="000000"/>
              </w:rPr>
            </w:pPr>
            <w:r w:rsidRPr="00D86887">
              <w:rPr>
                <w:rFonts w:ascii="Arial" w:hAnsi="Arial" w:cs="Arial"/>
                <w:b/>
                <w:bCs/>
                <w:color w:val="CC0000"/>
              </w:rPr>
              <w:t>Our goal? To launch a marriage class or special celebration during Feb. 7-14 in EVERY TOWN!</w:t>
            </w:r>
          </w:p>
          <w:p w:rsidR="00D86887" w:rsidRPr="00D86887" w:rsidRDefault="00D86887" w:rsidP="00D86887">
            <w:pPr>
              <w:spacing w:after="120"/>
              <w:rPr>
                <w:rFonts w:ascii="Arial" w:hAnsi="Arial" w:cs="Arial"/>
                <w:color w:val="000000"/>
              </w:rPr>
            </w:pPr>
            <w:r w:rsidRPr="00D86887">
              <w:rPr>
                <w:rFonts w:ascii="Arial" w:hAnsi="Arial" w:cs="Arial"/>
                <w:color w:val="000000"/>
              </w:rPr>
              <w:t xml:space="preserve">In the last 2 years, National Marriage Week USA was featured </w:t>
            </w:r>
            <w:hyperlink r:id="rId7" w:tgtFrame="_blank" w:history="1">
              <w:r w:rsidRPr="00D86887">
                <w:rPr>
                  <w:rStyle w:val="Hyperlink"/>
                  <w:rFonts w:ascii="Arial" w:hAnsi="Arial" w:cs="Arial"/>
                  <w:b/>
                  <w:bCs/>
                </w:rPr>
                <w:t>many times on national television</w:t>
              </w:r>
            </w:hyperlink>
            <w:r w:rsidRPr="00D86887">
              <w:rPr>
                <w:rFonts w:ascii="Arial" w:hAnsi="Arial" w:cs="Arial"/>
                <w:b/>
                <w:bCs/>
                <w:color w:val="CC0000"/>
              </w:rPr>
              <w:t>,</w:t>
            </w:r>
            <w:r w:rsidRPr="00D86887">
              <w:rPr>
                <w:rFonts w:ascii="Arial" w:hAnsi="Arial" w:cs="Arial"/>
                <w:color w:val="000000"/>
              </w:rPr>
              <w:t> and you can get your own media coverage in local newspapers and radio when you create a NMW celebration or marriage event in your town!</w:t>
            </w:r>
          </w:p>
          <w:p w:rsidR="00D86887" w:rsidRPr="00D86887" w:rsidRDefault="00D86887" w:rsidP="00D86887">
            <w:pPr>
              <w:spacing w:after="120"/>
              <w:rPr>
                <w:rFonts w:ascii="Arial" w:hAnsi="Arial" w:cs="Arial"/>
                <w:color w:val="000000"/>
              </w:rPr>
            </w:pPr>
            <w:r w:rsidRPr="00D86887">
              <w:rPr>
                <w:rFonts w:ascii="Arial" w:hAnsi="Arial" w:cs="Arial"/>
                <w:color w:val="000000"/>
              </w:rPr>
              <w:t xml:space="preserve">You can </w:t>
            </w:r>
            <w:hyperlink r:id="rId8" w:tgtFrame="_blank" w:history="1">
              <w:r w:rsidRPr="00D86887">
                <w:rPr>
                  <w:rStyle w:val="Hyperlink"/>
                  <w:rFonts w:ascii="Arial" w:hAnsi="Arial" w:cs="Arial"/>
                  <w:b/>
                  <w:bCs/>
                </w:rPr>
                <w:t>download our City Event Kit</w:t>
              </w:r>
            </w:hyperlink>
            <w:r w:rsidRPr="00D86887">
              <w:rPr>
                <w:rFonts w:ascii="Arial" w:hAnsi="Arial" w:cs="Arial"/>
                <w:color w:val="000000"/>
              </w:rPr>
              <w:t> for FREE to get ideas for what you can do in your town, or church, and how to get great publicity for your efforts.</w:t>
            </w:r>
          </w:p>
          <w:p w:rsidR="00D86887" w:rsidRPr="00D86887" w:rsidRDefault="00D86887" w:rsidP="00D86887">
            <w:pPr>
              <w:spacing w:after="120"/>
              <w:rPr>
                <w:rFonts w:ascii="Arial" w:hAnsi="Arial" w:cs="Arial"/>
                <w:color w:val="000000"/>
              </w:rPr>
            </w:pPr>
            <w:r w:rsidRPr="00D86887">
              <w:rPr>
                <w:rFonts w:ascii="Arial" w:hAnsi="Arial" w:cs="Arial"/>
                <w:color w:val="000000"/>
              </w:rPr>
              <w:t xml:space="preserve">And please </w:t>
            </w:r>
            <w:hyperlink r:id="rId9" w:tgtFrame="_blank" w:history="1">
              <w:r w:rsidRPr="00D86887">
                <w:rPr>
                  <w:rStyle w:val="Hyperlink"/>
                  <w:rFonts w:ascii="Arial" w:hAnsi="Arial" w:cs="Arial"/>
                </w:rPr>
                <w:t>POST for free any marriage class ALL YEAR LONG</w:t>
              </w:r>
            </w:hyperlink>
            <w:r w:rsidRPr="00D86887">
              <w:rPr>
                <w:rFonts w:ascii="Arial" w:hAnsi="Arial" w:cs="Arial"/>
                <w:color w:val="000000"/>
              </w:rPr>
              <w:t xml:space="preserve"> that you are already hosting-- on the only national online marriage calendar that exists at </w:t>
            </w:r>
            <w:hyperlink r:id="rId10" w:tgtFrame="_blank" w:history="1">
              <w:r w:rsidRPr="00D86887">
                <w:rPr>
                  <w:rStyle w:val="Hyperlink"/>
                  <w:rFonts w:ascii="Arial" w:hAnsi="Arial" w:cs="Arial"/>
                  <w:b/>
                  <w:bCs/>
                </w:rPr>
                <w:t>http://www.nmwusa-calendar.org/</w:t>
              </w:r>
            </w:hyperlink>
          </w:p>
          <w:p w:rsidR="00D86887" w:rsidRPr="00D86887" w:rsidRDefault="00D86887" w:rsidP="00D86887">
            <w:pPr>
              <w:spacing w:after="120"/>
              <w:rPr>
                <w:rFonts w:ascii="Arial" w:hAnsi="Arial" w:cs="Arial"/>
                <w:color w:val="000000"/>
              </w:rPr>
            </w:pPr>
            <w:r w:rsidRPr="00D86887">
              <w:rPr>
                <w:rFonts w:ascii="Arial" w:hAnsi="Arial" w:cs="Arial"/>
                <w:color w:val="000000"/>
              </w:rPr>
              <w:t>Why?  Because marriage is the best anti-poverty program we have.  There is nothing that helps kids more than being raised by both their mother and father---children do better in school, have less trouble with the law, less teen pregnancy, less addictions, and more financial stability.  So let's help people learn how to marry well and maintain a good one!</w:t>
            </w:r>
          </w:p>
          <w:p w:rsidR="00D86887" w:rsidRPr="00D86887" w:rsidRDefault="00D86887" w:rsidP="00D86887">
            <w:pPr>
              <w:spacing w:after="120"/>
              <w:rPr>
                <w:rFonts w:ascii="Arial" w:hAnsi="Arial" w:cs="Arial"/>
                <w:color w:val="000000"/>
              </w:rPr>
            </w:pPr>
            <w:r w:rsidRPr="00D86887">
              <w:rPr>
                <w:rFonts w:ascii="Arial" w:hAnsi="Arial" w:cs="Arial"/>
                <w:i/>
                <w:iCs/>
                <w:color w:val="000000"/>
              </w:rPr>
              <w:t xml:space="preserve">Let's work </w:t>
            </w:r>
            <w:proofErr w:type="gramStart"/>
            <w:r w:rsidRPr="00D86887">
              <w:rPr>
                <w:rFonts w:ascii="Arial" w:hAnsi="Arial" w:cs="Arial"/>
                <w:i/>
                <w:iCs/>
                <w:color w:val="000000"/>
              </w:rPr>
              <w:t>together.</w:t>
            </w:r>
            <w:proofErr w:type="gramEnd"/>
            <w:r w:rsidRPr="00D86887">
              <w:rPr>
                <w:rFonts w:ascii="Arial" w:hAnsi="Arial" w:cs="Arial"/>
                <w:i/>
                <w:iCs/>
                <w:color w:val="000000"/>
              </w:rPr>
              <w:t xml:space="preserve"> . .Let's strengthen marriage!</w:t>
            </w:r>
          </w:p>
          <w:p w:rsidR="00D86887" w:rsidRDefault="00D86887" w:rsidP="00D86887">
            <w:pPr>
              <w:spacing w:after="120"/>
              <w:rPr>
                <w:rFonts w:ascii="Arial" w:hAnsi="Arial" w:cs="Arial"/>
                <w:color w:val="000000"/>
              </w:rPr>
            </w:pPr>
            <w:r w:rsidRPr="00D86887">
              <w:rPr>
                <w:rFonts w:ascii="Arial" w:hAnsi="Arial" w:cs="Arial"/>
                <w:b/>
                <w:bCs/>
                <w:color w:val="000000"/>
              </w:rPr>
              <w:t>Sheila Weber</w:t>
            </w:r>
            <w:r w:rsidRPr="00D86887">
              <w:rPr>
                <w:rFonts w:ascii="Arial" w:hAnsi="Arial" w:cs="Arial"/>
                <w:b/>
                <w:bCs/>
                <w:color w:val="000000"/>
              </w:rPr>
              <w:br/>
            </w:r>
            <w:r w:rsidRPr="00D86887">
              <w:rPr>
                <w:rFonts w:ascii="Arial" w:hAnsi="Arial" w:cs="Arial"/>
                <w:color w:val="000000"/>
              </w:rPr>
              <w:t>Executive Director, National Marriage Week USA (Feb. 7-14)</w:t>
            </w:r>
            <w:r w:rsidRPr="00D86887">
              <w:rPr>
                <w:rFonts w:ascii="Arial" w:hAnsi="Arial" w:cs="Arial"/>
                <w:color w:val="000000"/>
              </w:rPr>
              <w:br/>
            </w:r>
            <w:hyperlink r:id="rId11" w:tgtFrame="_blank" w:history="1">
              <w:r w:rsidRPr="00D86887">
                <w:rPr>
                  <w:rStyle w:val="Hyperlink"/>
                  <w:rFonts w:ascii="Arial" w:hAnsi="Arial" w:cs="Arial"/>
                </w:rPr>
                <w:t>www.nationalmarriageweekusa.org</w:t>
              </w:r>
            </w:hyperlink>
            <w:r w:rsidRPr="00D86887">
              <w:rPr>
                <w:rFonts w:ascii="Arial" w:hAnsi="Arial" w:cs="Arial"/>
                <w:color w:val="000000"/>
              </w:rPr>
              <w:br/>
            </w:r>
            <w:hyperlink r:id="rId12" w:tgtFrame="_blank" w:history="1">
              <w:r>
                <w:rPr>
                  <w:rStyle w:val="Hyperlink"/>
                  <w:rFonts w:ascii="Arial" w:hAnsi="Arial" w:cs="Arial"/>
                  <w:sz w:val="20"/>
                  <w:szCs w:val="20"/>
                </w:rPr>
                <w:t>Sheila@nationalmarriageweekusa.org</w:t>
              </w:r>
            </w:hyperlink>
          </w:p>
          <w:p w:rsidR="00D86887" w:rsidRDefault="00D86887" w:rsidP="00EE6D37">
            <w:pPr>
              <w:rPr>
                <w:rFonts w:ascii="Arial" w:hAnsi="Arial" w:cs="Arial"/>
                <w:color w:val="000000"/>
              </w:rPr>
            </w:pPr>
            <w:r>
              <w:rPr>
                <w:rFonts w:ascii="Arial" w:hAnsi="Arial" w:cs="Arial"/>
                <w:color w:val="000000"/>
              </w:rPr>
              <w:t> </w:t>
            </w:r>
          </w:p>
        </w:tc>
      </w:tr>
    </w:tbl>
    <w:p w:rsidR="00D86887" w:rsidRDefault="00D86887" w:rsidP="00D86887">
      <w:pPr>
        <w:jc w:val="center"/>
        <w:rPr>
          <w:vanish/>
        </w:rPr>
      </w:pPr>
    </w:p>
    <w:tbl>
      <w:tblPr>
        <w:tblW w:w="5000" w:type="pct"/>
        <w:jc w:val="center"/>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9350"/>
      </w:tblGrid>
      <w:tr w:rsidR="00D86887" w:rsidTr="00D86887">
        <w:trPr>
          <w:trHeight w:val="1849"/>
          <w:tblCellSpacing w:w="0" w:type="dxa"/>
          <w:jc w:val="center"/>
        </w:trPr>
        <w:tc>
          <w:tcPr>
            <w:tcW w:w="0" w:type="auto"/>
            <w:tcMar>
              <w:top w:w="120" w:type="dxa"/>
              <w:left w:w="300" w:type="dxa"/>
              <w:bottom w:w="135" w:type="dxa"/>
              <w:right w:w="300" w:type="dxa"/>
            </w:tcMar>
            <w:hideMark/>
          </w:tcPr>
          <w:p w:rsidR="00D86887" w:rsidRDefault="00D86887" w:rsidP="00EE6D37">
            <w:pPr>
              <w:jc w:val="center"/>
              <w:rPr>
                <w:rFonts w:ascii="Arial" w:hAnsi="Arial" w:cs="Arial"/>
                <w:color w:val="58595B"/>
                <w:sz w:val="22"/>
                <w:szCs w:val="22"/>
              </w:rPr>
            </w:pPr>
            <w:r>
              <w:rPr>
                <w:rFonts w:ascii="Arial" w:hAnsi="Arial" w:cs="Arial"/>
                <w:color w:val="58595B"/>
                <w:sz w:val="22"/>
                <w:szCs w:val="22"/>
              </w:rPr>
              <w:t>National Marriage Week USA is part of International Marriage Week, with 20 major countries around the world now mobilizing leaders and events to strengthen marriage in their countries.</w:t>
            </w:r>
          </w:p>
        </w:tc>
      </w:tr>
    </w:tbl>
    <w:p w:rsidR="00853527" w:rsidRDefault="00853527"/>
    <w:sectPr w:rsidR="00853527" w:rsidSect="00D86887">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87"/>
    <w:rsid w:val="007C4432"/>
    <w:rsid w:val="00853527"/>
    <w:rsid w:val="00D8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099E6-6236-48A6-890C-1162355D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887"/>
    <w:rPr>
      <w:color w:val="0000FF"/>
      <w:u w:val="single"/>
    </w:rPr>
  </w:style>
  <w:style w:type="character" w:styleId="Strong">
    <w:name w:val="Strong"/>
    <w:basedOn w:val="DefaultParagraphFont"/>
    <w:uiPriority w:val="22"/>
    <w:qFormat/>
    <w:rsid w:val="00D86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1HZlgMChZ3a3fsBTsJJixa7kM3xfvStLf_Mo0ZZCBCwOqFr0cSzFS99rspy7yH1uQ3htEm_JNV2kH1sjmz4TZeEUEUjZRm8ykKPAhTRMRNWxeUiEZAfIg2sSnOfXeun0fhYG46xPLgHoNNACr4uDQz2vDIMeGE2QeH7ZSIdVTHHpoqeEz76nxvsY4S1NCr3Y4Vu3iZKUI_TUrqryx59Xg==&amp;c=PpVbMXvBWx_lQSDAocN68GYV8kLLCYeluUA3AKlqNBAma7bDcOQZAg==&amp;ch=4-yiLipLbNjKKapiGVnBkvu8s5JsA0sBnpODbjgsLKpVL3fYEoLn7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v1HZlgMChZ3a3fsBTsJJixa7kM3xfvStLf_Mo0ZZCBCwOqFr0cSzFTGAzXE8gOSvBoBrSsSkW1DPhMsdwXx7WVAgzNklrlQCaDHpj23_dXRWJaiBLoacUngZ2LxNdaiEcAuOgtG-yXIw91MvoHw9prU_Q3vqAfRwalcm6tMp5E6SFiJoyXhfqxy9R7EC7tjC04VkrI6EKYiYFl1F_WrXwFUcyz7PQ5ITpDxlTM0Yjfg=&amp;c=PpVbMXvBWx_lQSDAocN68GYV8kLLCYeluUA3AKlqNBAma7bDcOQZAg==&amp;ch=4-yiLipLbNjKKapiGVnBkvu8s5JsA0sBnpODbjgsLKpVL3fYEoLn7w==" TargetMode="External"/><Relationship Id="rId12" Type="http://schemas.openxmlformats.org/officeDocument/2006/relationships/hyperlink" Target="mailto:Sheila@nationalmarriageweek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v1HZlgMChZ3a3fsBTsJJixa7kM3xfvStLf_Mo0ZZCBCwOqFr0cSzFdYzhHptfRDG3MX8_33YG-t-nUF-FFyl7PXuonYWX5FJxqyY5Bw9IzbY-oRWxDdmv0pxnr3wWSm8q0KfSj6gswxgp-8bgBjo2Y8K2UpGH_ekslPJlxipu36KiA1C6IWKNMpgstgY1xiv&amp;c=PpVbMXvBWx_lQSDAocN68GYV8kLLCYeluUA3AKlqNBAma7bDcOQZAg==&amp;ch=4-yiLipLbNjKKapiGVnBkvu8s5JsA0sBnpODbjgsLKpVL3fYEoLn7w==" TargetMode="External"/><Relationship Id="rId11" Type="http://schemas.openxmlformats.org/officeDocument/2006/relationships/hyperlink" Target="http://r20.rs6.net/tn.jsp?f=001v1HZlgMChZ3a3fsBTsJJixa7kM3xfvStLf_Mo0ZZCBCwOqFr0cSzFdYzhHptfRDG3MX8_33YG-t-nUF-FFyl7PXuonYWX5FJxqyY5Bw9IzbY-oRWxDdmv0pxnr3wWSm8q0KfSj6gswxgp-8bgBjo2Y8K2UpGH_ekslPJlxipu36KiA1C6IWKNMpgstgY1xiv&amp;c=PpVbMXvBWx_lQSDAocN68GYV8kLLCYeluUA3AKlqNBAma7bDcOQZAg==&amp;ch=4-yiLipLbNjKKapiGVnBkvu8s5JsA0sBnpODbjgsLKpVL3fYEoLn7w==" TargetMode="External"/><Relationship Id="rId5" Type="http://schemas.openxmlformats.org/officeDocument/2006/relationships/image" Target="media/image2.gif"/><Relationship Id="rId10" Type="http://schemas.openxmlformats.org/officeDocument/2006/relationships/hyperlink" Target="http://r20.rs6.net/tn.jsp?f=001v1HZlgMChZ3a3fsBTsJJixa7kM3xfvStLf_Mo0ZZCBCwOqFr0cSzFTGAzXE8gOSvaj9Myw2XCxnEyMz1oN4-OVfPfpLwf8HrVip4-EmXRlaNSdNSW19FdYhiMJlGre9OAOqHoNJETzYUihFcRxY3wczwHv89XljEorEOQTf_BhnnlvULrVasKg==&amp;c=PpVbMXvBWx_lQSDAocN68GYV8kLLCYeluUA3AKlqNBAma7bDcOQZAg==&amp;ch=4-yiLipLbNjKKapiGVnBkvu8s5JsA0sBnpODbjgsLKpVL3fYEoLn7w==" TargetMode="External"/><Relationship Id="rId4" Type="http://schemas.openxmlformats.org/officeDocument/2006/relationships/image" Target="media/image1.jpeg"/><Relationship Id="rId9" Type="http://schemas.openxmlformats.org/officeDocument/2006/relationships/hyperlink" Target="http://r20.rs6.net/tn.jsp?f=001v1HZlgMChZ3a3fsBTsJJixa7kM3xfvStLf_Mo0ZZCBCwOqFr0cSzFXLxIYDbW-MWXc6f218IDF5OC7TXxknb_vNThBbYRoL5CY_nRgML2QqbnPzbM6CYxxBvIu9m37CZXiZxOiwNiu_em_8KwsBklHZEVwq1rSrzO7aib1uRDlQVQDFwzdx9zbL4o8ijhFkmG-sl2G6x8cw=&amp;c=PpVbMXvBWx_lQSDAocN68GYV8kLLCYeluUA3AKlqNBAma7bDcOQZAg==&amp;ch=4-yiLipLbNjKKapiGVnBkvu8s5JsA0sBnpODbjgsLKpVL3fYEoLn7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Dressel</dc:creator>
  <cp:keywords/>
  <dc:description/>
  <cp:lastModifiedBy>Thomas Dressel</cp:lastModifiedBy>
  <cp:revision>1</cp:revision>
  <dcterms:created xsi:type="dcterms:W3CDTF">2016-10-31T18:23:00Z</dcterms:created>
  <dcterms:modified xsi:type="dcterms:W3CDTF">2016-10-31T18:29:00Z</dcterms:modified>
</cp:coreProperties>
</file>