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17" w:rsidRPr="00086417" w:rsidRDefault="00086417" w:rsidP="00086417">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086417">
        <w:rPr>
          <w:sz w:val="24"/>
          <w:szCs w:val="24"/>
        </w:rPr>
        <w:t>Even after watching Jesus miraculously feed 5,000 people they could not take the final step of faith and believe that he was God’s Son.  If they had, they would not have been amazed that Jesus could walk on water.  The disciples did not transfer the truth they already knew about Jesus to their own lives.  We read that Jesus walked on the water, and yet we often marvel that he is able to work in our lives.  We must not only believe that these miracles really occurred; we must also transfer the truth to our own life situations.  (Life Application Bible, Page 1745)</w:t>
      </w:r>
    </w:p>
    <w:p w:rsidR="00086417" w:rsidRPr="00086417" w:rsidRDefault="00086417" w:rsidP="00086417">
      <w:pPr>
        <w:jc w:val="both"/>
        <w:rPr>
          <w:sz w:val="24"/>
          <w:szCs w:val="24"/>
        </w:rPr>
      </w:pPr>
    </w:p>
    <w:p w:rsidR="00086417" w:rsidRPr="00086417" w:rsidRDefault="00086417" w:rsidP="00086417">
      <w:pPr>
        <w:jc w:val="both"/>
        <w:rPr>
          <w:i/>
          <w:sz w:val="24"/>
          <w:szCs w:val="24"/>
        </w:rPr>
      </w:pPr>
      <w:r w:rsidRPr="00086417">
        <w:rPr>
          <w:b/>
          <w:sz w:val="24"/>
          <w:szCs w:val="24"/>
        </w:rPr>
        <w:t xml:space="preserve">      F.  The </w:t>
      </w:r>
      <w:r w:rsidRPr="00086417">
        <w:rPr>
          <w:b/>
          <w:color w:val="0070C0"/>
          <w:sz w:val="24"/>
          <w:szCs w:val="24"/>
          <w:u w:val="single"/>
        </w:rPr>
        <w:t>Anointing</w:t>
      </w:r>
      <w:r w:rsidRPr="00086417">
        <w:rPr>
          <w:b/>
          <w:sz w:val="24"/>
          <w:szCs w:val="24"/>
        </w:rPr>
        <w:t xml:space="preserve"> (6:53-56): Upon landing at </w:t>
      </w:r>
      <w:proofErr w:type="spellStart"/>
      <w:r w:rsidRPr="00086417">
        <w:rPr>
          <w:b/>
          <w:sz w:val="24"/>
          <w:szCs w:val="24"/>
        </w:rPr>
        <w:t>Gennesaret</w:t>
      </w:r>
      <w:proofErr w:type="spellEnd"/>
      <w:r w:rsidRPr="00086417">
        <w:rPr>
          <w:b/>
          <w:sz w:val="24"/>
          <w:szCs w:val="24"/>
        </w:rPr>
        <w:t>, the Savior heals many.</w:t>
      </w:r>
      <w:r w:rsidRPr="00086417">
        <w:rPr>
          <w:sz w:val="24"/>
          <w:szCs w:val="24"/>
        </w:rPr>
        <w:t xml:space="preserve">  </w:t>
      </w:r>
      <w:r w:rsidRPr="00086417">
        <w:rPr>
          <w:i/>
          <w:sz w:val="24"/>
          <w:szCs w:val="24"/>
        </w:rPr>
        <w:t xml:space="preserve">53 When they had crossed over, they landed at </w:t>
      </w:r>
      <w:proofErr w:type="spellStart"/>
      <w:r w:rsidRPr="00086417">
        <w:rPr>
          <w:i/>
          <w:sz w:val="24"/>
          <w:szCs w:val="24"/>
        </w:rPr>
        <w:t>Gennesaret</w:t>
      </w:r>
      <w:proofErr w:type="spellEnd"/>
      <w:r w:rsidRPr="00086417">
        <w:rPr>
          <w:i/>
          <w:sz w:val="24"/>
          <w:szCs w:val="24"/>
        </w:rPr>
        <w:t xml:space="preserve"> and anchored there. 54 As soon as they got out of the boat, people recognized Jesus. 55 They ran throughout that whole region and carried the sick on mats to wherever they heard he was.  56 And wherever he went — into villages, towns or countryside — they placed the sick in the marketplaces. They begged him to let them touch even the edge of his cloak, and all who touched him were healed. (NIV)</w:t>
      </w:r>
    </w:p>
    <w:p w:rsidR="00086417" w:rsidRPr="00086417" w:rsidRDefault="00086417" w:rsidP="00086417">
      <w:pPr>
        <w:jc w:val="both"/>
        <w:rPr>
          <w:sz w:val="24"/>
          <w:szCs w:val="24"/>
        </w:rPr>
      </w:pPr>
    </w:p>
    <w:p w:rsidR="00086417" w:rsidRPr="00086417" w:rsidRDefault="00086417" w:rsidP="00086417">
      <w:pPr>
        <w:pBdr>
          <w:top w:val="single" w:sz="4" w:space="1" w:color="auto" w:shadow="1"/>
          <w:left w:val="single" w:sz="4" w:space="4" w:color="auto" w:shadow="1"/>
          <w:bottom w:val="single" w:sz="4" w:space="1" w:color="auto" w:shadow="1"/>
          <w:right w:val="single" w:sz="4" w:space="4" w:color="auto" w:shadow="1"/>
        </w:pBdr>
        <w:jc w:val="both"/>
        <w:rPr>
          <w:sz w:val="24"/>
          <w:szCs w:val="24"/>
        </w:rPr>
      </w:pPr>
      <w:proofErr w:type="spellStart"/>
      <w:r w:rsidRPr="00086417">
        <w:rPr>
          <w:b/>
          <w:sz w:val="24"/>
          <w:szCs w:val="24"/>
        </w:rPr>
        <w:t>Gennesaret</w:t>
      </w:r>
      <w:proofErr w:type="spellEnd"/>
      <w:r w:rsidRPr="00086417">
        <w:rPr>
          <w:sz w:val="24"/>
          <w:szCs w:val="24"/>
        </w:rPr>
        <w:t xml:space="preserve"> – A plain extending a mile from the Sea of Galilee along a five-mile section of the west shore.  Names means “garden of riches”; the district’s rich, loamy soil caused figs, olives, palms, and other trees to grow well there.  Also the name of a town on the west shore, the fortified city of Naphtali (Josh. 19:35), often called by its Hebrew name, </w:t>
      </w:r>
      <w:proofErr w:type="spellStart"/>
      <w:r w:rsidRPr="00086417">
        <w:rPr>
          <w:sz w:val="24"/>
          <w:szCs w:val="24"/>
        </w:rPr>
        <w:t>Chinnereth</w:t>
      </w:r>
      <w:proofErr w:type="spellEnd"/>
      <w:r w:rsidRPr="00086417">
        <w:rPr>
          <w:sz w:val="24"/>
          <w:szCs w:val="24"/>
        </w:rPr>
        <w:t>. (The Word in Life Study Bible, Page 1728)</w:t>
      </w:r>
    </w:p>
    <w:p w:rsidR="00086417" w:rsidRPr="00086417" w:rsidRDefault="00086417" w:rsidP="00086417">
      <w:pPr>
        <w:jc w:val="both"/>
        <w:rPr>
          <w:sz w:val="24"/>
          <w:szCs w:val="24"/>
        </w:rPr>
      </w:pPr>
    </w:p>
    <w:p w:rsidR="00086417" w:rsidRPr="00086417" w:rsidRDefault="00086417" w:rsidP="00086417">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086417">
        <w:rPr>
          <w:b/>
          <w:sz w:val="24"/>
          <w:szCs w:val="24"/>
        </w:rPr>
        <w:t>Garment</w:t>
      </w:r>
      <w:r w:rsidRPr="00086417">
        <w:rPr>
          <w:sz w:val="24"/>
          <w:szCs w:val="24"/>
        </w:rPr>
        <w:t xml:space="preserve"> – Mark summarizes Jesus’ healing ministry, noting how widespread it was.  The hem of a garment was significant, for it was often woven with tassels that reminded the wearer of God’s commandments (see 5:27; Num. 15:37-41).  (The Nelson Study Bible, Page 1654)</w:t>
      </w:r>
    </w:p>
    <w:p w:rsidR="00086417" w:rsidRPr="00086417" w:rsidRDefault="00086417" w:rsidP="00086417">
      <w:pPr>
        <w:jc w:val="both"/>
        <w:rPr>
          <w:sz w:val="24"/>
          <w:szCs w:val="24"/>
        </w:rPr>
      </w:pPr>
    </w:p>
    <w:p w:rsidR="00086417" w:rsidRPr="00086417" w:rsidRDefault="00086417" w:rsidP="00086417">
      <w:pPr>
        <w:jc w:val="both"/>
        <w:rPr>
          <w:sz w:val="24"/>
          <w:szCs w:val="24"/>
        </w:rPr>
      </w:pPr>
      <w:r w:rsidRPr="00086417">
        <w:rPr>
          <w:b/>
          <w:sz w:val="24"/>
          <w:szCs w:val="24"/>
        </w:rPr>
        <w:t>III</w:t>
      </w:r>
      <w:proofErr w:type="gramStart"/>
      <w:r w:rsidRPr="00086417">
        <w:rPr>
          <w:b/>
          <w:sz w:val="24"/>
          <w:szCs w:val="24"/>
        </w:rPr>
        <w:t>.  CLOSE</w:t>
      </w:r>
      <w:proofErr w:type="gramEnd"/>
      <w:r w:rsidRPr="00086417">
        <w:rPr>
          <w:b/>
          <w:sz w:val="24"/>
          <w:szCs w:val="24"/>
        </w:rPr>
        <w:t xml:space="preserve"> – </w:t>
      </w:r>
      <w:r w:rsidRPr="00086417">
        <w:rPr>
          <w:sz w:val="24"/>
          <w:szCs w:val="24"/>
        </w:rPr>
        <w:t xml:space="preserve">Whatever problems or challenges you are facing today, you need to know that God knows all you and your situation. He is still in control of your life and your future. You life and future are in His hand. Trust God to work a miracle in your life in order to bring about His purpose and plan for your good and His glory!  </w:t>
      </w:r>
    </w:p>
    <w:p w:rsidR="006F2739" w:rsidRPr="00623895" w:rsidRDefault="00BF1C5B" w:rsidP="00711DA1">
      <w:pPr>
        <w:pStyle w:val="Heading1"/>
        <w:rPr>
          <w:i/>
          <w:sz w:val="31"/>
          <w:szCs w:val="31"/>
        </w:rPr>
      </w:pPr>
      <w:r>
        <w:rPr>
          <w:i/>
          <w:noProof/>
          <w:sz w:val="31"/>
          <w:szCs w:val="31"/>
        </w:rPr>
        <w:lastRenderedPageBreak/>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t>Sermon Notes</w:t>
      </w:r>
    </w:p>
    <w:p w:rsidR="006F2739" w:rsidRDefault="00086417" w:rsidP="00623895">
      <w:pPr>
        <w:pStyle w:val="Heading2"/>
        <w:rPr>
          <w:i/>
          <w:sz w:val="28"/>
        </w:rPr>
      </w:pPr>
      <w:r>
        <w:rPr>
          <w:i/>
          <w:sz w:val="28"/>
        </w:rPr>
        <w:t xml:space="preserve">April 12, </w:t>
      </w:r>
      <w:r w:rsidR="002A5A49">
        <w:rPr>
          <w:i/>
          <w:sz w:val="28"/>
        </w:rPr>
        <w:t>2015</w:t>
      </w:r>
    </w:p>
    <w:p w:rsidR="006F2739" w:rsidRDefault="006F2739">
      <w:pPr>
        <w:jc w:val="center"/>
        <w:rPr>
          <w:sz w:val="24"/>
        </w:rPr>
      </w:pPr>
    </w:p>
    <w:p w:rsidR="00344C83" w:rsidRDefault="00344C83">
      <w:pPr>
        <w:jc w:val="center"/>
        <w:rPr>
          <w:sz w:val="24"/>
        </w:rPr>
      </w:pPr>
    </w:p>
    <w:p w:rsidR="00B97075" w:rsidRPr="00B97075" w:rsidRDefault="00086417" w:rsidP="00B97075">
      <w:pPr>
        <w:jc w:val="center"/>
        <w:rPr>
          <w:b/>
          <w:i/>
          <w:sz w:val="28"/>
          <w:szCs w:val="28"/>
        </w:rPr>
      </w:pPr>
      <w:r>
        <w:rPr>
          <w:b/>
          <w:i/>
          <w:sz w:val="28"/>
          <w:szCs w:val="28"/>
        </w:rPr>
        <w:t>He’s A Miracle Worker!</w:t>
      </w:r>
    </w:p>
    <w:p w:rsidR="006F2739" w:rsidRDefault="00F91FB0">
      <w:pPr>
        <w:jc w:val="center"/>
        <w:rPr>
          <w:b/>
          <w:i/>
          <w:sz w:val="28"/>
        </w:rPr>
      </w:pPr>
      <w:r>
        <w:rPr>
          <w:b/>
          <w:i/>
          <w:sz w:val="28"/>
        </w:rPr>
        <w:t xml:space="preserve">Mark </w:t>
      </w:r>
      <w:r w:rsidR="009A3E97">
        <w:rPr>
          <w:b/>
          <w:i/>
          <w:sz w:val="28"/>
        </w:rPr>
        <w:t>6</w:t>
      </w:r>
      <w:r>
        <w:rPr>
          <w:b/>
          <w:i/>
          <w:sz w:val="28"/>
        </w:rPr>
        <w:t>:</w:t>
      </w:r>
      <w:r w:rsidR="00086417">
        <w:rPr>
          <w:b/>
          <w:i/>
          <w:sz w:val="28"/>
        </w:rPr>
        <w:t>45-56</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086417" w:rsidRPr="00086417" w:rsidRDefault="00086417" w:rsidP="00086417">
      <w:pPr>
        <w:jc w:val="center"/>
        <w:rPr>
          <w:b/>
          <w:sz w:val="24"/>
          <w:szCs w:val="24"/>
        </w:rPr>
      </w:pPr>
      <w:r w:rsidRPr="00086417">
        <w:rPr>
          <w:b/>
          <w:sz w:val="24"/>
          <w:szCs w:val="24"/>
        </w:rPr>
        <w:lastRenderedPageBreak/>
        <w:t>He’s a Miracle Worker!</w:t>
      </w:r>
    </w:p>
    <w:p w:rsidR="00086417" w:rsidRPr="00086417" w:rsidRDefault="00086417" w:rsidP="00086417">
      <w:pPr>
        <w:jc w:val="center"/>
        <w:rPr>
          <w:b/>
          <w:sz w:val="24"/>
          <w:szCs w:val="24"/>
        </w:rPr>
      </w:pPr>
      <w:r w:rsidRPr="00086417">
        <w:rPr>
          <w:b/>
          <w:sz w:val="24"/>
          <w:szCs w:val="24"/>
        </w:rPr>
        <w:t>Mark 6:45-56</w:t>
      </w:r>
    </w:p>
    <w:p w:rsidR="00086417" w:rsidRPr="00086417" w:rsidRDefault="00086417" w:rsidP="00086417">
      <w:pPr>
        <w:jc w:val="center"/>
        <w:rPr>
          <w:b/>
          <w:sz w:val="24"/>
          <w:szCs w:val="24"/>
        </w:rPr>
      </w:pPr>
    </w:p>
    <w:p w:rsidR="00086417" w:rsidRPr="00086417" w:rsidRDefault="00086417" w:rsidP="00086417">
      <w:pPr>
        <w:jc w:val="both"/>
        <w:rPr>
          <w:sz w:val="24"/>
          <w:szCs w:val="24"/>
        </w:rPr>
      </w:pPr>
      <w:r w:rsidRPr="00086417">
        <w:rPr>
          <w:b/>
          <w:sz w:val="24"/>
          <w:szCs w:val="24"/>
        </w:rPr>
        <w:t xml:space="preserve">I.  INTRODUCTION – </w:t>
      </w:r>
      <w:r w:rsidRPr="00086417">
        <w:rPr>
          <w:sz w:val="24"/>
          <w:szCs w:val="24"/>
        </w:rPr>
        <w:t xml:space="preserve">I want everyone to hear me loud and clear, Jesus Christ is a miracle worker!  He is more than a mere mortal.  He is the Son of God.  He is God manifested in flesh (John 1:1, 14).  The prophecies pointed to the deity of the Messiah.  His birth was miraculous.  His life was miraculous.  This is why nothing was a problem for Him.  Think about it, if you are God why be intimidated by anything or any person?  Jesus’ life, teachings, and miracles all point to His deity.  Only God could have done the things Jesus did.  Nevertheless, the people had a hard time believing in Him like a lot of people today.  However, once a person accepts the fact that Jesus Christ is the Messiah, the Son of God, they will realize there isn’t anything that’s too hard for the Lord.  Jesus Christ is Lord of lords and King of kings.  He is a miracle worker (Acts 10:38).  He is the same yesterday, today and forever more (Heb. 13:8).  He can still perform miracles today according to His will for His glory as He sees fit.  Therefore, we need to trust God to heal us, forgive us, and meet all of our needs according to His riches in glory.  </w:t>
      </w:r>
    </w:p>
    <w:p w:rsidR="00086417" w:rsidRPr="00086417" w:rsidRDefault="00086417" w:rsidP="00086417">
      <w:pPr>
        <w:jc w:val="both"/>
        <w:rPr>
          <w:sz w:val="24"/>
          <w:szCs w:val="24"/>
        </w:rPr>
      </w:pPr>
    </w:p>
    <w:p w:rsidR="00086417" w:rsidRPr="00086417" w:rsidRDefault="00086417" w:rsidP="00086417">
      <w:pPr>
        <w:jc w:val="both"/>
        <w:rPr>
          <w:sz w:val="24"/>
          <w:szCs w:val="24"/>
        </w:rPr>
      </w:pPr>
      <w:r w:rsidRPr="00086417">
        <w:rPr>
          <w:b/>
          <w:sz w:val="24"/>
          <w:szCs w:val="24"/>
        </w:rPr>
        <w:t>II</w:t>
      </w:r>
      <w:proofErr w:type="gramStart"/>
      <w:r w:rsidRPr="00086417">
        <w:rPr>
          <w:b/>
          <w:sz w:val="24"/>
          <w:szCs w:val="24"/>
        </w:rPr>
        <w:t>.  EXPOSITOIN</w:t>
      </w:r>
      <w:proofErr w:type="gramEnd"/>
      <w:r w:rsidRPr="00086417">
        <w:rPr>
          <w:b/>
          <w:sz w:val="24"/>
          <w:szCs w:val="24"/>
        </w:rPr>
        <w:t xml:space="preserve"> OF THE TEXT – </w:t>
      </w:r>
      <w:r w:rsidRPr="00086417">
        <w:rPr>
          <w:sz w:val="24"/>
          <w:szCs w:val="24"/>
        </w:rPr>
        <w:t xml:space="preserve">After feeding the people at Bethsaida, Jesus sent the people home, sent his disciples by boat toward Bethsaida, and went to pray.  </w:t>
      </w:r>
    </w:p>
    <w:p w:rsidR="00086417" w:rsidRPr="00086417" w:rsidRDefault="00086417" w:rsidP="00086417">
      <w:pPr>
        <w:jc w:val="both"/>
        <w:rPr>
          <w:sz w:val="24"/>
          <w:szCs w:val="24"/>
        </w:rPr>
      </w:pPr>
    </w:p>
    <w:p w:rsidR="00086417" w:rsidRPr="00086417" w:rsidRDefault="00086417" w:rsidP="00086417">
      <w:pPr>
        <w:jc w:val="both"/>
        <w:rPr>
          <w:sz w:val="24"/>
          <w:szCs w:val="24"/>
        </w:rPr>
      </w:pPr>
      <w:r w:rsidRPr="00086417">
        <w:rPr>
          <w:b/>
          <w:sz w:val="24"/>
          <w:szCs w:val="24"/>
        </w:rPr>
        <w:t xml:space="preserve">      A.  The </w:t>
      </w:r>
      <w:r w:rsidRPr="00086417">
        <w:rPr>
          <w:b/>
          <w:color w:val="0070C0"/>
          <w:sz w:val="24"/>
          <w:szCs w:val="24"/>
          <w:u w:val="single"/>
        </w:rPr>
        <w:t>Awareness</w:t>
      </w:r>
      <w:r w:rsidRPr="00086417">
        <w:rPr>
          <w:b/>
          <w:sz w:val="24"/>
          <w:szCs w:val="24"/>
        </w:rPr>
        <w:t xml:space="preserve"> (Vs. 45-48a).  Standing on a hillside, Jesus sees his disciples struggling for their lives in a boat during a terrible storm on the Sea of Galilee.</w:t>
      </w:r>
      <w:r w:rsidRPr="00086417">
        <w:rPr>
          <w:sz w:val="24"/>
          <w:szCs w:val="24"/>
        </w:rPr>
        <w:t xml:space="preserve">  </w:t>
      </w:r>
      <w:r w:rsidRPr="00086417">
        <w:rPr>
          <w:i/>
          <w:sz w:val="24"/>
          <w:szCs w:val="24"/>
        </w:rPr>
        <w:t>45 Immediately Jesus made his disciples get into the boat and go on ahead of him to Bethsaida, while he dismissed the crowd. 46 After leaving them, he went up on a mountainside to pray. 47 When evening came, the boat was in the middle of the lake, and he was alone on land. 48 He saw the disciples straining at the oars, because the wind was against them.</w:t>
      </w:r>
    </w:p>
    <w:p w:rsidR="00086417" w:rsidRPr="00086417" w:rsidRDefault="00086417" w:rsidP="00086417">
      <w:pPr>
        <w:jc w:val="both"/>
        <w:rPr>
          <w:sz w:val="24"/>
          <w:szCs w:val="24"/>
        </w:rPr>
      </w:pPr>
    </w:p>
    <w:p w:rsidR="00086417" w:rsidRPr="00086417" w:rsidRDefault="00086417" w:rsidP="00086417">
      <w:pPr>
        <w:jc w:val="both"/>
        <w:rPr>
          <w:sz w:val="24"/>
          <w:szCs w:val="24"/>
        </w:rPr>
      </w:pPr>
      <w:r w:rsidRPr="00086417">
        <w:rPr>
          <w:b/>
          <w:sz w:val="24"/>
          <w:szCs w:val="24"/>
        </w:rPr>
        <w:t xml:space="preserve">      B.  The </w:t>
      </w:r>
      <w:r w:rsidRPr="00086417">
        <w:rPr>
          <w:b/>
          <w:color w:val="0070C0"/>
          <w:sz w:val="24"/>
          <w:szCs w:val="24"/>
          <w:u w:val="single"/>
        </w:rPr>
        <w:t>Approach</w:t>
      </w:r>
      <w:r w:rsidRPr="00086417">
        <w:rPr>
          <w:b/>
          <w:sz w:val="24"/>
          <w:szCs w:val="24"/>
        </w:rPr>
        <w:t xml:space="preserve"> (6:48b): He comes walking on the water to them in the middle of the night.</w:t>
      </w:r>
      <w:r w:rsidRPr="00086417">
        <w:rPr>
          <w:sz w:val="24"/>
          <w:szCs w:val="24"/>
        </w:rPr>
        <w:t xml:space="preserve">  </w:t>
      </w:r>
      <w:r w:rsidRPr="00086417">
        <w:rPr>
          <w:i/>
          <w:sz w:val="24"/>
          <w:szCs w:val="24"/>
        </w:rPr>
        <w:t>About the fourth watch of the night he went out to them, walking on the lake. He was about to pass by them,</w:t>
      </w:r>
    </w:p>
    <w:p w:rsidR="00086417" w:rsidRPr="00086417" w:rsidRDefault="00086417" w:rsidP="00086417">
      <w:pPr>
        <w:jc w:val="both"/>
        <w:rPr>
          <w:sz w:val="24"/>
          <w:szCs w:val="24"/>
        </w:rPr>
      </w:pPr>
    </w:p>
    <w:p w:rsidR="00086417" w:rsidRPr="00086417" w:rsidRDefault="00086417" w:rsidP="00086417">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086417">
        <w:rPr>
          <w:b/>
          <w:sz w:val="24"/>
          <w:szCs w:val="24"/>
        </w:rPr>
        <w:lastRenderedPageBreak/>
        <w:t>Fourth Watch</w:t>
      </w:r>
      <w:r w:rsidRPr="00086417">
        <w:rPr>
          <w:sz w:val="24"/>
          <w:szCs w:val="24"/>
        </w:rPr>
        <w:t xml:space="preserve"> - In ancient times, the hours of the night were divided into military watches, which designated the length of time sentinels remained on duty.  Originally the Jews divided the night into three sections (Judges 7:19).  The Romans divided the night into four watches, which ended at 9 p.m., 12:00 a.m., 3:00 a.m. and 6:00 a.m.  Thus, Jesus’ appearance occurred sometime between 3:00 a.m. and 6:00 a.m. (The Quest Study Bible, Page 1391)</w:t>
      </w:r>
    </w:p>
    <w:p w:rsidR="00086417" w:rsidRPr="00086417" w:rsidRDefault="00086417" w:rsidP="00086417">
      <w:pPr>
        <w:jc w:val="both"/>
        <w:rPr>
          <w:sz w:val="24"/>
          <w:szCs w:val="24"/>
        </w:rPr>
      </w:pPr>
    </w:p>
    <w:p w:rsidR="00086417" w:rsidRPr="00086417" w:rsidRDefault="00086417" w:rsidP="00086417">
      <w:pPr>
        <w:jc w:val="both"/>
        <w:rPr>
          <w:sz w:val="24"/>
          <w:szCs w:val="24"/>
        </w:rPr>
      </w:pPr>
      <w:r w:rsidRPr="00086417">
        <w:rPr>
          <w:b/>
          <w:sz w:val="24"/>
          <w:szCs w:val="24"/>
        </w:rPr>
        <w:t xml:space="preserve">      C.  The </w:t>
      </w:r>
      <w:r w:rsidRPr="00086417">
        <w:rPr>
          <w:b/>
          <w:color w:val="0070C0"/>
          <w:sz w:val="24"/>
          <w:szCs w:val="24"/>
          <w:u w:val="single"/>
        </w:rPr>
        <w:t>Alarm</w:t>
      </w:r>
      <w:r w:rsidRPr="00086417">
        <w:rPr>
          <w:b/>
          <w:sz w:val="24"/>
          <w:szCs w:val="24"/>
        </w:rPr>
        <w:t xml:space="preserve"> (6:49-50a): The disciples are terrified, thinking he is a ghost!</w:t>
      </w:r>
      <w:r w:rsidRPr="00086417">
        <w:rPr>
          <w:sz w:val="24"/>
          <w:szCs w:val="24"/>
        </w:rPr>
        <w:t xml:space="preserve">  </w:t>
      </w:r>
      <w:r w:rsidRPr="00086417">
        <w:rPr>
          <w:i/>
          <w:sz w:val="24"/>
          <w:szCs w:val="24"/>
        </w:rPr>
        <w:t>49 but when they saw him walking on the lake, they thought he was a ghost. They cried out, 50 because they all saw him and were terrified.</w:t>
      </w:r>
    </w:p>
    <w:p w:rsidR="00086417" w:rsidRPr="00086417" w:rsidRDefault="00086417" w:rsidP="00086417">
      <w:pPr>
        <w:jc w:val="both"/>
        <w:rPr>
          <w:sz w:val="24"/>
          <w:szCs w:val="24"/>
        </w:rPr>
      </w:pPr>
    </w:p>
    <w:p w:rsidR="00086417" w:rsidRPr="00086417" w:rsidRDefault="00086417" w:rsidP="00086417">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086417">
        <w:rPr>
          <w:b/>
          <w:sz w:val="24"/>
          <w:szCs w:val="24"/>
        </w:rPr>
        <w:t>A Ghost</w:t>
      </w:r>
      <w:r w:rsidRPr="00086417">
        <w:rPr>
          <w:sz w:val="24"/>
          <w:szCs w:val="24"/>
        </w:rPr>
        <w:t xml:space="preserve"> – Popular Jewish superstition held that the appearance of spirits during the night brought disaster.  The disciples’ terror was prompted by what they have thought was a water spirit.  (The NIV Study Bible, Page 1534) </w:t>
      </w:r>
    </w:p>
    <w:p w:rsidR="00086417" w:rsidRPr="00086417" w:rsidRDefault="00086417" w:rsidP="00086417">
      <w:pPr>
        <w:jc w:val="both"/>
        <w:rPr>
          <w:b/>
          <w:sz w:val="24"/>
          <w:szCs w:val="24"/>
        </w:rPr>
      </w:pPr>
    </w:p>
    <w:p w:rsidR="00086417" w:rsidRPr="00086417" w:rsidRDefault="00086417" w:rsidP="00086417">
      <w:pPr>
        <w:jc w:val="both"/>
        <w:rPr>
          <w:sz w:val="24"/>
          <w:szCs w:val="24"/>
        </w:rPr>
      </w:pPr>
      <w:r w:rsidRPr="00086417">
        <w:rPr>
          <w:b/>
          <w:sz w:val="24"/>
          <w:szCs w:val="24"/>
        </w:rPr>
        <w:t xml:space="preserve">      D.  The </w:t>
      </w:r>
      <w:r w:rsidRPr="00086417">
        <w:rPr>
          <w:b/>
          <w:color w:val="0070C0"/>
          <w:sz w:val="24"/>
          <w:szCs w:val="24"/>
          <w:u w:val="single"/>
        </w:rPr>
        <w:t>Assurance</w:t>
      </w:r>
      <w:r>
        <w:rPr>
          <w:b/>
          <w:sz w:val="24"/>
          <w:szCs w:val="24"/>
        </w:rPr>
        <w:t xml:space="preserve"> (6:50b-51</w:t>
      </w:r>
      <w:r w:rsidRPr="00086417">
        <w:rPr>
          <w:b/>
          <w:sz w:val="24"/>
          <w:szCs w:val="24"/>
        </w:rPr>
        <w:t>a): He reassures them and climbs into their boat, and the storm immediately dies!</w:t>
      </w:r>
      <w:r w:rsidRPr="00086417">
        <w:rPr>
          <w:sz w:val="24"/>
          <w:szCs w:val="24"/>
        </w:rPr>
        <w:t xml:space="preserve">  </w:t>
      </w:r>
      <w:r w:rsidRPr="00086417">
        <w:rPr>
          <w:i/>
          <w:sz w:val="24"/>
          <w:szCs w:val="24"/>
        </w:rPr>
        <w:t xml:space="preserve">Immediately he spoke to them and said, "Take courage! It is I. </w:t>
      </w:r>
      <w:proofErr w:type="gramStart"/>
      <w:r w:rsidRPr="00086417">
        <w:rPr>
          <w:i/>
          <w:sz w:val="24"/>
          <w:szCs w:val="24"/>
        </w:rPr>
        <w:t>Don't</w:t>
      </w:r>
      <w:proofErr w:type="gramEnd"/>
      <w:r w:rsidRPr="00086417">
        <w:rPr>
          <w:i/>
          <w:sz w:val="24"/>
          <w:szCs w:val="24"/>
        </w:rPr>
        <w:t xml:space="preserve"> be afraid."  51 Then he climbed into the boat with them, and the wind died down.</w:t>
      </w:r>
    </w:p>
    <w:p w:rsidR="00086417" w:rsidRPr="00086417" w:rsidRDefault="00086417" w:rsidP="00086417">
      <w:pPr>
        <w:jc w:val="both"/>
        <w:rPr>
          <w:sz w:val="24"/>
          <w:szCs w:val="24"/>
        </w:rPr>
      </w:pPr>
    </w:p>
    <w:p w:rsidR="00086417" w:rsidRPr="00086417" w:rsidRDefault="00086417" w:rsidP="00086417">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086417">
        <w:rPr>
          <w:b/>
          <w:sz w:val="24"/>
          <w:szCs w:val="24"/>
        </w:rPr>
        <w:t>It is I</w:t>
      </w:r>
      <w:r w:rsidRPr="00086417">
        <w:rPr>
          <w:sz w:val="24"/>
          <w:szCs w:val="24"/>
        </w:rPr>
        <w:t xml:space="preserve"> – literally “I AM.” This statement clearly identified the figure as the Lord Jesus, not some phantom.  It also echoed the Old Testament self-revelation of God (cf. Ex. 3:14)</w:t>
      </w:r>
      <w:r w:rsidR="009A5C3E">
        <w:rPr>
          <w:sz w:val="24"/>
          <w:szCs w:val="24"/>
        </w:rPr>
        <w:t>.</w:t>
      </w:r>
      <w:r w:rsidRPr="00086417">
        <w:rPr>
          <w:sz w:val="24"/>
          <w:szCs w:val="24"/>
        </w:rPr>
        <w:t xml:space="preserve"> (The MacArthur Study Bible, Page 1473)</w:t>
      </w:r>
    </w:p>
    <w:p w:rsidR="00086417" w:rsidRPr="00086417" w:rsidRDefault="00086417" w:rsidP="00086417">
      <w:pPr>
        <w:jc w:val="both"/>
        <w:rPr>
          <w:sz w:val="24"/>
          <w:szCs w:val="24"/>
        </w:rPr>
      </w:pPr>
    </w:p>
    <w:p w:rsidR="00086417" w:rsidRPr="00086417" w:rsidRDefault="00086417" w:rsidP="00086417">
      <w:pPr>
        <w:jc w:val="both"/>
        <w:rPr>
          <w:sz w:val="24"/>
          <w:szCs w:val="24"/>
        </w:rPr>
      </w:pPr>
      <w:r w:rsidRPr="00086417">
        <w:rPr>
          <w:b/>
          <w:sz w:val="24"/>
          <w:szCs w:val="24"/>
        </w:rPr>
        <w:t xml:space="preserve">      E.  The </w:t>
      </w:r>
      <w:r w:rsidRPr="00086417">
        <w:rPr>
          <w:b/>
          <w:color w:val="0070C0"/>
          <w:sz w:val="24"/>
          <w:szCs w:val="24"/>
          <w:u w:val="single"/>
        </w:rPr>
        <w:t>Amazement</w:t>
      </w:r>
      <w:r w:rsidRPr="00086417">
        <w:rPr>
          <w:b/>
          <w:sz w:val="24"/>
          <w:szCs w:val="24"/>
        </w:rPr>
        <w:t xml:space="preserve"> (6:51b-52): They are astonished at his mighty power. </w:t>
      </w:r>
      <w:r w:rsidRPr="00086417">
        <w:rPr>
          <w:sz w:val="24"/>
          <w:szCs w:val="24"/>
        </w:rPr>
        <w:t xml:space="preserve"> </w:t>
      </w:r>
      <w:r w:rsidRPr="00086417">
        <w:rPr>
          <w:i/>
          <w:sz w:val="24"/>
          <w:szCs w:val="24"/>
        </w:rPr>
        <w:t>They were completely amazed, 52 for they had not understood about the loaves; their hearts were hardened.</w:t>
      </w:r>
    </w:p>
    <w:p w:rsidR="00086417" w:rsidRPr="00086417" w:rsidRDefault="00086417" w:rsidP="00086417">
      <w:pPr>
        <w:jc w:val="both"/>
        <w:rPr>
          <w:sz w:val="24"/>
          <w:szCs w:val="24"/>
        </w:rPr>
      </w:pPr>
    </w:p>
    <w:p w:rsidR="00086417" w:rsidRPr="00086417" w:rsidRDefault="00086417" w:rsidP="00086417">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086417">
        <w:rPr>
          <w:b/>
          <w:sz w:val="24"/>
          <w:szCs w:val="24"/>
        </w:rPr>
        <w:t>Their heart was hardened</w:t>
      </w:r>
      <w:r w:rsidRPr="00086417">
        <w:rPr>
          <w:sz w:val="24"/>
          <w:szCs w:val="24"/>
        </w:rPr>
        <w:t xml:space="preserve"> – The disciple’ minds were impenetrable, so that they could not perceive what Christ was saying (cf. 4:11, 24).  This phrase conveys or alludes to rebellion, not just ignorance.  (The MacArthur Study Bible, Page 1473)</w:t>
      </w:r>
    </w:p>
    <w:p w:rsidR="00086417" w:rsidRPr="00086417" w:rsidRDefault="00086417" w:rsidP="00086417">
      <w:pPr>
        <w:jc w:val="both"/>
        <w:rPr>
          <w:sz w:val="24"/>
          <w:szCs w:val="24"/>
        </w:rPr>
      </w:pPr>
    </w:p>
    <w:sectPr w:rsidR="00086417" w:rsidRPr="00086417"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2BF0"/>
    <w:multiLevelType w:val="hybridMultilevel"/>
    <w:tmpl w:val="ACE0BD06"/>
    <w:lvl w:ilvl="0" w:tplc="F97CB3D6">
      <w:start w:val="1"/>
      <w:numFmt w:val="lowerLetter"/>
      <w:lvlText w:val="%1."/>
      <w:lvlJc w:val="left"/>
      <w:pPr>
        <w:ind w:left="1530" w:hanging="40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30361"/>
    <w:rsid w:val="000309D5"/>
    <w:rsid w:val="000362C1"/>
    <w:rsid w:val="00044A2F"/>
    <w:rsid w:val="00044C40"/>
    <w:rsid w:val="000466CE"/>
    <w:rsid w:val="00050CB8"/>
    <w:rsid w:val="00057E4B"/>
    <w:rsid w:val="0006056C"/>
    <w:rsid w:val="00061FE2"/>
    <w:rsid w:val="00071460"/>
    <w:rsid w:val="000716AA"/>
    <w:rsid w:val="000858D2"/>
    <w:rsid w:val="00086417"/>
    <w:rsid w:val="00087CBB"/>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07E4F"/>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735C1"/>
    <w:rsid w:val="00185316"/>
    <w:rsid w:val="00187DA0"/>
    <w:rsid w:val="00191F6A"/>
    <w:rsid w:val="00192374"/>
    <w:rsid w:val="001A1A11"/>
    <w:rsid w:val="001A2932"/>
    <w:rsid w:val="001A422B"/>
    <w:rsid w:val="001A4A93"/>
    <w:rsid w:val="001A512F"/>
    <w:rsid w:val="001B1B3F"/>
    <w:rsid w:val="001C4F23"/>
    <w:rsid w:val="001C7A57"/>
    <w:rsid w:val="001D40CB"/>
    <w:rsid w:val="001D4B19"/>
    <w:rsid w:val="001E0327"/>
    <w:rsid w:val="001E7B5F"/>
    <w:rsid w:val="001F3F8A"/>
    <w:rsid w:val="0021203F"/>
    <w:rsid w:val="00212684"/>
    <w:rsid w:val="002248A5"/>
    <w:rsid w:val="002424DD"/>
    <w:rsid w:val="002427DE"/>
    <w:rsid w:val="002437B4"/>
    <w:rsid w:val="00250D02"/>
    <w:rsid w:val="00255C6C"/>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A5A49"/>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355D6"/>
    <w:rsid w:val="00336274"/>
    <w:rsid w:val="00336951"/>
    <w:rsid w:val="00344C83"/>
    <w:rsid w:val="0035005B"/>
    <w:rsid w:val="00364ADF"/>
    <w:rsid w:val="00365A76"/>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3F4110"/>
    <w:rsid w:val="00412574"/>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0D22"/>
    <w:rsid w:val="004F5BE6"/>
    <w:rsid w:val="0050245F"/>
    <w:rsid w:val="005035B4"/>
    <w:rsid w:val="0050760C"/>
    <w:rsid w:val="005326FB"/>
    <w:rsid w:val="00541BDF"/>
    <w:rsid w:val="00547CAD"/>
    <w:rsid w:val="005523BC"/>
    <w:rsid w:val="0055245D"/>
    <w:rsid w:val="005553C5"/>
    <w:rsid w:val="00556EF3"/>
    <w:rsid w:val="005617CF"/>
    <w:rsid w:val="00581885"/>
    <w:rsid w:val="0058362F"/>
    <w:rsid w:val="0058604C"/>
    <w:rsid w:val="00587113"/>
    <w:rsid w:val="00592609"/>
    <w:rsid w:val="0059438C"/>
    <w:rsid w:val="00595FC1"/>
    <w:rsid w:val="005A3401"/>
    <w:rsid w:val="005A5BF8"/>
    <w:rsid w:val="005B02DB"/>
    <w:rsid w:val="005B15CD"/>
    <w:rsid w:val="005B68FC"/>
    <w:rsid w:val="005B6B32"/>
    <w:rsid w:val="005C647B"/>
    <w:rsid w:val="005C7BEE"/>
    <w:rsid w:val="005E0DFD"/>
    <w:rsid w:val="005E3B58"/>
    <w:rsid w:val="005F3D41"/>
    <w:rsid w:val="005F5F34"/>
    <w:rsid w:val="005F6F17"/>
    <w:rsid w:val="00605AB5"/>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66D"/>
    <w:rsid w:val="006F0780"/>
    <w:rsid w:val="006F2329"/>
    <w:rsid w:val="006F2739"/>
    <w:rsid w:val="006F34C4"/>
    <w:rsid w:val="006F74CF"/>
    <w:rsid w:val="00700C47"/>
    <w:rsid w:val="00705775"/>
    <w:rsid w:val="00706C97"/>
    <w:rsid w:val="00711DA1"/>
    <w:rsid w:val="007129EC"/>
    <w:rsid w:val="00716552"/>
    <w:rsid w:val="00723A8C"/>
    <w:rsid w:val="0072759C"/>
    <w:rsid w:val="00732375"/>
    <w:rsid w:val="00743A98"/>
    <w:rsid w:val="00750AD7"/>
    <w:rsid w:val="00754E34"/>
    <w:rsid w:val="00754E3E"/>
    <w:rsid w:val="00755A7C"/>
    <w:rsid w:val="007560B4"/>
    <w:rsid w:val="007567BD"/>
    <w:rsid w:val="007624DB"/>
    <w:rsid w:val="00764F19"/>
    <w:rsid w:val="00766407"/>
    <w:rsid w:val="0077616F"/>
    <w:rsid w:val="00777AE3"/>
    <w:rsid w:val="0078166C"/>
    <w:rsid w:val="00782706"/>
    <w:rsid w:val="007B54C9"/>
    <w:rsid w:val="007C27D4"/>
    <w:rsid w:val="007C46AF"/>
    <w:rsid w:val="007D3EAA"/>
    <w:rsid w:val="007D4AE3"/>
    <w:rsid w:val="007E118D"/>
    <w:rsid w:val="007E217E"/>
    <w:rsid w:val="007E7CD3"/>
    <w:rsid w:val="007F49D3"/>
    <w:rsid w:val="00805741"/>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D5913"/>
    <w:rsid w:val="008E44E3"/>
    <w:rsid w:val="008E6C0F"/>
    <w:rsid w:val="008E7D9A"/>
    <w:rsid w:val="008F59B2"/>
    <w:rsid w:val="0091309B"/>
    <w:rsid w:val="00913EDB"/>
    <w:rsid w:val="009231DE"/>
    <w:rsid w:val="0093170C"/>
    <w:rsid w:val="00931B16"/>
    <w:rsid w:val="0093224D"/>
    <w:rsid w:val="009352BB"/>
    <w:rsid w:val="00937C0C"/>
    <w:rsid w:val="0094083D"/>
    <w:rsid w:val="009533F4"/>
    <w:rsid w:val="0096231D"/>
    <w:rsid w:val="0096652C"/>
    <w:rsid w:val="0097082B"/>
    <w:rsid w:val="009718E6"/>
    <w:rsid w:val="00971F83"/>
    <w:rsid w:val="00973F03"/>
    <w:rsid w:val="0098777F"/>
    <w:rsid w:val="00991CEB"/>
    <w:rsid w:val="009932D0"/>
    <w:rsid w:val="00994ABA"/>
    <w:rsid w:val="009A3E97"/>
    <w:rsid w:val="009A4814"/>
    <w:rsid w:val="009A5C3E"/>
    <w:rsid w:val="009A7D75"/>
    <w:rsid w:val="009B0CBB"/>
    <w:rsid w:val="009B2451"/>
    <w:rsid w:val="009B3C69"/>
    <w:rsid w:val="009B6B06"/>
    <w:rsid w:val="009B7E75"/>
    <w:rsid w:val="009C2600"/>
    <w:rsid w:val="009C4464"/>
    <w:rsid w:val="009C60C2"/>
    <w:rsid w:val="009D39B5"/>
    <w:rsid w:val="009D6A11"/>
    <w:rsid w:val="009D7771"/>
    <w:rsid w:val="009E07E6"/>
    <w:rsid w:val="009E640F"/>
    <w:rsid w:val="009F5F55"/>
    <w:rsid w:val="00A0120B"/>
    <w:rsid w:val="00A0241F"/>
    <w:rsid w:val="00A03051"/>
    <w:rsid w:val="00A10616"/>
    <w:rsid w:val="00A155D4"/>
    <w:rsid w:val="00A25BA3"/>
    <w:rsid w:val="00A27305"/>
    <w:rsid w:val="00A31322"/>
    <w:rsid w:val="00A41251"/>
    <w:rsid w:val="00A4602D"/>
    <w:rsid w:val="00A50706"/>
    <w:rsid w:val="00A53D46"/>
    <w:rsid w:val="00A55432"/>
    <w:rsid w:val="00A56639"/>
    <w:rsid w:val="00A80A62"/>
    <w:rsid w:val="00A911FF"/>
    <w:rsid w:val="00A91C63"/>
    <w:rsid w:val="00A935E3"/>
    <w:rsid w:val="00A93E54"/>
    <w:rsid w:val="00A94F41"/>
    <w:rsid w:val="00A96D2B"/>
    <w:rsid w:val="00AA0B2A"/>
    <w:rsid w:val="00AA13C7"/>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12EFD"/>
    <w:rsid w:val="00B227F3"/>
    <w:rsid w:val="00B26DEC"/>
    <w:rsid w:val="00B3089F"/>
    <w:rsid w:val="00B40BA8"/>
    <w:rsid w:val="00B42DD4"/>
    <w:rsid w:val="00B45FE5"/>
    <w:rsid w:val="00B531FB"/>
    <w:rsid w:val="00B54BE5"/>
    <w:rsid w:val="00B567A1"/>
    <w:rsid w:val="00B57544"/>
    <w:rsid w:val="00B65FA5"/>
    <w:rsid w:val="00B77CBE"/>
    <w:rsid w:val="00B82084"/>
    <w:rsid w:val="00B8518C"/>
    <w:rsid w:val="00B857FD"/>
    <w:rsid w:val="00B87554"/>
    <w:rsid w:val="00B953F2"/>
    <w:rsid w:val="00B97075"/>
    <w:rsid w:val="00BA03B8"/>
    <w:rsid w:val="00BA6724"/>
    <w:rsid w:val="00BA68E6"/>
    <w:rsid w:val="00BB2F30"/>
    <w:rsid w:val="00BB4C7F"/>
    <w:rsid w:val="00BB6934"/>
    <w:rsid w:val="00BC38EB"/>
    <w:rsid w:val="00BC41B3"/>
    <w:rsid w:val="00BD441F"/>
    <w:rsid w:val="00BE60BA"/>
    <w:rsid w:val="00BE74F4"/>
    <w:rsid w:val="00BF1C5B"/>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13B0"/>
    <w:rsid w:val="00D2462E"/>
    <w:rsid w:val="00D30992"/>
    <w:rsid w:val="00D41A37"/>
    <w:rsid w:val="00D41C8F"/>
    <w:rsid w:val="00D43EDA"/>
    <w:rsid w:val="00D46F03"/>
    <w:rsid w:val="00D50A2D"/>
    <w:rsid w:val="00D61DE6"/>
    <w:rsid w:val="00D642FC"/>
    <w:rsid w:val="00D673B8"/>
    <w:rsid w:val="00D70819"/>
    <w:rsid w:val="00D7246B"/>
    <w:rsid w:val="00D73208"/>
    <w:rsid w:val="00D74E41"/>
    <w:rsid w:val="00D758E6"/>
    <w:rsid w:val="00D7627A"/>
    <w:rsid w:val="00D82AE8"/>
    <w:rsid w:val="00D836B3"/>
    <w:rsid w:val="00D87679"/>
    <w:rsid w:val="00D87F61"/>
    <w:rsid w:val="00D907A4"/>
    <w:rsid w:val="00D90DAE"/>
    <w:rsid w:val="00D92D93"/>
    <w:rsid w:val="00D93C36"/>
    <w:rsid w:val="00D962D3"/>
    <w:rsid w:val="00D97121"/>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6516"/>
    <w:rsid w:val="00E279FC"/>
    <w:rsid w:val="00E329B2"/>
    <w:rsid w:val="00E40C8F"/>
    <w:rsid w:val="00E42D8F"/>
    <w:rsid w:val="00E440F7"/>
    <w:rsid w:val="00E45388"/>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2624"/>
    <w:rsid w:val="00EE7069"/>
    <w:rsid w:val="00EF195B"/>
    <w:rsid w:val="00EF4C9E"/>
    <w:rsid w:val="00F03235"/>
    <w:rsid w:val="00F13262"/>
    <w:rsid w:val="00F156CC"/>
    <w:rsid w:val="00F20AD2"/>
    <w:rsid w:val="00F21DAF"/>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B078D"/>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 w:type="character" w:customStyle="1" w:styleId="uficommentbody">
    <w:name w:val="uficommentbody"/>
    <w:basedOn w:val="DefaultParagraphFont"/>
    <w:rsid w:val="00BB2F30"/>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allewis</cp:lastModifiedBy>
  <cp:revision>3</cp:revision>
  <cp:lastPrinted>2005-03-23T23:03:00Z</cp:lastPrinted>
  <dcterms:created xsi:type="dcterms:W3CDTF">2015-04-07T21:13:00Z</dcterms:created>
  <dcterms:modified xsi:type="dcterms:W3CDTF">2015-04-07T21:14:00Z</dcterms:modified>
</cp:coreProperties>
</file>