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A4CE" w14:textId="48F56267" w:rsidR="006C3B87" w:rsidRPr="006C3B87" w:rsidRDefault="006C3B87" w:rsidP="006C3B87">
      <w:pPr>
        <w:shd w:val="clear" w:color="auto" w:fill="FFFFFF"/>
        <w:spacing w:before="100" w:beforeAutospacing="1" w:after="100" w:afterAutospacing="1" w:line="240" w:lineRule="atLeast"/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</w:pPr>
      <w:bookmarkStart w:id="0" w:name="_GoBack"/>
      <w:bookmarkEnd w:id="0"/>
      <w:r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  <w:t>General Guidelines</w:t>
      </w:r>
    </w:p>
    <w:p w14:paraId="69826249" w14:textId="3EBC5F9B" w:rsidR="00DA4C09" w:rsidRPr="008274E4" w:rsidRDefault="00DA4C09" w:rsidP="006C3B87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Clothing must be modest. </w:t>
      </w:r>
      <w:r w:rsid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The team members </w:t>
      </w:r>
      <w:r w:rsidR="008274E4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should dress in a way that is 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>appropriate and much more conserv</w:t>
      </w:r>
      <w:r w:rsidR="008274E4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>ative</w:t>
      </w:r>
      <w:r w:rsidR="0043342D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than the typical American the 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people we serve </w:t>
      </w:r>
      <w:r w:rsidR="008274E4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would see on TV, 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but 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yet 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 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>legalistic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way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>. W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request that there are no spaghetti straps, </w:t>
      </w:r>
      <w:r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tight or low cut shirts for the girls, and guys need to </w:t>
      </w:r>
      <w:r w:rsidR="006C3B87" w:rsidRPr="006000D7">
        <w:rPr>
          <w:rFonts w:ascii="Times New Roman" w:eastAsia="Times New Roman" w:hAnsi="Times New Roman" w:cs="Times New Roman"/>
          <w:color w:val="333333"/>
          <w:sz w:val="24"/>
          <w:szCs w:val="24"/>
        </w:rPr>
        <w:t>wear pants that fit and do not fall down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Shor</w:t>
      </w:r>
      <w:r w:rsidR="008D0F87">
        <w:rPr>
          <w:rFonts w:ascii="Times New Roman" w:eastAsia="Times New Roman" w:hAnsi="Times New Roman" w:cs="Times New Roman"/>
          <w:color w:val="333333"/>
          <w:sz w:val="24"/>
          <w:szCs w:val="24"/>
        </w:rPr>
        <w:t>ts must reach the knee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A0185DA" w14:textId="668A645C" w:rsidR="00DA4C09" w:rsidRPr="008274E4" w:rsidRDefault="00DA4C09" w:rsidP="006C3B87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In the event that we have access to a pool or go to the beach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swimsuits must be modest. Girls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encouraged to wear a one-piece, but may 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wear a two-piece 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a 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spellStart"/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tankini</w:t>
      </w:r>
      <w:proofErr w:type="spellEnd"/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 that covers their midsection. 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No bikinis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allowed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778D549" w14:textId="367A8896" w:rsidR="00DA4C09" w:rsidRPr="008274E4" w:rsidRDefault="006C3B87" w:rsidP="006C3B87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 wi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ll provide at least one Convoy of Hope T-Shirt.</w:t>
      </w:r>
    </w:p>
    <w:p w14:paraId="319B2A3C" w14:textId="0873FF95" w:rsidR="00DA4C09" w:rsidRPr="008274E4" w:rsidRDefault="006C3B87" w:rsidP="006C3B87">
      <w:pPr>
        <w:shd w:val="clear" w:color="auto" w:fill="FFFFFF"/>
        <w:tabs>
          <w:tab w:val="left" w:pos="540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NOTE: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Below, where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items are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“/” (i.e. jeans/pants/skirts) it means jeans </w:t>
      </w:r>
      <w:r w:rsidR="00DA4C09" w:rsidRPr="00827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pants </w:t>
      </w:r>
      <w:r w:rsidR="00DA4C09" w:rsidRPr="00827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skirts </w:t>
      </w:r>
      <w:r w:rsidR="00DA4C09" w:rsidRPr="00827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combination of them,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not necessarily all of those items.</w:t>
      </w:r>
    </w:p>
    <w:p w14:paraId="28B01C09" w14:textId="77777777" w:rsidR="00DA4C09" w:rsidRPr="008274E4" w:rsidRDefault="00DA4C09" w:rsidP="006C3B87">
      <w:pPr>
        <w:shd w:val="clear" w:color="auto" w:fill="FFFFFF"/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304FC1" w14:textId="71E8BDC7" w:rsidR="00DA4C09" w:rsidRPr="006C3B87" w:rsidRDefault="00DA4C09" w:rsidP="006C3B87">
      <w:pPr>
        <w:ind w:left="360" w:hanging="360"/>
        <w:rPr>
          <w:rFonts w:ascii="Copperplate Gothic Bold" w:hAnsi="Copperplate Gothic Bold" w:cs="Times New Roman"/>
          <w:sz w:val="24"/>
          <w:szCs w:val="24"/>
          <w:u w:val="single"/>
        </w:rPr>
      </w:pPr>
      <w:r w:rsidRPr="006C3B87">
        <w:rPr>
          <w:rFonts w:ascii="Copperplate Gothic Bold" w:hAnsi="Copperplate Gothic Bold" w:cs="Times New Roman"/>
          <w:sz w:val="24"/>
          <w:szCs w:val="24"/>
          <w:u w:val="single"/>
        </w:rPr>
        <w:t xml:space="preserve">Work </w:t>
      </w:r>
      <w:r w:rsidR="006C3B87">
        <w:rPr>
          <w:rFonts w:ascii="Copperplate Gothic Bold" w:hAnsi="Copperplate Gothic Bold" w:cs="Times New Roman"/>
          <w:sz w:val="24"/>
          <w:szCs w:val="24"/>
          <w:u w:val="single"/>
        </w:rPr>
        <w:t>C</w:t>
      </w:r>
      <w:r w:rsidRPr="006C3B87">
        <w:rPr>
          <w:rFonts w:ascii="Copperplate Gothic Bold" w:hAnsi="Copperplate Gothic Bold" w:cs="Times New Roman"/>
          <w:sz w:val="24"/>
          <w:szCs w:val="24"/>
          <w:u w:val="single"/>
        </w:rPr>
        <w:t>lothing</w:t>
      </w:r>
    </w:p>
    <w:p w14:paraId="1AC6DD8E" w14:textId="77777777" w:rsidR="006C3B87" w:rsidRDefault="006C3B87" w:rsidP="006C3B8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Shorts must be to the knee when shorts are allowed</w:t>
      </w:r>
      <w:r w:rsidR="00DA4C09"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. Many former</w:t>
      </w:r>
      <w:r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female team members have worn</w:t>
      </w:r>
      <w:r w:rsidR="00DA4C09"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capris on </w:t>
      </w:r>
      <w:proofErr w:type="gramStart"/>
      <w:r w:rsidR="00DA4C09"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work days</w:t>
      </w:r>
      <w:proofErr w:type="gramEnd"/>
      <w:r w:rsidR="00DA4C09"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4881A45" w14:textId="08DE8B15" w:rsidR="00DA4C09" w:rsidRPr="006C3B87" w:rsidRDefault="00DA4C09" w:rsidP="006C3B8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>T-shirts are great for most work tim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es. </w:t>
      </w:r>
      <w:r w:rsidR="008D0F87">
        <w:rPr>
          <w:rFonts w:ascii="Times New Roman" w:eastAsia="Times New Roman" w:hAnsi="Times New Roman" w:cs="Times New Roman"/>
          <w:color w:val="333333"/>
          <w:sz w:val="24"/>
          <w:szCs w:val="24"/>
        </w:rPr>
        <w:t>We ask that there be no tank tops.</w:t>
      </w:r>
    </w:p>
    <w:p w14:paraId="5464BD94" w14:textId="77777777" w:rsidR="00DA4C09" w:rsidRPr="008274E4" w:rsidRDefault="00DA4C09" w:rsidP="006C3B8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Shoes (or boots) should be closed-toed. This will help keep your feet safe.</w:t>
      </w:r>
    </w:p>
    <w:p w14:paraId="37C9C1EA" w14:textId="55C4DC6A" w:rsidR="00DA4C09" w:rsidRPr="008274E4" w:rsidRDefault="006C3B87" w:rsidP="006C3B8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Bring gloves.</w:t>
      </w:r>
    </w:p>
    <w:p w14:paraId="2195184F" w14:textId="77777777" w:rsidR="007B452C" w:rsidRDefault="00DA4C09" w:rsidP="007B452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Your work clothing (including shoes) will get dirty and may even get ruined. Please bring shoes or work boots you </w:t>
      </w:r>
      <w:r w:rsidR="006C3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willing to 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ruin. </w:t>
      </w:r>
    </w:p>
    <w:p w14:paraId="4CB42577" w14:textId="5D248E7B" w:rsidR="00DA4C09" w:rsidRPr="007B452C" w:rsidRDefault="007B452C" w:rsidP="007B452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hat or </w:t>
      </w:r>
      <w:r w:rsidR="00DA4C09" w:rsidRPr="007B452C">
        <w:rPr>
          <w:rFonts w:ascii="Times New Roman" w:hAnsi="Times New Roman" w:cs="Times New Roman"/>
          <w:color w:val="333333"/>
          <w:sz w:val="24"/>
          <w:szCs w:val="24"/>
        </w:rPr>
        <w:t>sunglasses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are good to bring</w:t>
      </w:r>
      <w:r w:rsidR="00DA4C09" w:rsidRPr="007B452C">
        <w:rPr>
          <w:rFonts w:ascii="Times New Roman" w:hAnsi="Times New Roman" w:cs="Times New Roman"/>
          <w:color w:val="333333"/>
          <w:sz w:val="24"/>
          <w:szCs w:val="24"/>
        </w:rPr>
        <w:t xml:space="preserve"> as it will be very hot and sunny.</w:t>
      </w:r>
    </w:p>
    <w:p w14:paraId="360E307B" w14:textId="41AADDC2" w:rsidR="00DA4C09" w:rsidRPr="007B452C" w:rsidRDefault="008D0F87" w:rsidP="006C3B87">
      <w:pPr>
        <w:shd w:val="clear" w:color="auto" w:fill="FFFFFF"/>
        <w:spacing w:after="0" w:line="240" w:lineRule="atLeast"/>
        <w:ind w:left="360" w:hanging="360"/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</w:pPr>
      <w:r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  <w:t xml:space="preserve">Program/Activity </w:t>
      </w:r>
      <w:r w:rsidR="007B452C"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  <w:t>Clothing</w:t>
      </w:r>
    </w:p>
    <w:p w14:paraId="5966A7E3" w14:textId="4A4BD9E9" w:rsidR="00DA4C09" w:rsidRPr="008274E4" w:rsidRDefault="007B452C" w:rsidP="006C3B87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Long pants or capris are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usually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required. Your team leader will let you know if you are allowed to wear something different.</w:t>
      </w:r>
    </w:p>
    <w:p w14:paraId="52439B10" w14:textId="77777777" w:rsidR="00DA4C09" w:rsidRPr="008274E4" w:rsidRDefault="00DA4C09" w:rsidP="006C3B87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T-shirts or other shirts are fine.</w:t>
      </w:r>
    </w:p>
    <w:p w14:paraId="135C9995" w14:textId="61059413" w:rsidR="00DA4C09" w:rsidRDefault="009F6F21" w:rsidP="007B452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Flip-flops</w:t>
      </w:r>
      <w:r w:rsidR="007B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sandals </w:t>
      </w:r>
      <w:r w:rsidR="007B452C">
        <w:rPr>
          <w:rFonts w:ascii="Times New Roman" w:eastAsia="Times New Roman" w:hAnsi="Times New Roman" w:cs="Times New Roman"/>
          <w:color w:val="333333"/>
          <w:sz w:val="24"/>
          <w:szCs w:val="24"/>
        </w:rPr>
        <w:t>can be worn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programs or other times.</w:t>
      </w:r>
      <w:r w:rsidR="007B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Remember that you may play with the children after the program, so plan accordingly.</w:t>
      </w:r>
    </w:p>
    <w:p w14:paraId="627CAC90" w14:textId="13F6B3C0" w:rsidR="00DA4C09" w:rsidRPr="007B452C" w:rsidRDefault="007B452C" w:rsidP="006C3B87">
      <w:pPr>
        <w:shd w:val="clear" w:color="auto" w:fill="FFFFFF"/>
        <w:spacing w:after="0" w:line="240" w:lineRule="atLeast"/>
        <w:ind w:left="360" w:hanging="360"/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</w:pPr>
      <w:r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  <w:t>Other</w:t>
      </w:r>
      <w:r w:rsidR="009F6F21">
        <w:rPr>
          <w:rFonts w:ascii="Copperplate Gothic Bold" w:eastAsia="Times New Roman" w:hAnsi="Copperplate Gothic Bold" w:cs="Times New Roman"/>
          <w:color w:val="333333"/>
          <w:sz w:val="24"/>
          <w:szCs w:val="24"/>
          <w:u w:val="single"/>
        </w:rPr>
        <w:t xml:space="preserve"> Notes</w:t>
      </w:r>
    </w:p>
    <w:p w14:paraId="63F4FC6F" w14:textId="77777777" w:rsidR="00DA4C09" w:rsidRPr="008274E4" w:rsidRDefault="00DA4C09" w:rsidP="006C3B87">
      <w:pPr>
        <w:shd w:val="clear" w:color="auto" w:fill="FFFFFF"/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8850C49" w14:textId="1719ABB5" w:rsidR="00DA4C09" w:rsidRPr="008274E4" w:rsidRDefault="00C6358B" w:rsidP="007B452C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It’s important that </w:t>
      </w:r>
      <w:r w:rsidR="008D0F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connect </w:t>
      </w:r>
      <w:r w:rsidR="007B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well with the cultures in which 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>we work. With that in mind, please comply with the following.</w:t>
      </w:r>
    </w:p>
    <w:p w14:paraId="33351DD1" w14:textId="5E27A5FF" w:rsidR="00DA4C09" w:rsidRPr="008274E4" w:rsidRDefault="00DA4C09" w:rsidP="006C3B87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Piercings are not acceptable for men, as they mean other things in these cultures. If females have 1-2 piercings in their ears, 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>it is ok. Some cultures do not appreciate</w:t>
      </w:r>
      <w:r w:rsidR="009F6F21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nose </w:t>
      </w:r>
      <w:r w:rsidR="009F6F21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piercing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>s, but your team leader will inform you about that.</w:t>
      </w:r>
      <w:r w:rsidR="009F6F21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have a lip ring, a 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prominent nose ring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a high number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earrings, it’s best if they a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re taken out.</w:t>
      </w:r>
    </w:p>
    <w:p w14:paraId="17C5B7D7" w14:textId="32B87030" w:rsidR="00DA4C09" w:rsidRPr="008274E4" w:rsidRDefault="00DA4C09" w:rsidP="006C3B87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All team members should avoi</w:t>
      </w:r>
      <w:r w:rsidR="009F6F21">
        <w:rPr>
          <w:rFonts w:ascii="Times New Roman" w:eastAsia="Times New Roman" w:hAnsi="Times New Roman" w:cs="Times New Roman"/>
          <w:color w:val="333333"/>
          <w:sz w:val="24"/>
          <w:szCs w:val="24"/>
        </w:rPr>
        <w:t>d flashy jewelry and</w:t>
      </w:r>
      <w:r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females should avoid heavy doses of makeup.</w:t>
      </w:r>
    </w:p>
    <w:p w14:paraId="52072448" w14:textId="7F2B379E" w:rsidR="00DA4C09" w:rsidRPr="00C6358B" w:rsidRDefault="009F6F21" w:rsidP="00C6358B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Tattoos are okay, but there may be instances or places where you wi</w:t>
      </w:r>
      <w:r w:rsidR="00DA4C09" w:rsidRPr="008274E4">
        <w:rPr>
          <w:rFonts w:ascii="Times New Roman" w:eastAsia="Times New Roman" w:hAnsi="Times New Roman" w:cs="Times New Roman"/>
          <w:color w:val="333333"/>
          <w:sz w:val="24"/>
          <w:szCs w:val="24"/>
        </w:rPr>
        <w:t>ll need to cover them.</w:t>
      </w:r>
    </w:p>
    <w:p w14:paraId="7EBA3CD7" w14:textId="5DA5D6BB" w:rsidR="00DA4C09" w:rsidRPr="009F6F21" w:rsidRDefault="009F6F21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rFonts w:ascii="Copperplate Gothic Bold" w:hAnsi="Copperplate Gothic Bold"/>
          <w:b/>
          <w:color w:val="333333"/>
          <w:u w:val="single"/>
        </w:rPr>
      </w:pPr>
      <w:r>
        <w:rPr>
          <w:rStyle w:val="Strong"/>
          <w:rFonts w:ascii="Copperplate Gothic Bold" w:hAnsi="Copperplate Gothic Bold"/>
          <w:b w:val="0"/>
          <w:color w:val="333333"/>
          <w:u w:val="single"/>
        </w:rPr>
        <w:lastRenderedPageBreak/>
        <w:t>Church Clothing</w:t>
      </w:r>
    </w:p>
    <w:p w14:paraId="49BCF59F" w14:textId="77777777" w:rsidR="00DA4C09" w:rsidRPr="008274E4" w:rsidRDefault="00DA4C09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color w:val="333333"/>
        </w:rPr>
      </w:pPr>
      <w:r w:rsidRPr="008274E4">
        <w:rPr>
          <w:color w:val="333333"/>
        </w:rPr>
        <w:t> </w:t>
      </w:r>
    </w:p>
    <w:p w14:paraId="20037677" w14:textId="77777777" w:rsidR="00BF4BE7" w:rsidRPr="00BF4BE7" w:rsidRDefault="00DA4C09" w:rsidP="009F6F21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F21">
        <w:rPr>
          <w:rFonts w:ascii="Times New Roman" w:hAnsi="Times New Roman" w:cs="Times New Roman"/>
          <w:color w:val="333333"/>
          <w:sz w:val="24"/>
        </w:rPr>
        <w:t>Ladies should w</w:t>
      </w:r>
      <w:r w:rsidR="00BF4BE7">
        <w:rPr>
          <w:rFonts w:ascii="Times New Roman" w:hAnsi="Times New Roman" w:cs="Times New Roman"/>
          <w:color w:val="333333"/>
          <w:sz w:val="24"/>
        </w:rPr>
        <w:t>ear a skirt and blouse or dress.</w:t>
      </w:r>
    </w:p>
    <w:p w14:paraId="4D248E7B" w14:textId="77777777" w:rsidR="00BF4BE7" w:rsidRPr="00BF4BE7" w:rsidRDefault="00BF4BE7" w:rsidP="009F6F21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</w:rPr>
        <w:t>G</w:t>
      </w:r>
      <w:r w:rsidR="00DA4C09" w:rsidRPr="009F6F21">
        <w:rPr>
          <w:rFonts w:ascii="Times New Roman" w:hAnsi="Times New Roman" w:cs="Times New Roman"/>
          <w:color w:val="333333"/>
          <w:sz w:val="24"/>
        </w:rPr>
        <w:t xml:space="preserve">uys should wear a pair of dress slacks or non-jeans and button up or nicer shirt (business causal). </w:t>
      </w:r>
    </w:p>
    <w:p w14:paraId="230D7D58" w14:textId="77777777" w:rsidR="00BF4BE7" w:rsidRPr="00BF4BE7" w:rsidRDefault="00BF4BE7" w:rsidP="009F6F21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Team members </w:t>
      </w:r>
      <w:r w:rsidR="00DA4C09" w:rsidRPr="009F6F21">
        <w:rPr>
          <w:rFonts w:ascii="Times New Roman" w:hAnsi="Times New Roman" w:cs="Times New Roman"/>
          <w:color w:val="333333"/>
          <w:sz w:val="24"/>
        </w:rPr>
        <w:t>should bring at least 2 church outfits (could be 1-2 pairs of pants for guys with at least 2</w:t>
      </w:r>
      <w:r>
        <w:rPr>
          <w:rFonts w:ascii="Times New Roman" w:hAnsi="Times New Roman" w:cs="Times New Roman"/>
          <w:color w:val="333333"/>
          <w:sz w:val="24"/>
        </w:rPr>
        <w:t xml:space="preserve"> nice shirts</w:t>
      </w:r>
      <w:r w:rsidR="00DA4C09" w:rsidRPr="009F6F21">
        <w:rPr>
          <w:rFonts w:ascii="Times New Roman" w:hAnsi="Times New Roman" w:cs="Times New Roman"/>
          <w:color w:val="333333"/>
          <w:sz w:val="24"/>
        </w:rPr>
        <w:t xml:space="preserve"> that you will not work in, same concept for girls with skirts)</w:t>
      </w:r>
      <w:r>
        <w:rPr>
          <w:rFonts w:ascii="Times New Roman" w:hAnsi="Times New Roman" w:cs="Times New Roman"/>
          <w:color w:val="333333"/>
          <w:sz w:val="24"/>
        </w:rPr>
        <w:t>,</w:t>
      </w:r>
      <w:r w:rsidR="00DA4C09" w:rsidRPr="009F6F21">
        <w:rPr>
          <w:rFonts w:ascii="Times New Roman" w:hAnsi="Times New Roman" w:cs="Times New Roman"/>
          <w:color w:val="333333"/>
          <w:sz w:val="24"/>
        </w:rPr>
        <w:t xml:space="preserve"> as </w:t>
      </w:r>
      <w:r>
        <w:rPr>
          <w:rFonts w:ascii="Times New Roman" w:hAnsi="Times New Roman" w:cs="Times New Roman"/>
          <w:color w:val="333333"/>
          <w:sz w:val="24"/>
        </w:rPr>
        <w:t xml:space="preserve">the team </w:t>
      </w:r>
      <w:r w:rsidR="00DA4C09" w:rsidRPr="009F6F21">
        <w:rPr>
          <w:rFonts w:ascii="Times New Roman" w:hAnsi="Times New Roman" w:cs="Times New Roman"/>
          <w:color w:val="333333"/>
          <w:sz w:val="24"/>
        </w:rPr>
        <w:t xml:space="preserve">may be involved in multiple services each week. </w:t>
      </w:r>
    </w:p>
    <w:p w14:paraId="36EF6900" w14:textId="77777777" w:rsidR="00DA4C09" w:rsidRPr="008274E4" w:rsidRDefault="00DA4C09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color w:val="333333"/>
        </w:rPr>
      </w:pPr>
    </w:p>
    <w:p w14:paraId="199BF2DA" w14:textId="70D033B8" w:rsidR="00DA4C09" w:rsidRPr="00BF4BE7" w:rsidRDefault="00BF4BE7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rFonts w:ascii="Copperplate Gothic Bold" w:hAnsi="Copperplate Gothic Bold"/>
          <w:b/>
          <w:color w:val="333333"/>
          <w:u w:val="single"/>
        </w:rPr>
      </w:pPr>
      <w:r>
        <w:rPr>
          <w:rStyle w:val="Strong"/>
          <w:rFonts w:ascii="Copperplate Gothic Bold" w:hAnsi="Copperplate Gothic Bold"/>
          <w:b w:val="0"/>
          <w:color w:val="333333"/>
          <w:u w:val="single"/>
        </w:rPr>
        <w:t>Down T</w:t>
      </w:r>
      <w:r w:rsidR="00DA4C09" w:rsidRPr="00BF4BE7">
        <w:rPr>
          <w:rStyle w:val="Strong"/>
          <w:rFonts w:ascii="Copperplate Gothic Bold" w:hAnsi="Copperplate Gothic Bold"/>
          <w:b w:val="0"/>
          <w:color w:val="333333"/>
          <w:u w:val="single"/>
        </w:rPr>
        <w:t>ime</w:t>
      </w:r>
    </w:p>
    <w:p w14:paraId="0EC06479" w14:textId="77777777" w:rsidR="00DA4C09" w:rsidRDefault="00DA4C09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color w:val="333333"/>
        </w:rPr>
      </w:pPr>
      <w:r w:rsidRPr="008274E4">
        <w:rPr>
          <w:color w:val="333333"/>
        </w:rPr>
        <w:t> </w:t>
      </w:r>
    </w:p>
    <w:p w14:paraId="79A7935C" w14:textId="4BE38C06" w:rsidR="00BF4BE7" w:rsidRPr="00BF4BE7" w:rsidRDefault="008D0F87" w:rsidP="00BF4BE7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4"/>
        </w:rPr>
        <w:t>Modest shorts/flip flops</w:t>
      </w:r>
      <w:r w:rsidR="00BF4BE7">
        <w:rPr>
          <w:rFonts w:ascii="Times New Roman" w:hAnsi="Times New Roman" w:cs="Times New Roman"/>
          <w:color w:val="333333"/>
          <w:sz w:val="24"/>
        </w:rPr>
        <w:t>/</w:t>
      </w:r>
      <w:r w:rsidR="00DA4C09" w:rsidRPr="00BF4BE7">
        <w:rPr>
          <w:rFonts w:ascii="Times New Roman" w:hAnsi="Times New Roman" w:cs="Times New Roman"/>
          <w:color w:val="333333"/>
          <w:sz w:val="24"/>
        </w:rPr>
        <w:t>etc.</w:t>
      </w:r>
      <w:r w:rsidR="00BF4BE7">
        <w:rPr>
          <w:rFonts w:ascii="Times New Roman" w:hAnsi="Times New Roman" w:cs="Times New Roman"/>
          <w:color w:val="333333"/>
          <w:sz w:val="24"/>
        </w:rPr>
        <w:t xml:space="preserve"> are </w:t>
      </w:r>
      <w:r w:rsidR="00DA4C09" w:rsidRPr="00BF4BE7">
        <w:rPr>
          <w:rFonts w:ascii="Times New Roman" w:hAnsi="Times New Roman" w:cs="Times New Roman"/>
          <w:color w:val="333333"/>
          <w:sz w:val="24"/>
        </w:rPr>
        <w:t>appropriate.</w:t>
      </w:r>
    </w:p>
    <w:p w14:paraId="37D88288" w14:textId="009A089D" w:rsidR="00DA4C09" w:rsidRPr="00BF4BE7" w:rsidRDefault="008D0F87" w:rsidP="00BF4BE7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4"/>
        </w:rPr>
        <w:t>We</w:t>
      </w:r>
      <w:r w:rsidR="00DA4C09" w:rsidRPr="00BF4BE7">
        <w:rPr>
          <w:rFonts w:ascii="Times New Roman" w:hAnsi="Times New Roman" w:cs="Times New Roman"/>
          <w:color w:val="333333"/>
          <w:sz w:val="24"/>
        </w:rPr>
        <w:t xml:space="preserve"> strongly suggest bringing shower shoes or shoes you can wear to/from the pool. Flip flops should suffice.</w:t>
      </w:r>
    </w:p>
    <w:p w14:paraId="08145A5A" w14:textId="77777777" w:rsidR="00DA4C09" w:rsidRPr="008274E4" w:rsidRDefault="00DA4C09" w:rsidP="006C3B87">
      <w:pPr>
        <w:pStyle w:val="NormalWeb"/>
        <w:shd w:val="clear" w:color="auto" w:fill="FFFFFF"/>
        <w:spacing w:before="0" w:beforeAutospacing="0" w:after="0" w:afterAutospacing="0" w:line="240" w:lineRule="atLeast"/>
        <w:ind w:left="360" w:hanging="360"/>
        <w:rPr>
          <w:color w:val="333333"/>
          <w:sz w:val="22"/>
          <w:szCs w:val="22"/>
        </w:rPr>
      </w:pPr>
      <w:r w:rsidRPr="008274E4">
        <w:rPr>
          <w:color w:val="333333"/>
        </w:rPr>
        <w:t> </w:t>
      </w:r>
    </w:p>
    <w:p w14:paraId="0FDAD1FD" w14:textId="77777777" w:rsidR="006935D7" w:rsidRPr="008274E4" w:rsidRDefault="006935D7" w:rsidP="006C3B87">
      <w:pPr>
        <w:ind w:left="360" w:hanging="360"/>
        <w:rPr>
          <w:rFonts w:ascii="Times New Roman" w:hAnsi="Times New Roman" w:cs="Times New Roman"/>
        </w:rPr>
      </w:pPr>
    </w:p>
    <w:sectPr w:rsidR="006935D7" w:rsidRPr="008274E4" w:rsidSect="00D51FB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09A6" w14:textId="77777777" w:rsidR="009F6F21" w:rsidRDefault="009F6F21" w:rsidP="00151D3F">
      <w:pPr>
        <w:spacing w:after="0" w:line="240" w:lineRule="auto"/>
      </w:pPr>
      <w:r>
        <w:separator/>
      </w:r>
    </w:p>
  </w:endnote>
  <w:endnote w:type="continuationSeparator" w:id="0">
    <w:p w14:paraId="12641AF1" w14:textId="77777777" w:rsidR="009F6F21" w:rsidRDefault="009F6F21" w:rsidP="0015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51FBF" w:rsidRPr="0025191F" w14:paraId="48CD882A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216DD2" w14:textId="77777777" w:rsidR="00D51FBF" w:rsidRPr="007B7F10" w:rsidRDefault="00D51FBF" w:rsidP="009A09C9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C7ED567" w14:textId="7AB3CD87" w:rsidR="00D51FBF" w:rsidRPr="0025191F" w:rsidRDefault="00D51FBF" w:rsidP="00D51FB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7B2C321C5DEC6E42A83F969297F51AA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compassion teams-clothing packing list</w:t>
              </w:r>
            </w:sdtContent>
          </w:sdt>
        </w:p>
      </w:tc>
    </w:tr>
  </w:tbl>
  <w:p w14:paraId="437E64B8" w14:textId="77777777" w:rsidR="00CC15BE" w:rsidRDefault="00CC15BE" w:rsidP="00CC15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D51FBF" w:rsidRPr="0025191F" w14:paraId="14845C08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EEE74C9" w14:textId="6D02F0CD" w:rsidR="00D51FBF" w:rsidRDefault="00D51FBF" w:rsidP="00D51FBF">
          <w:pPr>
            <w:spacing w:after="0" w:line="240" w:lineRule="auto"/>
            <w:jc w:val="right"/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>Compassion teams-Clothing packing list</w:t>
          </w:r>
        </w:p>
        <w:p w14:paraId="370594F5" w14:textId="02322DC9" w:rsidR="00D51FBF" w:rsidRPr="007B7F10" w:rsidRDefault="00D51FBF" w:rsidP="00D51FBF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C305045" w14:textId="77777777" w:rsidR="00D51FBF" w:rsidRPr="0025191F" w:rsidRDefault="00D51FBF" w:rsidP="00ED160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2F18C944" w14:textId="45CF2685" w:rsidR="00CC15BE" w:rsidRPr="00CC15BE" w:rsidRDefault="00CC15BE" w:rsidP="00CC15BE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19D9" w14:textId="77777777" w:rsidR="009F6F21" w:rsidRDefault="009F6F21" w:rsidP="00151D3F">
      <w:pPr>
        <w:spacing w:after="0" w:line="240" w:lineRule="auto"/>
      </w:pPr>
      <w:r>
        <w:separator/>
      </w:r>
    </w:p>
  </w:footnote>
  <w:footnote w:type="continuationSeparator" w:id="0">
    <w:p w14:paraId="11E791AF" w14:textId="77777777" w:rsidR="009F6F21" w:rsidRDefault="009F6F21" w:rsidP="0015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4D4C" w14:textId="159C8098" w:rsidR="009F6F21" w:rsidRPr="00151D3F" w:rsidRDefault="009F6F21" w:rsidP="00151D3F">
    <w:pPr>
      <w:shd w:val="clear" w:color="auto" w:fill="FFFFFF"/>
      <w:spacing w:after="0" w:line="240" w:lineRule="atLeast"/>
      <w:jc w:val="center"/>
      <w:rPr>
        <w:rFonts w:ascii="Copperplate Gothic Bold" w:eastAsia="Times New Roman" w:hAnsi="Copperplate Gothic Bold" w:cs="Tahoma"/>
        <w:b/>
        <w:color w:val="333333"/>
        <w:sz w:val="32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D805D" wp14:editId="156E0408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2052955" cy="685800"/>
          <wp:effectExtent l="0" t="0" r="4445" b="0"/>
          <wp:wrapThrough wrapText="bothSides">
            <wp:wrapPolygon edited="0">
              <wp:start x="0" y="0"/>
              <wp:lineTo x="0" y="20800"/>
              <wp:lineTo x="21380" y="20800"/>
              <wp:lineTo x="21380" y="0"/>
              <wp:lineTo x="0" y="0"/>
            </wp:wrapPolygon>
          </wp:wrapThrough>
          <wp:docPr id="3" name="Picture 3" descr="Convoy%20full%20Logo%2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voy%20full%20Logo%20Bla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4" b="34727"/>
                  <a:stretch/>
                </pic:blipFill>
                <pic:spPr bwMode="auto">
                  <a:xfrm>
                    <a:off x="0" y="0"/>
                    <a:ext cx="20529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eastAsia="Times New Roman" w:hAnsi="Copperplate Gothic Bold" w:cs="Tahoma"/>
        <w:b/>
        <w:color w:val="333333"/>
        <w:sz w:val="32"/>
        <w:szCs w:val="24"/>
        <w:u w:val="single"/>
      </w:rPr>
      <w:br/>
    </w:r>
    <w:r w:rsidRPr="00151D3F">
      <w:rPr>
        <w:rFonts w:ascii="Copperplate Gothic Bold" w:eastAsia="Times New Roman" w:hAnsi="Copperplate Gothic Bold" w:cs="Tahoma"/>
        <w:b/>
        <w:color w:val="333333"/>
        <w:sz w:val="32"/>
        <w:szCs w:val="24"/>
        <w:u w:val="single"/>
      </w:rPr>
      <w:t>Packing list: clothing</w:t>
    </w:r>
  </w:p>
  <w:p w14:paraId="4FCB8C95" w14:textId="77777777" w:rsidR="009F6F21" w:rsidRDefault="009F6F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3D8"/>
    <w:multiLevelType w:val="multilevel"/>
    <w:tmpl w:val="F8240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7EDA"/>
    <w:multiLevelType w:val="multilevel"/>
    <w:tmpl w:val="9C8A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11B46"/>
    <w:multiLevelType w:val="multilevel"/>
    <w:tmpl w:val="E81E7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6392A"/>
    <w:multiLevelType w:val="multilevel"/>
    <w:tmpl w:val="9580D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1451E"/>
    <w:multiLevelType w:val="multilevel"/>
    <w:tmpl w:val="C5F26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9"/>
    <w:rsid w:val="00151D3F"/>
    <w:rsid w:val="00290448"/>
    <w:rsid w:val="0043342D"/>
    <w:rsid w:val="006000D7"/>
    <w:rsid w:val="006935D7"/>
    <w:rsid w:val="006C3B87"/>
    <w:rsid w:val="007B452C"/>
    <w:rsid w:val="008274E4"/>
    <w:rsid w:val="008D0F87"/>
    <w:rsid w:val="009F6F21"/>
    <w:rsid w:val="00BF4BE7"/>
    <w:rsid w:val="00C6358B"/>
    <w:rsid w:val="00CC15BE"/>
    <w:rsid w:val="00D51FBF"/>
    <w:rsid w:val="00D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54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C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3F"/>
  </w:style>
  <w:style w:type="paragraph" w:styleId="Footer">
    <w:name w:val="footer"/>
    <w:basedOn w:val="Normal"/>
    <w:link w:val="FooterChar"/>
    <w:uiPriority w:val="99"/>
    <w:unhideWhenUsed/>
    <w:rsid w:val="00151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3F"/>
  </w:style>
  <w:style w:type="character" w:styleId="PageNumber">
    <w:name w:val="page number"/>
    <w:basedOn w:val="DefaultParagraphFont"/>
    <w:uiPriority w:val="99"/>
    <w:semiHidden/>
    <w:unhideWhenUsed/>
    <w:rsid w:val="00CC1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C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3F"/>
  </w:style>
  <w:style w:type="paragraph" w:styleId="Footer">
    <w:name w:val="footer"/>
    <w:basedOn w:val="Normal"/>
    <w:link w:val="FooterChar"/>
    <w:uiPriority w:val="99"/>
    <w:unhideWhenUsed/>
    <w:rsid w:val="00151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3F"/>
  </w:style>
  <w:style w:type="character" w:styleId="PageNumber">
    <w:name w:val="page number"/>
    <w:basedOn w:val="DefaultParagraphFont"/>
    <w:uiPriority w:val="99"/>
    <w:semiHidden/>
    <w:unhideWhenUsed/>
    <w:rsid w:val="00CC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C321C5DEC6E42A83F969297F5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0331-1663-CF49-A727-52820C56C953}"/>
      </w:docPartPr>
      <w:docPartBody>
        <w:p w14:paraId="7EF892A1" w14:textId="147D2AD0" w:rsidR="00000000" w:rsidRDefault="00C53FCA" w:rsidP="00C53FCA">
          <w:pPr>
            <w:pStyle w:val="7B2C321C5DEC6E42A83F969297F51AA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A"/>
    <w:rsid w:val="00C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7F81DCE23FF4BA78EEE6522BE4E7A">
    <w:name w:val="D487F81DCE23FF4BA78EEE6522BE4E7A"/>
    <w:rsid w:val="00C53FCA"/>
  </w:style>
  <w:style w:type="paragraph" w:customStyle="1" w:styleId="2203409CF6CEF0469A9705986CDCBC7B">
    <w:name w:val="2203409CF6CEF0469A9705986CDCBC7B"/>
    <w:rsid w:val="00C53FCA"/>
  </w:style>
  <w:style w:type="paragraph" w:customStyle="1" w:styleId="A80CA01BD9EE7C40A2379DF76768AA42">
    <w:name w:val="A80CA01BD9EE7C40A2379DF76768AA42"/>
    <w:rsid w:val="00C53FCA"/>
  </w:style>
  <w:style w:type="paragraph" w:customStyle="1" w:styleId="76ED124D5DD58541AEF91B33B2207842">
    <w:name w:val="76ED124D5DD58541AEF91B33B2207842"/>
    <w:rsid w:val="00C53FCA"/>
  </w:style>
  <w:style w:type="paragraph" w:customStyle="1" w:styleId="7B2C321C5DEC6E42A83F969297F51AAB">
    <w:name w:val="7B2C321C5DEC6E42A83F969297F51AAB"/>
    <w:rsid w:val="00C53F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7F81DCE23FF4BA78EEE6522BE4E7A">
    <w:name w:val="D487F81DCE23FF4BA78EEE6522BE4E7A"/>
    <w:rsid w:val="00C53FCA"/>
  </w:style>
  <w:style w:type="paragraph" w:customStyle="1" w:styleId="2203409CF6CEF0469A9705986CDCBC7B">
    <w:name w:val="2203409CF6CEF0469A9705986CDCBC7B"/>
    <w:rsid w:val="00C53FCA"/>
  </w:style>
  <w:style w:type="paragraph" w:customStyle="1" w:styleId="A80CA01BD9EE7C40A2379DF76768AA42">
    <w:name w:val="A80CA01BD9EE7C40A2379DF76768AA42"/>
    <w:rsid w:val="00C53FCA"/>
  </w:style>
  <w:style w:type="paragraph" w:customStyle="1" w:styleId="76ED124D5DD58541AEF91B33B2207842">
    <w:name w:val="76ED124D5DD58541AEF91B33B2207842"/>
    <w:rsid w:val="00C53FCA"/>
  </w:style>
  <w:style w:type="paragraph" w:customStyle="1" w:styleId="7B2C321C5DEC6E42A83F969297F51AAB">
    <w:name w:val="7B2C321C5DEC6E42A83F969297F51AAB"/>
    <w:rsid w:val="00C53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B9C29-041A-FD49-A42F-7D0337F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 teams-clothing packing list</dc:title>
  <dc:creator>Sara Whitehurst</dc:creator>
  <cp:lastModifiedBy>Matt</cp:lastModifiedBy>
  <cp:revision>4</cp:revision>
  <dcterms:created xsi:type="dcterms:W3CDTF">2012-10-11T14:23:00Z</dcterms:created>
  <dcterms:modified xsi:type="dcterms:W3CDTF">2012-11-08T16:41:00Z</dcterms:modified>
</cp:coreProperties>
</file>