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5F" w:rsidRDefault="00E1265F" w:rsidP="00E1265F">
      <w:pPr>
        <w:jc w:val="center"/>
      </w:pPr>
      <w:r>
        <w:rPr>
          <w:b/>
          <w:bCs/>
          <w:i/>
          <w:iCs/>
          <w:noProof/>
          <w:color w:val="000000"/>
        </w:rPr>
        <w:drawing>
          <wp:inline distT="0" distB="0" distL="0" distR="0">
            <wp:extent cx="1647825" cy="809625"/>
            <wp:effectExtent l="19050" t="0" r="9525" b="0"/>
            <wp:docPr id="1" name="Picture 1" descr="beacon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con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65F" w:rsidRDefault="00E1265F" w:rsidP="00E1265F"/>
    <w:p w:rsidR="00E1265F" w:rsidRDefault="00E1265F" w:rsidP="00E1265F">
      <w:pPr>
        <w:jc w:val="center"/>
        <w:rPr>
          <w:rFonts w:ascii="Arial" w:hAnsi="Arial"/>
          <w:b/>
          <w:color w:val="000000"/>
          <w:sz w:val="28"/>
          <w:szCs w:val="20"/>
        </w:rPr>
      </w:pPr>
      <w:r>
        <w:rPr>
          <w:rFonts w:ascii="Arial" w:hAnsi="Arial"/>
          <w:b/>
          <w:color w:val="000000"/>
          <w:sz w:val="28"/>
          <w:szCs w:val="20"/>
        </w:rPr>
        <w:t>THE BEACON LIFE GROUP CURRICULUM</w:t>
      </w:r>
    </w:p>
    <w:p w:rsidR="00E1265F" w:rsidRDefault="00E1265F" w:rsidP="00E1265F">
      <w:pPr>
        <w:jc w:val="center"/>
        <w:rPr>
          <w:rFonts w:ascii="Arial" w:hAnsi="Arial"/>
          <w:b/>
          <w:color w:val="000000"/>
          <w:sz w:val="28"/>
          <w:szCs w:val="20"/>
        </w:rPr>
      </w:pPr>
      <w:r>
        <w:rPr>
          <w:rFonts w:ascii="Arial" w:hAnsi="Arial"/>
          <w:b/>
          <w:color w:val="000000"/>
          <w:sz w:val="28"/>
          <w:szCs w:val="20"/>
        </w:rPr>
        <w:t>CORE BELIEFS SERIES</w:t>
      </w:r>
    </w:p>
    <w:p w:rsidR="00E1265F" w:rsidRDefault="00E1265F" w:rsidP="00E1265F">
      <w:pPr>
        <w:jc w:val="center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>Sunday messages, July 20 — September 14, 2008</w:t>
      </w:r>
    </w:p>
    <w:p w:rsidR="00E1265F" w:rsidRDefault="00E1265F" w:rsidP="00E1265F">
      <w:pPr>
        <w:rPr>
          <w:rFonts w:ascii="Arial" w:hAnsi="Arial"/>
          <w:color w:val="000000"/>
          <w:szCs w:val="20"/>
        </w:rPr>
      </w:pPr>
      <w:r>
        <w:rPr>
          <w:rFonts w:ascii="Arial" w:hAnsi="Arial"/>
          <w:i/>
          <w:color w:val="000000"/>
          <w:szCs w:val="20"/>
        </w:rPr>
        <w:t> </w:t>
      </w:r>
    </w:p>
    <w:p w:rsidR="00E1265F" w:rsidRDefault="00E1265F" w:rsidP="00E1265F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i/>
          <w:color w:val="000000"/>
          <w:sz w:val="20"/>
          <w:szCs w:val="20"/>
        </w:rPr>
        <w:t> In keeping with the beliefs of many Christ-followers who have come before us and the practices of Baptists in particular, this series reflects our doctrinal positions.</w:t>
      </w:r>
    </w:p>
    <w:p w:rsidR="00E1265F" w:rsidRDefault="00E1265F" w:rsidP="00E1265F">
      <w:pPr>
        <w:rPr>
          <w:rFonts w:ascii="Arial" w:hAnsi="Arial"/>
          <w:color w:val="000000"/>
          <w:szCs w:val="20"/>
        </w:rPr>
      </w:pPr>
      <w:r>
        <w:rPr>
          <w:rFonts w:ascii="Arial" w:hAnsi="Arial"/>
          <w:b/>
          <w:i/>
          <w:color w:val="000000"/>
          <w:szCs w:val="20"/>
        </w:rPr>
        <w:t> </w:t>
      </w:r>
    </w:p>
    <w:p w:rsidR="00E1265F" w:rsidRDefault="00E1265F" w:rsidP="00E1265F">
      <w:pPr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WEEK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color w:val="000000"/>
          <w:sz w:val="20"/>
          <w:szCs w:val="20"/>
        </w:rPr>
        <w:t>9</w:t>
      </w:r>
      <w:r>
        <w:rPr>
          <w:rFonts w:ascii="Arial" w:hAnsi="Arial"/>
          <w:color w:val="000000"/>
          <w:sz w:val="20"/>
          <w:szCs w:val="20"/>
        </w:rPr>
        <w:t>:  For Life Groups meeting</w:t>
      </w:r>
      <w:r>
        <w:rPr>
          <w:rFonts w:ascii="Arial" w:hAnsi="Arial"/>
          <w:b/>
          <w:color w:val="000000"/>
          <w:sz w:val="20"/>
          <w:szCs w:val="20"/>
        </w:rPr>
        <w:t>: September 15 - 20</w:t>
      </w:r>
    </w:p>
    <w:p w:rsidR="00E1265F" w:rsidRPr="00E1265F" w:rsidRDefault="00E1265F" w:rsidP="00E1265F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GOAL:     </w:t>
      </w:r>
      <w:r w:rsidRPr="00E1265F">
        <w:rPr>
          <w:rFonts w:ascii="Arial" w:hAnsi="Arial"/>
          <w:color w:val="000000"/>
          <w:sz w:val="20"/>
          <w:szCs w:val="20"/>
        </w:rPr>
        <w:t>To understand the reality of our hope for the future</w:t>
      </w:r>
    </w:p>
    <w:p w:rsidR="00E1265F" w:rsidRDefault="00E1265F" w:rsidP="00E1265F">
      <w:pPr>
        <w:rPr>
          <w:rFonts w:ascii="Arial" w:hAnsi="Arial"/>
          <w:color w:val="000000"/>
          <w:sz w:val="20"/>
          <w:szCs w:val="20"/>
        </w:rPr>
      </w:pPr>
    </w:p>
    <w:p w:rsidR="00E1265F" w:rsidRDefault="00E1265F" w:rsidP="00E1265F">
      <w:pPr>
        <w:rPr>
          <w:rFonts w:ascii="Arial" w:hAnsi="Arial"/>
          <w:b/>
          <w:color w:val="000000"/>
          <w:sz w:val="22"/>
          <w:szCs w:val="20"/>
        </w:rPr>
      </w:pPr>
      <w:r>
        <w:rPr>
          <w:rFonts w:ascii="Arial" w:hAnsi="Arial"/>
          <w:b/>
          <w:color w:val="000000"/>
          <w:sz w:val="22"/>
          <w:szCs w:val="20"/>
        </w:rPr>
        <w:t>1.    Greet and Mingle</w:t>
      </w:r>
    </w:p>
    <w:p w:rsidR="00E1265F" w:rsidRDefault="00E1265F" w:rsidP="00E1265F">
      <w:pPr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b/>
          <w:color w:val="000000"/>
          <w:sz w:val="22"/>
          <w:szCs w:val="20"/>
        </w:rPr>
        <w:t>2.    Open in prayer</w:t>
      </w:r>
    </w:p>
    <w:p w:rsidR="00E1265F" w:rsidRDefault="00E1265F" w:rsidP="00E1265F">
      <w:pPr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b/>
          <w:color w:val="000000"/>
          <w:sz w:val="22"/>
          <w:szCs w:val="20"/>
        </w:rPr>
        <w:t xml:space="preserve">3.    Icebreaker: </w:t>
      </w:r>
      <w:r>
        <w:rPr>
          <w:rFonts w:ascii="Arial" w:hAnsi="Arial"/>
          <w:color w:val="000000"/>
          <w:sz w:val="22"/>
          <w:szCs w:val="20"/>
        </w:rPr>
        <w:t>Questions to consider:</w:t>
      </w:r>
    </w:p>
    <w:p w:rsidR="00E1265F" w:rsidRDefault="00E1265F" w:rsidP="00E1265F">
      <w:pPr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ab/>
      </w:r>
      <w:r>
        <w:rPr>
          <w:rFonts w:ascii="Arial" w:hAnsi="Arial"/>
          <w:color w:val="000000"/>
          <w:sz w:val="22"/>
          <w:szCs w:val="20"/>
        </w:rPr>
        <w:tab/>
        <w:t xml:space="preserve">    As a child, what did you want to be when you grew up?</w:t>
      </w:r>
    </w:p>
    <w:p w:rsidR="00E1265F" w:rsidRDefault="00E1265F" w:rsidP="00E1265F">
      <w:pPr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ab/>
      </w:r>
      <w:r>
        <w:rPr>
          <w:rFonts w:ascii="Arial" w:hAnsi="Arial"/>
          <w:color w:val="000000"/>
          <w:sz w:val="22"/>
          <w:szCs w:val="20"/>
        </w:rPr>
        <w:tab/>
        <w:t xml:space="preserve">    When you were little, what did you imagine the future to be like?</w:t>
      </w:r>
    </w:p>
    <w:p w:rsidR="00E1265F" w:rsidRDefault="00E1265F" w:rsidP="00E1265F">
      <w:pPr>
        <w:rPr>
          <w:rFonts w:ascii="Arial" w:hAnsi="Arial"/>
          <w:b/>
          <w:sz w:val="22"/>
        </w:rPr>
      </w:pPr>
    </w:p>
    <w:p w:rsidR="00E1265F" w:rsidRDefault="00E1265F" w:rsidP="00E1265F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4.</w:t>
      </w: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b/>
          <w:sz w:val="22"/>
        </w:rPr>
        <w:t>Orientation:</w:t>
      </w:r>
      <w:r>
        <w:rPr>
          <w:rFonts w:ascii="Arial" w:hAnsi="Arial"/>
          <w:sz w:val="22"/>
        </w:rPr>
        <w:t xml:space="preserve"> As we come to the conclusion of the doctrinal position discussions, we end on an ultimate high note. A phrase from the great hymn, </w:t>
      </w:r>
      <w:r w:rsidRPr="00E1265F">
        <w:rPr>
          <w:rFonts w:ascii="Arial" w:hAnsi="Arial"/>
          <w:i/>
          <w:sz w:val="22"/>
        </w:rPr>
        <w:t>Great Is Thy Faithfulness,</w:t>
      </w:r>
      <w:r>
        <w:rPr>
          <w:rFonts w:ascii="Arial" w:hAnsi="Arial"/>
          <w:sz w:val="22"/>
        </w:rPr>
        <w:t xml:space="preserve"> comes to mind.</w:t>
      </w:r>
    </w:p>
    <w:p w:rsidR="00E1265F" w:rsidRDefault="00E1265F" w:rsidP="00E1265F">
      <w:pPr>
        <w:rPr>
          <w:rFonts w:ascii="Arial" w:hAnsi="Arial"/>
          <w:sz w:val="22"/>
        </w:rPr>
      </w:pPr>
    </w:p>
    <w:p w:rsidR="00E1265F" w:rsidRDefault="00E1265F" w:rsidP="00E1265F">
      <w:pPr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Strength for today and bright hope for tomorrow…</w:t>
      </w:r>
    </w:p>
    <w:p w:rsidR="00E1265F" w:rsidRDefault="00E1265F" w:rsidP="00E1265F">
      <w:pPr>
        <w:rPr>
          <w:rFonts w:ascii="Arial" w:hAnsi="Arial"/>
          <w:sz w:val="22"/>
        </w:rPr>
      </w:pPr>
    </w:p>
    <w:p w:rsidR="00E1265F" w:rsidRDefault="00E1265F" w:rsidP="00E1265F">
      <w:pPr>
        <w:rPr>
          <w:rFonts w:ascii="Arial" w:hAnsi="Arial"/>
          <w:b/>
          <w:color w:val="000000"/>
          <w:sz w:val="22"/>
          <w:szCs w:val="20"/>
        </w:rPr>
      </w:pPr>
      <w:r>
        <w:rPr>
          <w:rFonts w:ascii="Arial" w:hAnsi="Arial"/>
          <w:b/>
          <w:color w:val="000000"/>
          <w:sz w:val="22"/>
          <w:szCs w:val="20"/>
        </w:rPr>
        <w:t>5.    Sunday’s Emphasis</w:t>
      </w:r>
    </w:p>
    <w:p w:rsidR="00E1265F" w:rsidRDefault="00E1265F" w:rsidP="00E1265F">
      <w:pPr>
        <w:rPr>
          <w:rFonts w:ascii="Arial" w:hAnsi="Arial"/>
          <w:i/>
          <w:color w:val="000000"/>
          <w:sz w:val="22"/>
          <w:szCs w:val="20"/>
        </w:rPr>
      </w:pPr>
      <w:r>
        <w:rPr>
          <w:rFonts w:ascii="Arial" w:hAnsi="Arial"/>
          <w:i/>
          <w:color w:val="000000"/>
          <w:sz w:val="22"/>
          <w:szCs w:val="20"/>
        </w:rPr>
        <w:t xml:space="preserve"> </w:t>
      </w:r>
    </w:p>
    <w:p w:rsidR="00E1265F" w:rsidRDefault="00E1265F" w:rsidP="00E1265F">
      <w:pPr>
        <w:rPr>
          <w:rFonts w:ascii="Arial" w:hAnsi="Arial"/>
          <w:b/>
          <w:color w:val="000000"/>
          <w:sz w:val="22"/>
          <w:szCs w:val="20"/>
        </w:rPr>
      </w:pPr>
      <w:r>
        <w:rPr>
          <w:rFonts w:ascii="Arial" w:hAnsi="Arial"/>
          <w:b/>
          <w:color w:val="000000"/>
          <w:sz w:val="22"/>
          <w:szCs w:val="20"/>
        </w:rPr>
        <w:t>Doctrinal statement: We believe God, in His own time and in His own way, will bring all things to their appropriate end, and establish the new heaven and the new earth.</w:t>
      </w:r>
    </w:p>
    <w:p w:rsidR="00E1265F" w:rsidRDefault="00E1265F" w:rsidP="00E1265F">
      <w:pPr>
        <w:rPr>
          <w:rFonts w:ascii="Arial" w:hAnsi="Arial"/>
          <w:b/>
          <w:color w:val="000000"/>
          <w:sz w:val="22"/>
          <w:szCs w:val="20"/>
        </w:rPr>
      </w:pPr>
    </w:p>
    <w:p w:rsidR="00E1265F" w:rsidRDefault="00E1265F" w:rsidP="00E1265F">
      <w:pPr>
        <w:spacing w:line="360" w:lineRule="auto"/>
        <w:rPr>
          <w:rFonts w:ascii="Arial" w:hAnsi="Arial"/>
          <w:b/>
          <w:color w:val="000000"/>
          <w:sz w:val="22"/>
          <w:szCs w:val="20"/>
        </w:rPr>
      </w:pPr>
      <w:r>
        <w:rPr>
          <w:rFonts w:ascii="Arial" w:hAnsi="Arial"/>
          <w:b/>
          <w:color w:val="000000"/>
          <w:sz w:val="22"/>
          <w:szCs w:val="20"/>
        </w:rPr>
        <w:t xml:space="preserve">Notable Quotables from Sunday’s message: </w:t>
      </w:r>
    </w:p>
    <w:p w:rsidR="00E1265F" w:rsidRDefault="00E1265F" w:rsidP="00E1265F">
      <w:pPr>
        <w:rPr>
          <w:rFonts w:ascii="Arial" w:hAnsi="Arial"/>
          <w:i/>
          <w:color w:val="000000"/>
          <w:sz w:val="22"/>
          <w:szCs w:val="20"/>
        </w:rPr>
      </w:pPr>
      <w:r>
        <w:rPr>
          <w:rFonts w:ascii="Arial" w:hAnsi="Arial"/>
          <w:i/>
          <w:color w:val="000000"/>
          <w:sz w:val="22"/>
          <w:szCs w:val="20"/>
        </w:rPr>
        <w:tab/>
        <w:t>The world’s hope is a wish, nothing but stars to wish on.</w:t>
      </w:r>
    </w:p>
    <w:p w:rsidR="00E1265F" w:rsidRDefault="00E1265F" w:rsidP="00E1265F">
      <w:pPr>
        <w:rPr>
          <w:rFonts w:ascii="Arial" w:hAnsi="Arial"/>
          <w:i/>
          <w:color w:val="000000"/>
          <w:sz w:val="22"/>
          <w:szCs w:val="20"/>
        </w:rPr>
      </w:pPr>
      <w:r>
        <w:rPr>
          <w:rFonts w:ascii="Arial" w:hAnsi="Arial"/>
          <w:i/>
          <w:color w:val="000000"/>
          <w:sz w:val="22"/>
          <w:szCs w:val="20"/>
        </w:rPr>
        <w:tab/>
        <w:t>Our hope is not a wish, but the knowledge Jesus is coming.</w:t>
      </w:r>
    </w:p>
    <w:p w:rsidR="00E1265F" w:rsidRDefault="00E1265F" w:rsidP="00E1265F">
      <w:pPr>
        <w:rPr>
          <w:rFonts w:ascii="Arial" w:hAnsi="Arial"/>
          <w:i/>
          <w:color w:val="000000"/>
          <w:sz w:val="22"/>
          <w:szCs w:val="20"/>
        </w:rPr>
      </w:pPr>
    </w:p>
    <w:p w:rsidR="00E1265F" w:rsidRDefault="00E1265F" w:rsidP="00E1265F">
      <w:pPr>
        <w:ind w:left="720"/>
        <w:rPr>
          <w:rFonts w:ascii="Arial" w:hAnsi="Arial"/>
          <w:i/>
          <w:color w:val="000000"/>
          <w:sz w:val="22"/>
          <w:szCs w:val="20"/>
        </w:rPr>
      </w:pPr>
      <w:r>
        <w:rPr>
          <w:rFonts w:ascii="Arial" w:hAnsi="Arial"/>
          <w:i/>
          <w:color w:val="000000"/>
          <w:sz w:val="22"/>
          <w:szCs w:val="20"/>
        </w:rPr>
        <w:t>God sends no one to hell; He just gives people the freedom to choose where they spend eternity… . Hell is like an eternal V-8 moment; a constant reminder of the unbeliever’s realization and regret for what he chose.</w:t>
      </w:r>
    </w:p>
    <w:p w:rsidR="00E1265F" w:rsidRDefault="00E1265F" w:rsidP="00E1265F">
      <w:pPr>
        <w:rPr>
          <w:rFonts w:ascii="Arial" w:hAnsi="Arial"/>
          <w:i/>
          <w:color w:val="000000"/>
          <w:sz w:val="22"/>
          <w:szCs w:val="20"/>
        </w:rPr>
      </w:pPr>
    </w:p>
    <w:p w:rsidR="00E1265F" w:rsidRDefault="00E1265F" w:rsidP="00E1265F">
      <w:pPr>
        <w:rPr>
          <w:rFonts w:ascii="Arial" w:hAnsi="Arial"/>
          <w:i/>
          <w:color w:val="000000"/>
          <w:sz w:val="22"/>
          <w:szCs w:val="20"/>
        </w:rPr>
      </w:pPr>
      <w:r>
        <w:rPr>
          <w:rFonts w:ascii="Arial" w:hAnsi="Arial"/>
          <w:i/>
          <w:color w:val="000000"/>
          <w:sz w:val="22"/>
          <w:szCs w:val="20"/>
        </w:rPr>
        <w:tab/>
        <w:t>The believer says: “I am waiting for Jesus!”</w:t>
      </w:r>
    </w:p>
    <w:p w:rsidR="00E1265F" w:rsidRPr="00E1265F" w:rsidRDefault="00E1265F" w:rsidP="00E1265F">
      <w:pPr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i/>
          <w:color w:val="000000"/>
          <w:sz w:val="22"/>
          <w:szCs w:val="20"/>
        </w:rPr>
        <w:tab/>
        <w:t>God says:” I WIN!”</w:t>
      </w:r>
    </w:p>
    <w:p w:rsidR="00E1265F" w:rsidRDefault="00E1265F" w:rsidP="00E1265F">
      <w:pPr>
        <w:rPr>
          <w:rFonts w:ascii="Arial" w:hAnsi="Arial"/>
          <w:color w:val="000000"/>
          <w:sz w:val="22"/>
          <w:szCs w:val="20"/>
        </w:rPr>
      </w:pPr>
    </w:p>
    <w:p w:rsidR="00E1265F" w:rsidRDefault="00E1265F" w:rsidP="00E1265F">
      <w:pPr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>Review and discuss these points of Pastor Ric’s message, and the questions. The references on the optional page are the scriptural basis for the statements.</w:t>
      </w:r>
    </w:p>
    <w:p w:rsidR="00E1265F" w:rsidRDefault="00E1265F" w:rsidP="00E1265F">
      <w:pPr>
        <w:rPr>
          <w:rFonts w:ascii="Arial" w:hAnsi="Arial"/>
          <w:color w:val="000000"/>
          <w:sz w:val="22"/>
          <w:szCs w:val="20"/>
        </w:rPr>
      </w:pPr>
    </w:p>
    <w:p w:rsidR="00E1265F" w:rsidRPr="00E1265F" w:rsidRDefault="00E1265F" w:rsidP="00E1265F">
      <w:pPr>
        <w:pStyle w:val="ListParagraph"/>
        <w:numPr>
          <w:ilvl w:val="0"/>
          <w:numId w:val="1"/>
        </w:numPr>
        <w:rPr>
          <w:rFonts w:ascii="Arial" w:hAnsi="Arial"/>
          <w:color w:val="000000"/>
          <w:sz w:val="22"/>
          <w:szCs w:val="20"/>
          <w:u w:val="single"/>
        </w:rPr>
      </w:pPr>
      <w:r>
        <w:rPr>
          <w:rFonts w:ascii="Arial" w:hAnsi="Arial"/>
          <w:color w:val="000000"/>
          <w:sz w:val="22"/>
          <w:szCs w:val="20"/>
        </w:rPr>
        <w:t xml:space="preserve">The certain hope of the Christian is that Jesus Christ will return to the earth suddenly, personally, and visibly in glory </w:t>
      </w:r>
      <w:r w:rsidRPr="00E1265F">
        <w:rPr>
          <w:rFonts w:ascii="Arial" w:hAnsi="Arial"/>
          <w:i/>
          <w:color w:val="000000"/>
          <w:sz w:val="22"/>
          <w:szCs w:val="20"/>
          <w:u w:val="single"/>
        </w:rPr>
        <w:t>according to His promise.</w:t>
      </w:r>
    </w:p>
    <w:p w:rsidR="00E1265F" w:rsidRDefault="00E1265F" w:rsidP="00E1265F">
      <w:pPr>
        <w:rPr>
          <w:rFonts w:ascii="Arial" w:hAnsi="Arial"/>
          <w:color w:val="000000"/>
          <w:sz w:val="22"/>
          <w:szCs w:val="20"/>
          <w:u w:val="single"/>
        </w:rPr>
      </w:pPr>
    </w:p>
    <w:p w:rsidR="00E1265F" w:rsidRDefault="00E1265F" w:rsidP="00E1265F">
      <w:pPr>
        <w:pStyle w:val="ListParagraph"/>
        <w:numPr>
          <w:ilvl w:val="0"/>
          <w:numId w:val="1"/>
        </w:numPr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>The dead will be raised, and Christ will judge mankind in righteousness.</w:t>
      </w:r>
    </w:p>
    <w:p w:rsidR="00E1265F" w:rsidRPr="00E1265F" w:rsidRDefault="00E1265F" w:rsidP="00E1265F">
      <w:pPr>
        <w:pStyle w:val="ListParagraph"/>
        <w:rPr>
          <w:rFonts w:ascii="Arial" w:hAnsi="Arial"/>
          <w:color w:val="000000"/>
          <w:sz w:val="22"/>
          <w:szCs w:val="20"/>
        </w:rPr>
      </w:pPr>
    </w:p>
    <w:p w:rsidR="00E1265F" w:rsidRDefault="00E1265F" w:rsidP="00E1265F">
      <w:pPr>
        <w:pStyle w:val="ListParagraph"/>
        <w:numPr>
          <w:ilvl w:val="0"/>
          <w:numId w:val="1"/>
        </w:numPr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>The unrighteous will be consigned to the everlasting punishment prepared for the devil and his angels.</w:t>
      </w:r>
    </w:p>
    <w:p w:rsidR="00E1265F" w:rsidRPr="00E1265F" w:rsidRDefault="00E1265F" w:rsidP="00E1265F">
      <w:pPr>
        <w:pStyle w:val="ListParagraph"/>
        <w:rPr>
          <w:rFonts w:ascii="Arial" w:hAnsi="Arial"/>
          <w:color w:val="000000"/>
          <w:sz w:val="22"/>
          <w:szCs w:val="20"/>
        </w:rPr>
      </w:pPr>
    </w:p>
    <w:p w:rsidR="00E1265F" w:rsidRDefault="00E1265F" w:rsidP="00E1265F">
      <w:pPr>
        <w:pStyle w:val="ListParagraph"/>
        <w:numPr>
          <w:ilvl w:val="0"/>
          <w:numId w:val="1"/>
        </w:numPr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>The righteous, in their resurrected and glorified bodies, will receive their reward and dwell forever with the Lord.</w:t>
      </w:r>
    </w:p>
    <w:p w:rsidR="00E1265F" w:rsidRPr="00E1265F" w:rsidRDefault="00E1265F" w:rsidP="00E1265F">
      <w:pPr>
        <w:pStyle w:val="ListParagraph"/>
        <w:rPr>
          <w:rFonts w:ascii="Arial" w:hAnsi="Arial"/>
          <w:color w:val="000000"/>
          <w:sz w:val="22"/>
          <w:szCs w:val="20"/>
        </w:rPr>
      </w:pPr>
    </w:p>
    <w:p w:rsidR="00E1265F" w:rsidRDefault="00E1265F" w:rsidP="00E1265F">
      <w:pPr>
        <w:rPr>
          <w:rFonts w:ascii="Lucida Grande" w:hAnsi="Lucida Grande"/>
          <w:color w:val="000000"/>
          <w:sz w:val="22"/>
        </w:rPr>
      </w:pPr>
    </w:p>
    <w:p w:rsidR="00E1265F" w:rsidRPr="00E1265F" w:rsidRDefault="00E1265F" w:rsidP="00E1265F">
      <w:pPr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6. Now What? </w:t>
      </w:r>
      <w:r>
        <w:rPr>
          <w:rFonts w:ascii="Arial" w:hAnsi="Arial"/>
          <w:color w:val="000000"/>
          <w:sz w:val="22"/>
        </w:rPr>
        <w:t xml:space="preserve">What did the closing DVD presentation stir in you?  Discuss it as a group. What could you begin to do this week to investigate or put into motion your response?  </w:t>
      </w:r>
    </w:p>
    <w:p w:rsidR="00E1265F" w:rsidRDefault="00E1265F" w:rsidP="00E1265F">
      <w:pPr>
        <w:rPr>
          <w:rFonts w:ascii="Arial" w:hAnsi="Arial"/>
          <w:b/>
          <w:color w:val="000000"/>
          <w:sz w:val="22"/>
        </w:rPr>
      </w:pPr>
    </w:p>
    <w:p w:rsidR="00E1265F" w:rsidRDefault="00E1265F" w:rsidP="00E1265F">
      <w:pPr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7. Close</w:t>
      </w:r>
      <w:r>
        <w:rPr>
          <w:b/>
          <w:color w:val="FF0000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in Prayer</w:t>
      </w:r>
    </w:p>
    <w:p w:rsidR="00E1265F" w:rsidRDefault="00E1265F" w:rsidP="00E1265F">
      <w:pPr>
        <w:rPr>
          <w:rFonts w:ascii="Arial" w:hAnsi="Arial"/>
          <w:b/>
          <w:color w:val="000000"/>
          <w:sz w:val="22"/>
        </w:rPr>
      </w:pPr>
    </w:p>
    <w:p w:rsidR="00E1265F" w:rsidRDefault="00E1265F" w:rsidP="00E1265F">
      <w:pPr>
        <w:rPr>
          <w:color w:val="FF0000"/>
        </w:rPr>
      </w:pPr>
    </w:p>
    <w:p w:rsidR="00E1265F" w:rsidRDefault="00E1265F" w:rsidP="00E1265F">
      <w:pPr>
        <w:rPr>
          <w:color w:val="FF0000"/>
        </w:rPr>
      </w:pPr>
    </w:p>
    <w:p w:rsidR="00E1265F" w:rsidRDefault="00E1265F" w:rsidP="00E1265F">
      <w:pPr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OPTIONAL FOR PERSONAL STUDY</w:t>
      </w:r>
    </w:p>
    <w:p w:rsidR="00E1265F" w:rsidRDefault="00E1265F" w:rsidP="00E1265F">
      <w:pPr>
        <w:jc w:val="center"/>
        <w:rPr>
          <w:rFonts w:ascii="Arial" w:hAnsi="Arial"/>
          <w:b/>
          <w:color w:val="000000"/>
        </w:rPr>
      </w:pPr>
    </w:p>
    <w:p w:rsidR="002A3765" w:rsidRDefault="00E1265F" w:rsidP="00E1265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Ephesians 1:9-10</w:t>
      </w:r>
    </w:p>
    <w:p w:rsidR="00E1265F" w:rsidRDefault="00E1265F" w:rsidP="00E1265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Titus 2:13</w:t>
      </w:r>
    </w:p>
    <w:p w:rsidR="00E1265F" w:rsidRDefault="00E1265F" w:rsidP="00E1265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2 Timothy 2:4</w:t>
      </w:r>
    </w:p>
    <w:p w:rsidR="00E1265F" w:rsidRDefault="00E1265F" w:rsidP="00E1265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Revelation 1:7-8</w:t>
      </w:r>
    </w:p>
    <w:p w:rsidR="00E1265F" w:rsidRDefault="00E1265F" w:rsidP="00E1265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Revelation 3:11</w:t>
      </w:r>
    </w:p>
    <w:p w:rsidR="00E1265F" w:rsidRDefault="00E1265F" w:rsidP="00E1265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John 14:1-3</w:t>
      </w:r>
    </w:p>
    <w:p w:rsidR="00E1265F" w:rsidRDefault="00E1265F" w:rsidP="00E1265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John 5:28-29</w:t>
      </w:r>
    </w:p>
    <w:p w:rsidR="00E1265F" w:rsidRDefault="00E1265F" w:rsidP="00E1265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Matthew 25:21, 34, 41, 45</w:t>
      </w:r>
    </w:p>
    <w:p w:rsidR="00E1265F" w:rsidRDefault="00E1265F" w:rsidP="00E1265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Revelation 20:10</w:t>
      </w:r>
    </w:p>
    <w:p w:rsidR="00E1265F" w:rsidRDefault="00E1265F" w:rsidP="00E1265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Philippians 3:20-21</w:t>
      </w:r>
    </w:p>
    <w:p w:rsidR="00E1265F" w:rsidRDefault="00E1265F" w:rsidP="00E1265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2 Corinthians 5:10</w:t>
      </w:r>
    </w:p>
    <w:p w:rsidR="00E1265F" w:rsidRDefault="00E1265F" w:rsidP="00E1265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1 Thessalonians 4:13-18</w:t>
      </w:r>
    </w:p>
    <w:p w:rsidR="00E1265F" w:rsidRDefault="00E1265F" w:rsidP="00E1265F">
      <w:pPr>
        <w:spacing w:line="276" w:lineRule="auto"/>
        <w:rPr>
          <w:rFonts w:ascii="Arial" w:hAnsi="Arial"/>
        </w:rPr>
      </w:pPr>
    </w:p>
    <w:p w:rsidR="00E1265F" w:rsidRDefault="00E1265F"/>
    <w:sectPr w:rsidR="00E1265F" w:rsidSect="002A3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A55E0"/>
    <w:multiLevelType w:val="hybridMultilevel"/>
    <w:tmpl w:val="2DCAE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265F"/>
    <w:rsid w:val="002A3765"/>
    <w:rsid w:val="00E1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65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2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6CFE-EEFB-4127-B6B6-DAEB579A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Lois</cp:lastModifiedBy>
  <cp:revision>2</cp:revision>
  <dcterms:created xsi:type="dcterms:W3CDTF">2008-09-15T01:43:00Z</dcterms:created>
  <dcterms:modified xsi:type="dcterms:W3CDTF">2008-09-15T02:12:00Z</dcterms:modified>
</cp:coreProperties>
</file>