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82CD" w14:textId="77777777" w:rsidR="00D80214" w:rsidRPr="007B4C05" w:rsidRDefault="00D80214" w:rsidP="00D80214">
      <w:pPr>
        <w:widowControl w:val="0"/>
        <w:autoSpaceDE w:val="0"/>
        <w:autoSpaceDN w:val="0"/>
        <w:adjustRightInd w:val="0"/>
        <w:jc w:val="center"/>
        <w:rPr>
          <w:rFonts w:ascii="Albertus Extra Bold" w:hAnsi="Albertus Extra Bold"/>
          <w:color w:val="000000" w:themeColor="text1"/>
          <w:sz w:val="32"/>
          <w:szCs w:val="32"/>
        </w:rPr>
      </w:pPr>
      <w:r w:rsidRPr="007B4C05">
        <w:rPr>
          <w:rFonts w:ascii="Albertus Extra Bold" w:hAnsi="Albertus Extra Bold"/>
          <w:color w:val="000000" w:themeColor="text1"/>
          <w:sz w:val="32"/>
          <w:szCs w:val="32"/>
        </w:rPr>
        <w:t>HOLY BUTS</w:t>
      </w:r>
    </w:p>
    <w:p w14:paraId="0782DC5A" w14:textId="77777777" w:rsidR="00D80214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32"/>
          <w:szCs w:val="32"/>
        </w:rPr>
      </w:pPr>
    </w:p>
    <w:p w14:paraId="05A9955F" w14:textId="522F6CFC" w:rsidR="00B4198E" w:rsidRPr="00B4198E" w:rsidRDefault="00E83D74" w:rsidP="00D80214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B4198E">
        <w:rPr>
          <w:i/>
          <w:color w:val="000000" w:themeColor="text1"/>
          <w:szCs w:val="24"/>
        </w:rPr>
        <w:t xml:space="preserve">But </w:t>
      </w:r>
      <w:r w:rsidRPr="00B4198E">
        <w:rPr>
          <w:color w:val="000000" w:themeColor="text1"/>
          <w:szCs w:val="24"/>
        </w:rPr>
        <w:t xml:space="preserve">is one of the most vital, life-giving words which the Holy Spirit inspired the writers of Scripture to use.  It reminds you that God loves you so intensely that He gave </w:t>
      </w:r>
      <w:r w:rsidR="00B4198E" w:rsidRPr="00B4198E">
        <w:rPr>
          <w:color w:val="000000" w:themeColor="text1"/>
          <w:szCs w:val="24"/>
        </w:rPr>
        <w:t>His Son Jesus as the only acceptable Sacrifice to fully pay the penalty for all of your past, present and future sins.</w:t>
      </w:r>
    </w:p>
    <w:p w14:paraId="0074EF32" w14:textId="77777777" w:rsidR="00B4198E" w:rsidRPr="00B4198E" w:rsidRDefault="00B4198E" w:rsidP="00D80214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</w:p>
    <w:p w14:paraId="2108F701" w14:textId="63E7E455" w:rsidR="00B4198E" w:rsidRPr="00B4198E" w:rsidRDefault="00B4198E" w:rsidP="00D80214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B4198E">
        <w:rPr>
          <w:color w:val="000000" w:themeColor="text1"/>
          <w:szCs w:val="24"/>
        </w:rPr>
        <w:t xml:space="preserve">Here are some examples of the wisdom of staying on the right side of God’s holy </w:t>
      </w:r>
      <w:r w:rsidRPr="00B4198E">
        <w:rPr>
          <w:i/>
          <w:color w:val="000000" w:themeColor="text1"/>
          <w:szCs w:val="24"/>
        </w:rPr>
        <w:t>buts</w:t>
      </w:r>
      <w:r w:rsidRPr="00B4198E">
        <w:rPr>
          <w:color w:val="000000" w:themeColor="text1"/>
          <w:szCs w:val="24"/>
        </w:rPr>
        <w:t>:</w:t>
      </w:r>
    </w:p>
    <w:p w14:paraId="4251FA74" w14:textId="77777777" w:rsidR="00B4198E" w:rsidRPr="00B4198E" w:rsidRDefault="00B4198E" w:rsidP="00D80214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</w:p>
    <w:p w14:paraId="424C0F22" w14:textId="023975D0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  <w:r w:rsidRPr="002E058D">
        <w:rPr>
          <w:color w:val="000000" w:themeColor="text1"/>
          <w:sz w:val="28"/>
          <w:szCs w:val="28"/>
        </w:rPr>
        <w:t xml:space="preserve">Joseph to his brothers:  </w:t>
      </w:r>
      <w:r w:rsidRPr="002E058D">
        <w:rPr>
          <w:i/>
          <w:color w:val="000000" w:themeColor="text1"/>
          <w:sz w:val="28"/>
          <w:szCs w:val="28"/>
        </w:rPr>
        <w:t xml:space="preserve">“You intended to harm me, </w:t>
      </w:r>
      <w:r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Pr="002E058D">
        <w:rPr>
          <w:i/>
          <w:color w:val="000000" w:themeColor="text1"/>
          <w:sz w:val="28"/>
          <w:szCs w:val="28"/>
        </w:rPr>
        <w:t xml:space="preserve"> God intended it for good to accomplish what is now being done, the saving of many lives.”  </w:t>
      </w:r>
      <w:r w:rsidRPr="002E058D">
        <w:rPr>
          <w:color w:val="000000" w:themeColor="text1"/>
          <w:sz w:val="28"/>
          <w:szCs w:val="28"/>
        </w:rPr>
        <w:t>Genesis 50:20</w:t>
      </w:r>
    </w:p>
    <w:p w14:paraId="7AED6C28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15B2E73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E058D">
        <w:rPr>
          <w:i/>
          <w:color w:val="000000" w:themeColor="text1"/>
          <w:sz w:val="28"/>
          <w:szCs w:val="28"/>
        </w:rPr>
        <w:t xml:space="preserve">“Many are the plans in a person’s heart, </w:t>
      </w:r>
      <w:r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Pr="002E058D">
        <w:rPr>
          <w:i/>
          <w:color w:val="000000" w:themeColor="text1"/>
          <w:sz w:val="28"/>
          <w:szCs w:val="28"/>
        </w:rPr>
        <w:t xml:space="preserve"> it is the Lord’s purpose that prevails.”</w:t>
      </w:r>
      <w:r w:rsidRPr="002E058D">
        <w:rPr>
          <w:color w:val="000000" w:themeColor="text1"/>
          <w:sz w:val="28"/>
          <w:szCs w:val="28"/>
        </w:rPr>
        <w:t xml:space="preserve">  Proverbs 19:21</w:t>
      </w:r>
    </w:p>
    <w:p w14:paraId="2211A541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9FD804A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E058D">
        <w:rPr>
          <w:i/>
          <w:color w:val="000000" w:themeColor="text1"/>
          <w:sz w:val="28"/>
          <w:szCs w:val="28"/>
        </w:rPr>
        <w:t xml:space="preserve">“You yourselves used to be in the darkness, </w:t>
      </w:r>
      <w:r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Pr="002E058D">
        <w:rPr>
          <w:i/>
          <w:color w:val="000000" w:themeColor="text1"/>
          <w:sz w:val="28"/>
          <w:szCs w:val="28"/>
        </w:rPr>
        <w:t xml:space="preserve"> since you have become the Lord’s people, you are in the light.  So you must live like people who belong to the light.”</w:t>
      </w:r>
      <w:r w:rsidRPr="002E058D">
        <w:rPr>
          <w:color w:val="000000" w:themeColor="text1"/>
          <w:sz w:val="28"/>
          <w:szCs w:val="28"/>
        </w:rPr>
        <w:t xml:space="preserve">  Ephesians 5:8</w:t>
      </w:r>
    </w:p>
    <w:p w14:paraId="2D2F5569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BEC7A06" w14:textId="7765A547" w:rsidR="00D80214" w:rsidRPr="002E058D" w:rsidRDefault="002E058D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  <w:r w:rsidRPr="002E058D">
        <w:rPr>
          <w:i/>
          <w:color w:val="343434"/>
          <w:sz w:val="28"/>
          <w:szCs w:val="28"/>
        </w:rPr>
        <w:t>“</w:t>
      </w:r>
      <w:r w:rsidR="00D80214" w:rsidRPr="002E058D">
        <w:rPr>
          <w:i/>
          <w:color w:val="343434"/>
          <w:sz w:val="28"/>
          <w:szCs w:val="28"/>
        </w:rPr>
        <w:t xml:space="preserve">The Lord frustrates the purposes of the nations; He keeps them from carrying out their plans.  </w:t>
      </w:r>
      <w:r w:rsidR="00D80214"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="00D80214" w:rsidRPr="002E058D">
        <w:rPr>
          <w:i/>
          <w:color w:val="000000" w:themeColor="text1"/>
          <w:sz w:val="28"/>
          <w:szCs w:val="28"/>
        </w:rPr>
        <w:t xml:space="preserve"> </w:t>
      </w:r>
      <w:r w:rsidR="00D80214" w:rsidRPr="002E058D">
        <w:rPr>
          <w:i/>
          <w:color w:val="343434"/>
          <w:sz w:val="28"/>
          <w:szCs w:val="28"/>
        </w:rPr>
        <w:t>His plans endure forever; His purposes last eternally.</w:t>
      </w:r>
      <w:r w:rsidRPr="002E058D">
        <w:rPr>
          <w:i/>
          <w:color w:val="343434"/>
          <w:sz w:val="28"/>
          <w:szCs w:val="28"/>
        </w:rPr>
        <w:t>”</w:t>
      </w:r>
      <w:r w:rsidR="00D80214" w:rsidRPr="002E058D">
        <w:rPr>
          <w:color w:val="343434"/>
          <w:sz w:val="28"/>
          <w:szCs w:val="28"/>
        </w:rPr>
        <w:t xml:space="preserve">  Psalm 33:10</w:t>
      </w:r>
    </w:p>
    <w:p w14:paraId="0A11DDFC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</w:p>
    <w:p w14:paraId="6A7DC54E" w14:textId="75318054" w:rsidR="00D80214" w:rsidRPr="002E058D" w:rsidRDefault="002E058D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  <w:r w:rsidRPr="002E058D">
        <w:rPr>
          <w:i/>
          <w:color w:val="343434"/>
          <w:sz w:val="28"/>
          <w:szCs w:val="28"/>
        </w:rPr>
        <w:t>“</w:t>
      </w:r>
      <w:r w:rsidR="00D80214" w:rsidRPr="002E058D">
        <w:rPr>
          <w:i/>
          <w:color w:val="343434"/>
          <w:sz w:val="28"/>
          <w:szCs w:val="28"/>
        </w:rPr>
        <w:t xml:space="preserve">Hate stirs up trouble, </w:t>
      </w:r>
      <w:r w:rsidR="00D80214"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="00D80214" w:rsidRPr="002E058D">
        <w:rPr>
          <w:i/>
          <w:color w:val="000000" w:themeColor="text1"/>
          <w:sz w:val="28"/>
          <w:szCs w:val="28"/>
        </w:rPr>
        <w:t xml:space="preserve"> </w:t>
      </w:r>
      <w:r w:rsidR="00D80214" w:rsidRPr="002E058D">
        <w:rPr>
          <w:i/>
          <w:color w:val="343434"/>
          <w:sz w:val="28"/>
          <w:szCs w:val="28"/>
        </w:rPr>
        <w:t>love forgives all offenses.</w:t>
      </w:r>
      <w:r w:rsidRPr="002E058D">
        <w:rPr>
          <w:i/>
          <w:color w:val="343434"/>
          <w:sz w:val="28"/>
          <w:szCs w:val="28"/>
        </w:rPr>
        <w:t>”</w:t>
      </w:r>
      <w:r w:rsidR="00D80214" w:rsidRPr="002E058D">
        <w:rPr>
          <w:color w:val="343434"/>
          <w:sz w:val="28"/>
          <w:szCs w:val="28"/>
        </w:rPr>
        <w:t xml:space="preserve">  Proverbs 10:12</w:t>
      </w:r>
    </w:p>
    <w:p w14:paraId="76071EBB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</w:p>
    <w:p w14:paraId="0A32E8EB" w14:textId="6CF15AE8" w:rsidR="00D80214" w:rsidRPr="002E058D" w:rsidRDefault="002E058D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  <w:r w:rsidRPr="002E058D">
        <w:rPr>
          <w:i/>
          <w:color w:val="343434"/>
          <w:sz w:val="28"/>
          <w:szCs w:val="28"/>
        </w:rPr>
        <w:t>“</w:t>
      </w:r>
      <w:r w:rsidR="00D80214" w:rsidRPr="002E058D">
        <w:rPr>
          <w:i/>
          <w:color w:val="343434"/>
          <w:sz w:val="28"/>
          <w:szCs w:val="28"/>
        </w:rPr>
        <w:t xml:space="preserve">Hot tempers cause arguments, </w:t>
      </w:r>
      <w:r w:rsidR="00D80214"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="00D80214" w:rsidRPr="002E058D">
        <w:rPr>
          <w:i/>
          <w:color w:val="000000" w:themeColor="text1"/>
          <w:sz w:val="28"/>
          <w:szCs w:val="28"/>
        </w:rPr>
        <w:t xml:space="preserve"> </w:t>
      </w:r>
      <w:r w:rsidR="00D80214" w:rsidRPr="002E058D">
        <w:rPr>
          <w:i/>
          <w:color w:val="343434"/>
          <w:sz w:val="28"/>
          <w:szCs w:val="28"/>
        </w:rPr>
        <w:t>patience brings peace.</w:t>
      </w:r>
      <w:r w:rsidRPr="002E058D">
        <w:rPr>
          <w:i/>
          <w:color w:val="343434"/>
          <w:sz w:val="28"/>
          <w:szCs w:val="28"/>
        </w:rPr>
        <w:t>”</w:t>
      </w:r>
      <w:r w:rsidR="00D80214" w:rsidRPr="002E058D">
        <w:rPr>
          <w:color w:val="343434"/>
          <w:sz w:val="28"/>
          <w:szCs w:val="28"/>
        </w:rPr>
        <w:t xml:space="preserve">  Proverbs 18:18</w:t>
      </w:r>
    </w:p>
    <w:p w14:paraId="5E1E31F2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</w:p>
    <w:p w14:paraId="476F020E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  <w:r w:rsidRPr="002E058D">
        <w:rPr>
          <w:i/>
          <w:color w:val="343434"/>
          <w:sz w:val="28"/>
          <w:szCs w:val="28"/>
        </w:rPr>
        <w:t xml:space="preserve">“You killed the Author of life, </w:t>
      </w:r>
      <w:r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Pr="002E058D">
        <w:rPr>
          <w:i/>
          <w:color w:val="000000" w:themeColor="text1"/>
          <w:sz w:val="28"/>
          <w:szCs w:val="28"/>
        </w:rPr>
        <w:t xml:space="preserve"> </w:t>
      </w:r>
      <w:r w:rsidRPr="002E058D">
        <w:rPr>
          <w:i/>
          <w:color w:val="343434"/>
          <w:sz w:val="28"/>
          <w:szCs w:val="28"/>
        </w:rPr>
        <w:t>God raised Him from the dead.”</w:t>
      </w:r>
      <w:r w:rsidRPr="002E058D">
        <w:rPr>
          <w:color w:val="343434"/>
          <w:sz w:val="28"/>
          <w:szCs w:val="28"/>
        </w:rPr>
        <w:t xml:space="preserve">  Acts 3:15</w:t>
      </w:r>
    </w:p>
    <w:p w14:paraId="08AEB792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</w:p>
    <w:p w14:paraId="31C4FF68" w14:textId="77777777" w:rsidR="00D80214" w:rsidRPr="002E058D" w:rsidRDefault="00D80214" w:rsidP="00D80214">
      <w:pPr>
        <w:widowControl w:val="0"/>
        <w:autoSpaceDE w:val="0"/>
        <w:autoSpaceDN w:val="0"/>
        <w:adjustRightInd w:val="0"/>
        <w:rPr>
          <w:color w:val="343434"/>
          <w:sz w:val="28"/>
          <w:szCs w:val="28"/>
        </w:rPr>
      </w:pPr>
      <w:r w:rsidRPr="002E058D">
        <w:rPr>
          <w:i/>
          <w:color w:val="343434"/>
          <w:sz w:val="28"/>
          <w:szCs w:val="28"/>
        </w:rPr>
        <w:t xml:space="preserve">“It does not, therefore, depend on human desire or effort, </w:t>
      </w:r>
      <w:r w:rsidRPr="002E058D">
        <w:rPr>
          <w:rFonts w:ascii="Arial Black" w:hAnsi="Arial Black"/>
          <w:i/>
          <w:color w:val="000000" w:themeColor="text1"/>
          <w:sz w:val="28"/>
          <w:szCs w:val="28"/>
        </w:rPr>
        <w:t>BUT</w:t>
      </w:r>
      <w:r w:rsidRPr="002E058D">
        <w:rPr>
          <w:i/>
          <w:color w:val="000000" w:themeColor="text1"/>
          <w:sz w:val="28"/>
          <w:szCs w:val="28"/>
        </w:rPr>
        <w:t xml:space="preserve"> </w:t>
      </w:r>
      <w:r w:rsidRPr="002E058D">
        <w:rPr>
          <w:i/>
          <w:color w:val="343434"/>
          <w:sz w:val="28"/>
          <w:szCs w:val="28"/>
        </w:rPr>
        <w:t>on God’s mercy”</w:t>
      </w:r>
      <w:r w:rsidRPr="002E058D">
        <w:rPr>
          <w:color w:val="343434"/>
          <w:sz w:val="28"/>
          <w:szCs w:val="28"/>
        </w:rPr>
        <w:t xml:space="preserve">  Romans 9:16</w:t>
      </w:r>
    </w:p>
    <w:p w14:paraId="6D87086D" w14:textId="77777777"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14"/>
    <w:rsid w:val="001E75FB"/>
    <w:rsid w:val="002E058D"/>
    <w:rsid w:val="003A4F23"/>
    <w:rsid w:val="00470C80"/>
    <w:rsid w:val="004D2BA5"/>
    <w:rsid w:val="00683FA6"/>
    <w:rsid w:val="007B5F4A"/>
    <w:rsid w:val="00B4198E"/>
    <w:rsid w:val="00CA3582"/>
    <w:rsid w:val="00CB4273"/>
    <w:rsid w:val="00D80214"/>
    <w:rsid w:val="00E83D74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A4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1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1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3</cp:revision>
  <dcterms:created xsi:type="dcterms:W3CDTF">2015-03-24T02:51:00Z</dcterms:created>
  <dcterms:modified xsi:type="dcterms:W3CDTF">2015-03-25T20:51:00Z</dcterms:modified>
</cp:coreProperties>
</file>