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B9C4" w14:textId="77777777" w:rsidR="00E47BFF" w:rsidRDefault="00E47BFF">
      <w:pPr>
        <w:jc w:val="center"/>
        <w:rPr>
          <w:b/>
          <w:i/>
          <w:sz w:val="32"/>
        </w:rPr>
      </w:pPr>
      <w:bookmarkStart w:id="0" w:name="_GoBack"/>
      <w:bookmarkEnd w:id="0"/>
      <w:r>
        <w:rPr>
          <w:b/>
          <w:i/>
          <w:sz w:val="32"/>
        </w:rPr>
        <w:t>Resolution or Solution:</w:t>
      </w:r>
    </w:p>
    <w:p w14:paraId="77244B92" w14:textId="77777777" w:rsidR="00E47BFF" w:rsidRDefault="00E47BFF">
      <w:pPr>
        <w:jc w:val="center"/>
        <w:rPr>
          <w:b/>
          <w:i/>
          <w:sz w:val="32"/>
        </w:rPr>
      </w:pPr>
      <w:r>
        <w:rPr>
          <w:b/>
          <w:i/>
          <w:sz w:val="32"/>
        </w:rPr>
        <w:t xml:space="preserve">Rooms </w:t>
      </w:r>
      <w:proofErr w:type="gramStart"/>
      <w:r>
        <w:rPr>
          <w:b/>
          <w:i/>
          <w:sz w:val="32"/>
        </w:rPr>
        <w:t>With</w:t>
      </w:r>
      <w:proofErr w:type="gramEnd"/>
      <w:r>
        <w:rPr>
          <w:b/>
          <w:i/>
          <w:sz w:val="32"/>
        </w:rPr>
        <w:t xml:space="preserve"> A View</w:t>
      </w:r>
    </w:p>
    <w:p w14:paraId="46742928" w14:textId="77777777" w:rsidR="00E47BFF" w:rsidRDefault="00E47BFF">
      <w:pPr>
        <w:jc w:val="center"/>
        <w:rPr>
          <w:b/>
          <w:i/>
          <w:sz w:val="32"/>
        </w:rPr>
      </w:pPr>
    </w:p>
    <w:p w14:paraId="715BCCF4" w14:textId="77777777" w:rsidR="00E47BFF" w:rsidRDefault="00E47BFF">
      <w:pPr>
        <w:keepNext/>
        <w:framePr w:dropCap="drop" w:lines="3" w:wrap="around" w:vAnchor="text" w:hAnchor="text"/>
        <w:spacing w:line="960" w:lineRule="exact"/>
        <w:rPr>
          <w:position w:val="-13"/>
          <w:sz w:val="108"/>
        </w:rPr>
      </w:pPr>
      <w:r>
        <w:rPr>
          <w:position w:val="-13"/>
          <w:sz w:val="108"/>
        </w:rPr>
        <w:t>R</w:t>
      </w:r>
    </w:p>
    <w:p w14:paraId="69D29C48" w14:textId="77777777" w:rsidR="00E47BFF" w:rsidRDefault="00E47BFF">
      <w:pPr>
        <w:rPr>
          <w:color w:val="000000"/>
        </w:rPr>
      </w:pPr>
      <w:r>
        <w:t xml:space="preserve">elax, you’re safe here.  Nobody’s </w:t>
      </w:r>
      <w:proofErr w:type="spellStart"/>
      <w:r>
        <w:t>gonna</w:t>
      </w:r>
      <w:proofErr w:type="spellEnd"/>
      <w:r>
        <w:t xml:space="preserve"> ask if you’ve broken any New Year’s resolutions yet.  Sure, sure, we know – you just haven’t started implementing them.  No worries, this year you’ll have plenty of time -- </w:t>
      </w:r>
      <w:r>
        <w:rPr>
          <w:color w:val="000000"/>
        </w:rPr>
        <w:t xml:space="preserve">31,536,000 seconds, to be exact.  </w:t>
      </w:r>
    </w:p>
    <w:p w14:paraId="4FC268DF" w14:textId="77777777" w:rsidR="00E47BFF" w:rsidRDefault="00E47BFF"/>
    <w:p w14:paraId="703E105F" w14:textId="77777777" w:rsidR="00E47BFF" w:rsidRDefault="00E47BFF">
      <w:r>
        <w:t xml:space="preserve">What pill, what motivator could ever inspire us to stick to our resolutions longer than we trusted this year’s Super Bowl zebras?! </w:t>
      </w:r>
    </w:p>
    <w:p w14:paraId="1806F2CB" w14:textId="77777777" w:rsidR="00E47BFF" w:rsidRDefault="00E47BFF">
      <w:pPr>
        <w:pStyle w:val="BodyText2"/>
      </w:pPr>
    </w:p>
    <w:p w14:paraId="5D9D06F9" w14:textId="77777777" w:rsidR="00E47BFF" w:rsidRDefault="00E47BFF">
      <w:pPr>
        <w:pStyle w:val="BodyText2"/>
      </w:pPr>
      <w:r>
        <w:t xml:space="preserve">Everybody’s Achilles resolution is bemoaned by this </w:t>
      </w:r>
      <w:proofErr w:type="spellStart"/>
      <w:r>
        <w:t>rhymemeister</w:t>
      </w:r>
      <w:proofErr w:type="spellEnd"/>
      <w:r>
        <w:t>:</w:t>
      </w:r>
    </w:p>
    <w:p w14:paraId="6C216542" w14:textId="77777777" w:rsidR="00E47BFF" w:rsidRDefault="00E47BFF">
      <w:pPr>
        <w:rPr>
          <w:color w:val="000000"/>
        </w:rPr>
      </w:pPr>
    </w:p>
    <w:p w14:paraId="583676E8" w14:textId="77777777" w:rsidR="00E47BFF" w:rsidRDefault="00E47BFF">
      <w:pPr>
        <w:rPr>
          <w:color w:val="000000"/>
        </w:rPr>
      </w:pPr>
      <w:r>
        <w:rPr>
          <w:color w:val="000000"/>
        </w:rPr>
        <w:t>“I spent a fortune on a trampoline,</w:t>
      </w:r>
    </w:p>
    <w:p w14:paraId="3C7C8BB5" w14:textId="77777777" w:rsidR="00E47BFF" w:rsidRDefault="00E47BFF">
      <w:pPr>
        <w:rPr>
          <w:color w:val="000000"/>
        </w:rPr>
      </w:pPr>
      <w:r>
        <w:rPr>
          <w:color w:val="000000"/>
        </w:rPr>
        <w:t>A stationary bike and a rowing machine</w:t>
      </w:r>
    </w:p>
    <w:p w14:paraId="11086809" w14:textId="77777777" w:rsidR="00E47BFF" w:rsidRDefault="00E47BFF">
      <w:pPr>
        <w:rPr>
          <w:color w:val="000000"/>
        </w:rPr>
      </w:pPr>
      <w:r>
        <w:rPr>
          <w:color w:val="000000"/>
        </w:rPr>
        <w:t>Complete with gadgets to read my pulse,</w:t>
      </w:r>
    </w:p>
    <w:p w14:paraId="0A8BED7A" w14:textId="77777777" w:rsidR="00E47BFF" w:rsidRDefault="00E47BFF">
      <w:pPr>
        <w:rPr>
          <w:color w:val="000000"/>
        </w:rPr>
      </w:pPr>
      <w:r>
        <w:rPr>
          <w:color w:val="000000"/>
        </w:rPr>
        <w:t>And gadgets to prove my progress results,</w:t>
      </w:r>
    </w:p>
    <w:p w14:paraId="35220A62" w14:textId="77777777" w:rsidR="00E47BFF" w:rsidRDefault="00E47BFF">
      <w:pPr>
        <w:rPr>
          <w:color w:val="000000"/>
        </w:rPr>
      </w:pPr>
      <w:r>
        <w:rPr>
          <w:color w:val="000000"/>
        </w:rPr>
        <w:t>And others to show the miles I’ve charted</w:t>
      </w:r>
    </w:p>
    <w:p w14:paraId="75F519C1" w14:textId="77777777" w:rsidR="00E47BFF" w:rsidRDefault="00E47BFF">
      <w:pPr>
        <w:rPr>
          <w:rFonts w:ascii="Lucida Grande" w:hAnsi="Lucida Grande"/>
          <w:color w:val="000000"/>
          <w:sz w:val="26"/>
        </w:rPr>
      </w:pPr>
      <w:r>
        <w:rPr>
          <w:color w:val="000000"/>
        </w:rPr>
        <w:t>But they left off the gadget to get me started!”</w:t>
      </w:r>
    </w:p>
    <w:p w14:paraId="56E9FE3E" w14:textId="77777777" w:rsidR="00E47BFF" w:rsidRDefault="00E47BFF"/>
    <w:p w14:paraId="69CB778C" w14:textId="77777777" w:rsidR="00E47BFF" w:rsidRDefault="00E47BFF">
      <w:pPr>
        <w:jc w:val="center"/>
        <w:rPr>
          <w:b/>
          <w:i/>
          <w:sz w:val="32"/>
        </w:rPr>
      </w:pPr>
      <w:r>
        <w:rPr>
          <w:b/>
          <w:i/>
          <w:sz w:val="32"/>
        </w:rPr>
        <w:t>It Was A Very Good Year.  Or Was It?</w:t>
      </w:r>
    </w:p>
    <w:p w14:paraId="3DB62CB2" w14:textId="77777777" w:rsidR="00E47BFF" w:rsidRDefault="00E47BFF">
      <w:pPr>
        <w:jc w:val="center"/>
        <w:rPr>
          <w:b/>
          <w:i/>
        </w:rPr>
      </w:pPr>
    </w:p>
    <w:p w14:paraId="10DD85A7" w14:textId="77777777" w:rsidR="00E47BFF" w:rsidRDefault="00E47BFF">
      <w:r>
        <w:t xml:space="preserve">“What kind of year did you have in 2005, 1 to 10?”  Pick a number with “10” meaning “’05 was so hot I </w:t>
      </w:r>
      <w:proofErr w:type="spellStart"/>
      <w:r>
        <w:t>wanna</w:t>
      </w:r>
      <w:proofErr w:type="spellEnd"/>
      <w:r>
        <w:t xml:space="preserve"> copy-and-paste it right over ‘06!”  And “1” equals “I never want to see those four digits in that sequence again – at least until the Super Bowl comes to Seattle!”</w:t>
      </w:r>
    </w:p>
    <w:p w14:paraId="1D5D1B1B" w14:textId="77777777" w:rsidR="00E47BFF" w:rsidRDefault="00E47BFF"/>
    <w:p w14:paraId="17E5A092" w14:textId="77777777" w:rsidR="00E47BFF" w:rsidRDefault="00E47BFF">
      <w:r>
        <w:t>YOUR NUMBER:  __________</w:t>
      </w:r>
    </w:p>
    <w:p w14:paraId="5F4DB8A2" w14:textId="77777777" w:rsidR="00E47BFF" w:rsidRDefault="00E47BFF"/>
    <w:p w14:paraId="43B11683" w14:textId="77777777" w:rsidR="00E47BFF" w:rsidRDefault="00E47BFF">
      <w:r>
        <w:t xml:space="preserve">My friend Tom Shrader hazards a guess that you came up with your number by calibrating at </w:t>
      </w:r>
      <w:r>
        <w:rPr>
          <w:i/>
        </w:rPr>
        <w:t xml:space="preserve">Star Wars </w:t>
      </w:r>
      <w:r>
        <w:t>speed, using metrics like:</w:t>
      </w:r>
    </w:p>
    <w:p w14:paraId="7BB97C7F" w14:textId="77777777" w:rsidR="00E47BFF" w:rsidRDefault="00E47BFF"/>
    <w:p w14:paraId="15EA1D55" w14:textId="77777777" w:rsidR="00E47BFF" w:rsidRDefault="00E47BFF">
      <w:r>
        <w:t>• “I had a great year if I made more money than ever.”</w:t>
      </w:r>
    </w:p>
    <w:p w14:paraId="51740FD5" w14:textId="77777777" w:rsidR="00E47BFF" w:rsidRDefault="00E47BFF">
      <w:r>
        <w:t>• “….. if I got more “stuff” than last year.”</w:t>
      </w:r>
    </w:p>
    <w:p w14:paraId="6C9042EE" w14:textId="77777777" w:rsidR="00E47BFF" w:rsidRDefault="00E47BFF">
      <w:r>
        <w:t>• “….. if I boosted my career or reputation.”  And, let’s be honest…</w:t>
      </w:r>
    </w:p>
    <w:p w14:paraId="75649B85" w14:textId="77777777" w:rsidR="00E47BFF" w:rsidRDefault="00E47BFF">
      <w:r>
        <w:t>• “I had a great year if my friends envied me.”</w:t>
      </w:r>
    </w:p>
    <w:p w14:paraId="2FAF2F49" w14:textId="77777777" w:rsidR="00E47BFF" w:rsidRDefault="00E47BFF"/>
    <w:p w14:paraId="6EB5C1A2" w14:textId="77777777" w:rsidR="00E47BFF" w:rsidRDefault="00E47BFF">
      <w:r>
        <w:t>Hang on to your number; we’ll get back to it.</w:t>
      </w:r>
    </w:p>
    <w:p w14:paraId="4DD253F2" w14:textId="77777777" w:rsidR="00E47BFF" w:rsidRDefault="00E47BFF"/>
    <w:p w14:paraId="18EB3A91" w14:textId="77777777" w:rsidR="00E47BFF" w:rsidRDefault="00E47BFF">
      <w:r>
        <w:t xml:space="preserve">They say if you keep </w:t>
      </w:r>
      <w:proofErr w:type="spellStart"/>
      <w:r>
        <w:t>doin</w:t>
      </w:r>
      <w:proofErr w:type="spellEnd"/>
      <w:r>
        <w:t xml:space="preserve">’ what you’ve been </w:t>
      </w:r>
      <w:proofErr w:type="spellStart"/>
      <w:r>
        <w:t>doin</w:t>
      </w:r>
      <w:proofErr w:type="spellEnd"/>
      <w:r>
        <w:t xml:space="preserve">’, then you’ll keep getting’ more of the same.  What about 2006 …. are you hoping for a breakthrough year?  Resolutions can be flimsy twigs, doomed to snap off in the first stiff breeze. </w:t>
      </w:r>
    </w:p>
    <w:p w14:paraId="13328360" w14:textId="77777777" w:rsidR="00E47BFF" w:rsidRDefault="00E47BFF">
      <w:pPr>
        <w:rPr>
          <w:color w:val="000000"/>
        </w:rPr>
      </w:pPr>
    </w:p>
    <w:p w14:paraId="13E6C448" w14:textId="77777777" w:rsidR="00E47BFF" w:rsidRDefault="00E47BFF">
      <w:pPr>
        <w:pStyle w:val="Heading6"/>
      </w:pPr>
      <w:r>
        <w:t>Pancakes and Waffles</w:t>
      </w:r>
    </w:p>
    <w:p w14:paraId="1704BFCC" w14:textId="77777777" w:rsidR="00E47BFF" w:rsidRDefault="00E47BFF">
      <w:pPr>
        <w:rPr>
          <w:color w:val="000000"/>
        </w:rPr>
      </w:pPr>
    </w:p>
    <w:p w14:paraId="2C3EAD15" w14:textId="77777777" w:rsidR="00E47BFF" w:rsidRDefault="00E47BFF">
      <w:r>
        <w:lastRenderedPageBreak/>
        <w:t xml:space="preserve">Long ago Liz and I were given an inventory and planning tool to help us focus our year.  Its premise is that all areas of our life can be represented by a 7-room house.  As men, we tend to see our lives segmented into compartments, but women “live” in ALL rooms at ONCE!  They’re like pancakes; we’re waffles, inside waffle walls.  </w:t>
      </w:r>
    </w:p>
    <w:p w14:paraId="7B82CC67" w14:textId="77777777" w:rsidR="00E47BFF" w:rsidRDefault="00E47BFF"/>
    <w:p w14:paraId="63E87A16" w14:textId="77777777" w:rsidR="00E47BFF" w:rsidRDefault="00E47BFF">
      <w:r>
        <w:t>We’ll take two minutes now while you fill in two of your ‘06 goals for just one of these rooms.  Any room -- you can do the rest later.</w:t>
      </w:r>
    </w:p>
    <w:p w14:paraId="68A082C5" w14:textId="77777777" w:rsidR="00E47BFF" w:rsidRDefault="00E47BFF"/>
    <w:p w14:paraId="70C5A52B" w14:textId="77777777" w:rsidR="00E47BFF" w:rsidRDefault="00E47BFF">
      <w:pPr>
        <w:pStyle w:val="Heading6"/>
      </w:pPr>
      <w:r>
        <w:t>"Life is a 7-Room House"</w:t>
      </w:r>
    </w:p>
    <w:p w14:paraId="695E4826" w14:textId="77777777" w:rsidR="00E47BFF" w:rsidRDefault="00E47BFF"/>
    <w:p w14:paraId="6102B870" w14:textId="77777777" w:rsidR="00E47BFF" w:rsidRDefault="00E47BFF">
      <w:pPr>
        <w:ind w:right="-1116"/>
        <w:rPr>
          <w:b/>
        </w:rPr>
      </w:pPr>
      <w:r>
        <w:rPr>
          <w:b/>
        </w:rPr>
        <w:t>1.</w:t>
      </w:r>
      <w:r>
        <w:rPr>
          <w:b/>
        </w:rPr>
        <w:tab/>
        <w:t>Family</w:t>
      </w:r>
    </w:p>
    <w:p w14:paraId="406A8A56" w14:textId="77777777" w:rsidR="00E47BFF" w:rsidRDefault="00E47BFF">
      <w:pPr>
        <w:ind w:right="-1116"/>
        <w:rPr>
          <w:color w:val="000000"/>
        </w:rPr>
      </w:pPr>
    </w:p>
    <w:p w14:paraId="5249E36D" w14:textId="77777777" w:rsidR="00E47BFF" w:rsidRDefault="00E47BFF">
      <w:pPr>
        <w:ind w:right="-1116"/>
        <w:rPr>
          <w:b/>
        </w:rPr>
      </w:pPr>
      <w:r>
        <w:rPr>
          <w:b/>
        </w:rPr>
        <w:t>a.</w:t>
      </w:r>
      <w:r>
        <w:rPr>
          <w:b/>
        </w:rPr>
        <w:tab/>
      </w:r>
    </w:p>
    <w:p w14:paraId="77A6B2CC" w14:textId="77777777" w:rsidR="00E47BFF" w:rsidRDefault="00E47BFF">
      <w:pPr>
        <w:ind w:right="-1116"/>
        <w:rPr>
          <w:b/>
        </w:rPr>
      </w:pPr>
      <w:r>
        <w:rPr>
          <w:b/>
        </w:rPr>
        <w:t>b.</w:t>
      </w:r>
      <w:r>
        <w:rPr>
          <w:b/>
        </w:rPr>
        <w:tab/>
      </w:r>
    </w:p>
    <w:p w14:paraId="51263305" w14:textId="77777777" w:rsidR="00E47BFF" w:rsidRDefault="00E47BFF">
      <w:pPr>
        <w:ind w:right="-1116"/>
        <w:rPr>
          <w:b/>
        </w:rPr>
      </w:pPr>
    </w:p>
    <w:p w14:paraId="41802AD9" w14:textId="77777777" w:rsidR="00E47BFF" w:rsidRDefault="00E47BFF">
      <w:pPr>
        <w:ind w:right="-1116"/>
        <w:rPr>
          <w:b/>
        </w:rPr>
      </w:pPr>
      <w:r>
        <w:rPr>
          <w:b/>
        </w:rPr>
        <w:t>2.</w:t>
      </w:r>
      <w:r>
        <w:rPr>
          <w:b/>
        </w:rPr>
        <w:tab/>
        <w:t>Financial</w:t>
      </w:r>
    </w:p>
    <w:p w14:paraId="6CF88D1D" w14:textId="77777777" w:rsidR="00E47BFF" w:rsidRDefault="00E47BFF">
      <w:pPr>
        <w:ind w:right="-1116"/>
        <w:rPr>
          <w:color w:val="000000"/>
        </w:rPr>
      </w:pPr>
    </w:p>
    <w:p w14:paraId="164A79EA" w14:textId="77777777" w:rsidR="00E47BFF" w:rsidRDefault="00E47BFF">
      <w:pPr>
        <w:ind w:right="-1116"/>
        <w:rPr>
          <w:b/>
        </w:rPr>
      </w:pPr>
      <w:r>
        <w:rPr>
          <w:b/>
        </w:rPr>
        <w:t>a.</w:t>
      </w:r>
      <w:r>
        <w:rPr>
          <w:b/>
        </w:rPr>
        <w:tab/>
      </w:r>
    </w:p>
    <w:p w14:paraId="4233BA88" w14:textId="77777777" w:rsidR="00E47BFF" w:rsidRDefault="00E47BFF">
      <w:pPr>
        <w:ind w:right="-1116"/>
        <w:rPr>
          <w:b/>
        </w:rPr>
      </w:pPr>
      <w:r>
        <w:rPr>
          <w:b/>
        </w:rPr>
        <w:t>b.</w:t>
      </w:r>
      <w:r>
        <w:rPr>
          <w:b/>
        </w:rPr>
        <w:tab/>
      </w:r>
    </w:p>
    <w:p w14:paraId="5587D9E8" w14:textId="77777777" w:rsidR="00E47BFF" w:rsidRDefault="00E47BFF">
      <w:pPr>
        <w:ind w:right="-1116"/>
        <w:rPr>
          <w:b/>
        </w:rPr>
      </w:pPr>
    </w:p>
    <w:p w14:paraId="57BF85B4" w14:textId="77777777" w:rsidR="00E47BFF" w:rsidRDefault="00E47BFF">
      <w:pPr>
        <w:ind w:right="-1116"/>
        <w:rPr>
          <w:b/>
        </w:rPr>
      </w:pPr>
      <w:r>
        <w:rPr>
          <w:b/>
        </w:rPr>
        <w:t>3.</w:t>
      </w:r>
      <w:r>
        <w:rPr>
          <w:b/>
        </w:rPr>
        <w:tab/>
        <w:t>Personal Growth</w:t>
      </w:r>
    </w:p>
    <w:p w14:paraId="69791DDC" w14:textId="77777777" w:rsidR="00E47BFF" w:rsidRDefault="00E47BFF">
      <w:pPr>
        <w:ind w:right="-1116"/>
        <w:rPr>
          <w:color w:val="000000"/>
        </w:rPr>
      </w:pPr>
    </w:p>
    <w:p w14:paraId="667B6819" w14:textId="77777777" w:rsidR="00E47BFF" w:rsidRDefault="00E47BFF">
      <w:pPr>
        <w:ind w:right="-1116"/>
        <w:rPr>
          <w:b/>
        </w:rPr>
      </w:pPr>
      <w:r>
        <w:rPr>
          <w:b/>
        </w:rPr>
        <w:t>a.</w:t>
      </w:r>
      <w:r>
        <w:rPr>
          <w:b/>
        </w:rPr>
        <w:tab/>
      </w:r>
    </w:p>
    <w:p w14:paraId="2755657E" w14:textId="77777777" w:rsidR="00E47BFF" w:rsidRDefault="00E47BFF">
      <w:pPr>
        <w:ind w:right="-1116"/>
        <w:rPr>
          <w:b/>
        </w:rPr>
      </w:pPr>
      <w:r>
        <w:rPr>
          <w:b/>
        </w:rPr>
        <w:t>b.</w:t>
      </w:r>
      <w:r>
        <w:rPr>
          <w:b/>
        </w:rPr>
        <w:tab/>
      </w:r>
    </w:p>
    <w:p w14:paraId="12236785" w14:textId="77777777" w:rsidR="00E47BFF" w:rsidRDefault="00E47BFF">
      <w:pPr>
        <w:ind w:right="-1116"/>
        <w:rPr>
          <w:b/>
        </w:rPr>
      </w:pPr>
    </w:p>
    <w:p w14:paraId="73471D80" w14:textId="77777777" w:rsidR="00E47BFF" w:rsidRDefault="00E47BFF">
      <w:pPr>
        <w:ind w:right="-1116"/>
        <w:rPr>
          <w:b/>
        </w:rPr>
      </w:pPr>
      <w:r>
        <w:rPr>
          <w:b/>
        </w:rPr>
        <w:t>4.</w:t>
      </w:r>
      <w:r>
        <w:rPr>
          <w:b/>
        </w:rPr>
        <w:tab/>
        <w:t>Physical</w:t>
      </w:r>
    </w:p>
    <w:p w14:paraId="0A439C95" w14:textId="77777777" w:rsidR="00E47BFF" w:rsidRDefault="00E47BFF">
      <w:pPr>
        <w:ind w:right="-1116"/>
        <w:rPr>
          <w:color w:val="000000"/>
        </w:rPr>
      </w:pPr>
    </w:p>
    <w:p w14:paraId="5EDAB4F4" w14:textId="77777777" w:rsidR="00E47BFF" w:rsidRDefault="00E47BFF">
      <w:pPr>
        <w:ind w:right="-1116"/>
        <w:rPr>
          <w:b/>
        </w:rPr>
      </w:pPr>
      <w:r>
        <w:rPr>
          <w:b/>
        </w:rPr>
        <w:t>a.</w:t>
      </w:r>
      <w:r>
        <w:rPr>
          <w:b/>
        </w:rPr>
        <w:tab/>
      </w:r>
    </w:p>
    <w:p w14:paraId="075CD0A8" w14:textId="77777777" w:rsidR="00E47BFF" w:rsidRDefault="00E47BFF">
      <w:pPr>
        <w:ind w:right="-1116"/>
        <w:rPr>
          <w:b/>
        </w:rPr>
      </w:pPr>
      <w:r>
        <w:rPr>
          <w:b/>
        </w:rPr>
        <w:t>b.</w:t>
      </w:r>
      <w:r>
        <w:rPr>
          <w:b/>
        </w:rPr>
        <w:tab/>
      </w:r>
    </w:p>
    <w:p w14:paraId="0EBD729C" w14:textId="77777777" w:rsidR="00E47BFF" w:rsidRDefault="00E47BFF">
      <w:pPr>
        <w:ind w:right="-1116"/>
        <w:rPr>
          <w:b/>
        </w:rPr>
      </w:pPr>
    </w:p>
    <w:p w14:paraId="14E27948" w14:textId="77777777" w:rsidR="00E47BFF" w:rsidRDefault="00E47BFF">
      <w:pPr>
        <w:ind w:right="-1116"/>
        <w:rPr>
          <w:b/>
        </w:rPr>
      </w:pPr>
    </w:p>
    <w:p w14:paraId="4F5371E2" w14:textId="77777777" w:rsidR="00E47BFF" w:rsidRDefault="00E47BFF">
      <w:pPr>
        <w:ind w:right="-1116"/>
        <w:rPr>
          <w:b/>
        </w:rPr>
      </w:pPr>
      <w:r>
        <w:rPr>
          <w:b/>
        </w:rPr>
        <w:t>5.</w:t>
      </w:r>
      <w:r>
        <w:rPr>
          <w:b/>
        </w:rPr>
        <w:tab/>
        <w:t>Professional</w:t>
      </w:r>
    </w:p>
    <w:p w14:paraId="4F44C3D1" w14:textId="77777777" w:rsidR="00E47BFF" w:rsidRDefault="00E47BFF">
      <w:pPr>
        <w:ind w:right="-1116"/>
        <w:rPr>
          <w:color w:val="000000"/>
        </w:rPr>
      </w:pPr>
    </w:p>
    <w:p w14:paraId="1C19052A" w14:textId="77777777" w:rsidR="00E47BFF" w:rsidRDefault="00E47BFF">
      <w:pPr>
        <w:ind w:right="-1116"/>
        <w:rPr>
          <w:b/>
        </w:rPr>
      </w:pPr>
      <w:r>
        <w:rPr>
          <w:b/>
        </w:rPr>
        <w:t>a.</w:t>
      </w:r>
      <w:r>
        <w:rPr>
          <w:b/>
        </w:rPr>
        <w:tab/>
      </w:r>
    </w:p>
    <w:p w14:paraId="06E7E6BE" w14:textId="77777777" w:rsidR="00E47BFF" w:rsidRDefault="00E47BFF">
      <w:pPr>
        <w:ind w:right="-1116"/>
        <w:rPr>
          <w:b/>
        </w:rPr>
      </w:pPr>
      <w:r>
        <w:rPr>
          <w:b/>
        </w:rPr>
        <w:t>b.</w:t>
      </w:r>
      <w:r>
        <w:rPr>
          <w:b/>
        </w:rPr>
        <w:tab/>
      </w:r>
    </w:p>
    <w:p w14:paraId="098BA945" w14:textId="77777777" w:rsidR="00E47BFF" w:rsidRDefault="00E47BFF">
      <w:pPr>
        <w:ind w:right="-1116"/>
        <w:rPr>
          <w:b/>
        </w:rPr>
      </w:pPr>
    </w:p>
    <w:p w14:paraId="4DE96FEB" w14:textId="77777777" w:rsidR="00E47BFF" w:rsidRDefault="00E47BFF">
      <w:pPr>
        <w:ind w:right="-1116"/>
        <w:rPr>
          <w:b/>
        </w:rPr>
      </w:pPr>
      <w:r>
        <w:rPr>
          <w:b/>
        </w:rPr>
        <w:t>6.</w:t>
      </w:r>
      <w:r>
        <w:rPr>
          <w:b/>
        </w:rPr>
        <w:tab/>
        <w:t>Social</w:t>
      </w:r>
    </w:p>
    <w:p w14:paraId="0F775886" w14:textId="77777777" w:rsidR="00E47BFF" w:rsidRDefault="00E47BFF">
      <w:pPr>
        <w:ind w:right="-1116"/>
        <w:rPr>
          <w:color w:val="000000"/>
        </w:rPr>
      </w:pPr>
    </w:p>
    <w:p w14:paraId="708BD176" w14:textId="77777777" w:rsidR="00E47BFF" w:rsidRDefault="00E47BFF">
      <w:pPr>
        <w:ind w:right="-1116"/>
        <w:rPr>
          <w:b/>
        </w:rPr>
      </w:pPr>
      <w:r>
        <w:rPr>
          <w:b/>
        </w:rPr>
        <w:t>a.</w:t>
      </w:r>
      <w:r>
        <w:rPr>
          <w:b/>
        </w:rPr>
        <w:tab/>
      </w:r>
    </w:p>
    <w:p w14:paraId="3EEF9254" w14:textId="77777777" w:rsidR="00E47BFF" w:rsidRDefault="00E47BFF">
      <w:pPr>
        <w:ind w:right="-1116"/>
        <w:rPr>
          <w:b/>
        </w:rPr>
      </w:pPr>
      <w:r>
        <w:rPr>
          <w:b/>
        </w:rPr>
        <w:t>b.</w:t>
      </w:r>
      <w:r>
        <w:rPr>
          <w:b/>
        </w:rPr>
        <w:tab/>
      </w:r>
    </w:p>
    <w:p w14:paraId="07CD811A" w14:textId="77777777" w:rsidR="00E47BFF" w:rsidRDefault="00E47BFF">
      <w:pPr>
        <w:ind w:right="-1116"/>
        <w:rPr>
          <w:b/>
        </w:rPr>
      </w:pPr>
    </w:p>
    <w:p w14:paraId="71DE7B17" w14:textId="77777777" w:rsidR="00E47BFF" w:rsidRDefault="00E47BFF">
      <w:pPr>
        <w:numPr>
          <w:ilvl w:val="0"/>
          <w:numId w:val="3"/>
        </w:numPr>
        <w:tabs>
          <w:tab w:val="clear" w:pos="1440"/>
        </w:tabs>
        <w:ind w:left="0" w:right="-1116" w:firstLine="0"/>
        <w:rPr>
          <w:b/>
        </w:rPr>
      </w:pPr>
      <w:r>
        <w:rPr>
          <w:b/>
        </w:rPr>
        <w:t>Spiritual</w:t>
      </w:r>
    </w:p>
    <w:p w14:paraId="7F25077B" w14:textId="77777777" w:rsidR="00E47BFF" w:rsidRDefault="00E47BFF">
      <w:pPr>
        <w:ind w:right="-1116"/>
        <w:rPr>
          <w:color w:val="000000"/>
        </w:rPr>
      </w:pPr>
    </w:p>
    <w:p w14:paraId="4A9CE9B3" w14:textId="77777777" w:rsidR="00E47BFF" w:rsidRDefault="00E47BFF">
      <w:pPr>
        <w:ind w:right="-1116"/>
        <w:rPr>
          <w:b/>
        </w:rPr>
      </w:pPr>
      <w:r>
        <w:rPr>
          <w:b/>
        </w:rPr>
        <w:t>a.</w:t>
      </w:r>
      <w:r>
        <w:rPr>
          <w:b/>
        </w:rPr>
        <w:tab/>
      </w:r>
    </w:p>
    <w:p w14:paraId="00BE6726" w14:textId="77777777" w:rsidR="00E47BFF" w:rsidRDefault="00E47BFF">
      <w:pPr>
        <w:ind w:right="-1116"/>
        <w:rPr>
          <w:b/>
        </w:rPr>
      </w:pPr>
      <w:r>
        <w:rPr>
          <w:b/>
        </w:rPr>
        <w:t>b.</w:t>
      </w:r>
      <w:r>
        <w:rPr>
          <w:b/>
        </w:rPr>
        <w:tab/>
      </w:r>
    </w:p>
    <w:p w14:paraId="2387DE98" w14:textId="77777777" w:rsidR="00E47BFF" w:rsidRDefault="00E47BFF">
      <w:pPr>
        <w:ind w:right="-1116"/>
        <w:rPr>
          <w:b/>
          <w:sz w:val="32"/>
        </w:rPr>
      </w:pPr>
    </w:p>
    <w:p w14:paraId="2E733321" w14:textId="77777777" w:rsidR="00E47BFF" w:rsidRDefault="00E47BFF">
      <w:pPr>
        <w:ind w:right="-1116"/>
        <w:rPr>
          <w:b/>
        </w:rPr>
      </w:pPr>
      <w:r>
        <w:lastRenderedPageBreak/>
        <w:t>Ironic that the first two letters in “goal” are “</w:t>
      </w:r>
      <w:r>
        <w:rPr>
          <w:b/>
        </w:rPr>
        <w:t>GO</w:t>
      </w:r>
      <w:r>
        <w:t>?”  Here’s how to put the GO in your goals, using Bobb Biehl’s “Groups of 3” concept. (</w:t>
      </w:r>
      <w:r>
        <w:rPr>
          <w:b/>
        </w:rPr>
        <w:t>DEMONSTRATE)</w:t>
      </w:r>
    </w:p>
    <w:p w14:paraId="147D4A07" w14:textId="77777777" w:rsidR="00E47BFF" w:rsidRDefault="00E47BFF">
      <w:pPr>
        <w:ind w:right="-1116"/>
        <w:rPr>
          <w:b/>
        </w:rPr>
      </w:pPr>
    </w:p>
    <w:p w14:paraId="258D9FE3" w14:textId="77777777" w:rsidR="00E47BFF" w:rsidRDefault="00E47BFF">
      <w:pPr>
        <w:jc w:val="center"/>
        <w:rPr>
          <w:b/>
          <w:i/>
          <w:sz w:val="32"/>
        </w:rPr>
      </w:pPr>
      <w:r>
        <w:rPr>
          <w:b/>
          <w:i/>
          <w:sz w:val="32"/>
        </w:rPr>
        <w:t>NewHome@NazarethCarpenter.com</w:t>
      </w:r>
    </w:p>
    <w:p w14:paraId="453B7F2D" w14:textId="77777777" w:rsidR="00E47BFF" w:rsidRDefault="00E47BFF">
      <w:pPr>
        <w:jc w:val="center"/>
        <w:rPr>
          <w:b/>
          <w:i/>
        </w:rPr>
      </w:pPr>
    </w:p>
    <w:p w14:paraId="168AA9EB" w14:textId="77777777" w:rsidR="00E47BFF" w:rsidRDefault="00E47BFF">
      <w:pPr>
        <w:ind w:right="-1080"/>
      </w:pPr>
      <w:r>
        <w:t>Moses prayed to God, “</w:t>
      </w:r>
      <w:r>
        <w:rPr>
          <w:color w:val="000000"/>
        </w:rPr>
        <w:t>Teach us to make the most of our time, so that we may grow in wisdom.</w:t>
      </w:r>
      <w:r>
        <w:t xml:space="preserve">” (Psalm 90:12).  The idea is to wake up and take inventory before life’s 2-minute warning blows, </w:t>
      </w:r>
      <w:r>
        <w:rPr>
          <w:i/>
        </w:rPr>
        <w:t>IF</w:t>
      </w:r>
      <w:r>
        <w:t xml:space="preserve"> you even get one.</w:t>
      </w:r>
    </w:p>
    <w:p w14:paraId="60A55FF4" w14:textId="77777777" w:rsidR="00E47BFF" w:rsidRDefault="00E47BFF">
      <w:pPr>
        <w:ind w:right="-1116"/>
        <w:jc w:val="center"/>
        <w:rPr>
          <w:b/>
        </w:rPr>
      </w:pPr>
    </w:p>
    <w:p w14:paraId="435F0DB3" w14:textId="77777777" w:rsidR="00E47BFF" w:rsidRDefault="00E47BFF">
      <w:pPr>
        <w:ind w:right="-1116"/>
        <w:rPr>
          <w:b/>
          <w:sz w:val="32"/>
        </w:rPr>
      </w:pPr>
      <w:r>
        <w:rPr>
          <w:color w:val="000000"/>
        </w:rPr>
        <w:t>Jesus wants to give us “abundant life,” translated “life beyond measure” (John 10:10).  Let’s check out God’s view from each of these rooms.</w:t>
      </w:r>
    </w:p>
    <w:p w14:paraId="309D61BF" w14:textId="77777777" w:rsidR="00E47BFF" w:rsidRDefault="00E47BFF">
      <w:pPr>
        <w:ind w:right="-1116"/>
        <w:rPr>
          <w:b/>
        </w:rPr>
      </w:pPr>
    </w:p>
    <w:p w14:paraId="20BBAE6F" w14:textId="77777777" w:rsidR="00E47BFF" w:rsidRDefault="00E47BFF">
      <w:pPr>
        <w:ind w:right="-1116"/>
        <w:rPr>
          <w:b/>
          <w:sz w:val="32"/>
        </w:rPr>
      </w:pPr>
      <w:r>
        <w:rPr>
          <w:b/>
          <w:sz w:val="32"/>
        </w:rPr>
        <w:t>1.</w:t>
      </w:r>
      <w:r>
        <w:rPr>
          <w:b/>
          <w:sz w:val="32"/>
        </w:rPr>
        <w:tab/>
        <w:t>Family</w:t>
      </w:r>
    </w:p>
    <w:p w14:paraId="5B1FAE31" w14:textId="77777777" w:rsidR="00E47BFF" w:rsidRDefault="00E47BFF">
      <w:pPr>
        <w:ind w:right="-1116"/>
        <w:rPr>
          <w:color w:val="000000"/>
        </w:rPr>
      </w:pPr>
    </w:p>
    <w:p w14:paraId="696A6DC8" w14:textId="77777777" w:rsidR="00E47BFF" w:rsidRDefault="00E47BFF">
      <w:pPr>
        <w:ind w:right="-1116"/>
        <w:rPr>
          <w:b/>
          <w:sz w:val="32"/>
        </w:rPr>
      </w:pPr>
      <w:r>
        <w:rPr>
          <w:color w:val="000000"/>
        </w:rPr>
        <w:t xml:space="preserve">Wise family counsel is stored in Romans </w:t>
      </w:r>
      <w:proofErr w:type="spellStart"/>
      <w:r>
        <w:rPr>
          <w:color w:val="000000"/>
        </w:rPr>
        <w:t>ch.</w:t>
      </w:r>
      <w:proofErr w:type="spellEnd"/>
      <w:r>
        <w:rPr>
          <w:color w:val="000000"/>
        </w:rPr>
        <w:t xml:space="preserve"> 12 and Ephesians </w:t>
      </w:r>
      <w:proofErr w:type="spellStart"/>
      <w:r>
        <w:rPr>
          <w:color w:val="000000"/>
        </w:rPr>
        <w:t>chs</w:t>
      </w:r>
      <w:proofErr w:type="spellEnd"/>
      <w:r>
        <w:rPr>
          <w:color w:val="000000"/>
        </w:rPr>
        <w:t>. 4-6.</w:t>
      </w:r>
    </w:p>
    <w:p w14:paraId="330285A5" w14:textId="77777777" w:rsidR="00E47BFF" w:rsidRDefault="00E47BFF">
      <w:pPr>
        <w:ind w:right="-1116"/>
        <w:rPr>
          <w:b/>
          <w:color w:val="000000"/>
          <w:u w:val="single"/>
        </w:rPr>
      </w:pPr>
      <w:r>
        <w:rPr>
          <w:color w:val="000000"/>
        </w:rPr>
        <w:t xml:space="preserve">How’d life be at your house with the kind of love we </w:t>
      </w:r>
      <w:r>
        <w:rPr>
          <w:b/>
          <w:color w:val="000000"/>
          <w:u w:val="single"/>
        </w:rPr>
        <w:t>read about in 1 Corinthians 13:4-7 (p. 855)?</w:t>
      </w:r>
    </w:p>
    <w:p w14:paraId="02CDEBAE" w14:textId="77777777" w:rsidR="00E47BFF" w:rsidRDefault="00E47BFF">
      <w:pPr>
        <w:ind w:right="-1116"/>
        <w:rPr>
          <w:b/>
        </w:rPr>
      </w:pPr>
    </w:p>
    <w:p w14:paraId="30D7126E" w14:textId="77777777" w:rsidR="00E47BFF" w:rsidRDefault="00E47BFF">
      <w:pPr>
        <w:ind w:right="-1116"/>
        <w:rPr>
          <w:b/>
          <w:sz w:val="32"/>
        </w:rPr>
      </w:pPr>
      <w:r>
        <w:rPr>
          <w:b/>
          <w:sz w:val="32"/>
        </w:rPr>
        <w:t>2.</w:t>
      </w:r>
      <w:r>
        <w:rPr>
          <w:b/>
          <w:sz w:val="32"/>
        </w:rPr>
        <w:tab/>
        <w:t>Financial</w:t>
      </w:r>
    </w:p>
    <w:p w14:paraId="45EAE3D9" w14:textId="77777777" w:rsidR="00E47BFF" w:rsidRDefault="00E47BFF">
      <w:pPr>
        <w:ind w:right="-1116"/>
      </w:pPr>
    </w:p>
    <w:p w14:paraId="5F33DD2A" w14:textId="77777777" w:rsidR="00E47BFF" w:rsidRDefault="00E47BFF">
      <w:pPr>
        <w:ind w:right="-1116"/>
        <w:rPr>
          <w:b/>
          <w:u w:val="single"/>
        </w:rPr>
      </w:pPr>
      <w:r>
        <w:t xml:space="preserve">Jesus’ take on “dead presidents” is not always the talking points on CNBC’s “Mad Money.”  </w:t>
      </w:r>
      <w:r>
        <w:rPr>
          <w:b/>
          <w:u w:val="single"/>
        </w:rPr>
        <w:t>But it’s found in Matthew 6:19-24 (p. 721).</w:t>
      </w:r>
    </w:p>
    <w:p w14:paraId="63B86C39" w14:textId="77777777" w:rsidR="00E47BFF" w:rsidRDefault="00E47BFF">
      <w:pPr>
        <w:ind w:right="-1116"/>
        <w:rPr>
          <w:b/>
        </w:rPr>
      </w:pPr>
    </w:p>
    <w:p w14:paraId="351CA9FD" w14:textId="77777777" w:rsidR="00E47BFF" w:rsidRDefault="00E47BFF">
      <w:pPr>
        <w:ind w:right="-1116"/>
      </w:pPr>
      <w:r>
        <w:t xml:space="preserve">Our culture toasts status, wealth, comfort, pleasure, security.  OK.  But is that the definition of “really living?”  </w:t>
      </w:r>
      <w:r>
        <w:rPr>
          <w:b/>
          <w:u w:val="single"/>
        </w:rPr>
        <w:t>Let’s read Matthew 16:24-26 (p. 731).</w:t>
      </w:r>
    </w:p>
    <w:p w14:paraId="27B21C3D" w14:textId="77777777" w:rsidR="00E47BFF" w:rsidRDefault="00E47BFF">
      <w:pPr>
        <w:ind w:right="-1116"/>
      </w:pPr>
    </w:p>
    <w:p w14:paraId="76F21504" w14:textId="77777777" w:rsidR="00E47BFF" w:rsidRDefault="00E47BFF">
      <w:pPr>
        <w:ind w:right="-1116"/>
        <w:rPr>
          <w:b/>
          <w:sz w:val="32"/>
        </w:rPr>
      </w:pPr>
      <w:r>
        <w:rPr>
          <w:b/>
          <w:sz w:val="32"/>
        </w:rPr>
        <w:t>3.</w:t>
      </w:r>
      <w:r>
        <w:rPr>
          <w:b/>
          <w:sz w:val="32"/>
        </w:rPr>
        <w:tab/>
        <w:t>Personal Growth</w:t>
      </w:r>
    </w:p>
    <w:p w14:paraId="401D37E2" w14:textId="77777777" w:rsidR="00E47BFF" w:rsidRDefault="00E47BFF">
      <w:pPr>
        <w:ind w:right="-1116"/>
      </w:pPr>
    </w:p>
    <w:p w14:paraId="3BF5B5A3" w14:textId="77777777" w:rsidR="00E47BFF" w:rsidRDefault="00E47BFF">
      <w:pPr>
        <w:ind w:right="-1116"/>
        <w:rPr>
          <w:b/>
          <w:u w:val="single"/>
        </w:rPr>
      </w:pPr>
      <w:r>
        <w:t xml:space="preserve">God wants us to see life as He does.  To do that, we don’t need laser surgery; we need a spiritual lobotomy. </w:t>
      </w:r>
      <w:r>
        <w:rPr>
          <w:b/>
          <w:u w:val="single"/>
        </w:rPr>
        <w:t>Let’s read Romans 12:1-2 (p. 844).</w:t>
      </w:r>
    </w:p>
    <w:p w14:paraId="5C461491" w14:textId="77777777" w:rsidR="00E47BFF" w:rsidRDefault="00E47BFF">
      <w:pPr>
        <w:ind w:right="-1116"/>
        <w:rPr>
          <w:b/>
        </w:rPr>
      </w:pPr>
    </w:p>
    <w:p w14:paraId="078FDD2A" w14:textId="77777777" w:rsidR="00E47BFF" w:rsidRDefault="00E47BFF">
      <w:pPr>
        <w:pStyle w:val="Heading8"/>
      </w:pPr>
      <w:r>
        <w:t xml:space="preserve">Let’s get Paul’s words to the faithful in Philippians 4:4-9 (p. 874). </w:t>
      </w:r>
    </w:p>
    <w:p w14:paraId="3524499C" w14:textId="77777777" w:rsidR="00E47BFF" w:rsidRDefault="00E47BFF">
      <w:pPr>
        <w:ind w:right="-1116"/>
        <w:rPr>
          <w:b/>
        </w:rPr>
      </w:pPr>
    </w:p>
    <w:p w14:paraId="4C28A5BC" w14:textId="77777777" w:rsidR="00E47BFF" w:rsidRDefault="00E47BFF">
      <w:pPr>
        <w:ind w:right="-1116"/>
        <w:rPr>
          <w:b/>
          <w:sz w:val="32"/>
        </w:rPr>
      </w:pPr>
      <w:r>
        <w:rPr>
          <w:b/>
          <w:sz w:val="32"/>
        </w:rPr>
        <w:t>4.</w:t>
      </w:r>
      <w:r>
        <w:rPr>
          <w:b/>
          <w:sz w:val="32"/>
        </w:rPr>
        <w:tab/>
        <w:t>Physical</w:t>
      </w:r>
    </w:p>
    <w:p w14:paraId="4E6B02C0" w14:textId="77777777" w:rsidR="00E47BFF" w:rsidRDefault="00E47BFF">
      <w:pPr>
        <w:ind w:right="-1116"/>
        <w:rPr>
          <w:color w:val="000000"/>
        </w:rPr>
      </w:pPr>
    </w:p>
    <w:p w14:paraId="7A555757" w14:textId="77777777" w:rsidR="00E47BFF" w:rsidRDefault="00E47BFF">
      <w:pPr>
        <w:ind w:right="-1116"/>
        <w:rPr>
          <w:b/>
          <w:sz w:val="32"/>
        </w:rPr>
      </w:pPr>
      <w:r>
        <w:rPr>
          <w:color w:val="000000"/>
        </w:rPr>
        <w:t xml:space="preserve">When we entrust our lives to Christ, our bodies have a new Landlord.  </w:t>
      </w:r>
      <w:r>
        <w:rPr>
          <w:b/>
          <w:color w:val="000000"/>
          <w:u w:val="single"/>
        </w:rPr>
        <w:t>For that news flash, we read 1 Corinthians 6:19-20 (p. 851).</w:t>
      </w:r>
    </w:p>
    <w:p w14:paraId="37048B68" w14:textId="77777777" w:rsidR="00E47BFF" w:rsidRDefault="00E47BFF">
      <w:pPr>
        <w:ind w:right="-1116"/>
        <w:rPr>
          <w:b/>
        </w:rPr>
      </w:pPr>
    </w:p>
    <w:p w14:paraId="4464F6B6" w14:textId="77777777" w:rsidR="00E47BFF" w:rsidRDefault="00E47BFF">
      <w:pPr>
        <w:ind w:right="-1116"/>
        <w:rPr>
          <w:b/>
          <w:sz w:val="32"/>
        </w:rPr>
      </w:pPr>
      <w:r>
        <w:rPr>
          <w:b/>
          <w:sz w:val="32"/>
        </w:rPr>
        <w:t>5.</w:t>
      </w:r>
      <w:r>
        <w:rPr>
          <w:b/>
          <w:sz w:val="32"/>
        </w:rPr>
        <w:tab/>
        <w:t>Professional</w:t>
      </w:r>
    </w:p>
    <w:p w14:paraId="70598D77" w14:textId="77777777" w:rsidR="00E47BFF" w:rsidRDefault="00E47BFF">
      <w:pPr>
        <w:ind w:right="-1116"/>
        <w:rPr>
          <w:color w:val="000000"/>
        </w:rPr>
      </w:pPr>
    </w:p>
    <w:p w14:paraId="3694F6E8" w14:textId="77777777" w:rsidR="00E47BFF" w:rsidRDefault="00E47BFF">
      <w:pPr>
        <w:ind w:right="-1116"/>
        <w:rPr>
          <w:b/>
          <w:sz w:val="32"/>
        </w:rPr>
      </w:pPr>
      <w:r>
        <w:rPr>
          <w:color w:val="000000"/>
        </w:rPr>
        <w:t xml:space="preserve">Paul writes, “Whatever you do (even sales!), do it all heartily, so that people will see God in your life (1 Corinthians 10:31).  God is our </w:t>
      </w:r>
      <w:r>
        <w:rPr>
          <w:i/>
          <w:color w:val="000000"/>
        </w:rPr>
        <w:t>real</w:t>
      </w:r>
      <w:r>
        <w:rPr>
          <w:color w:val="000000"/>
        </w:rPr>
        <w:t xml:space="preserve"> Employer, and He deserves our best effort always (Colossians 3:22-25).</w:t>
      </w:r>
    </w:p>
    <w:p w14:paraId="0BD0F2AF" w14:textId="77777777" w:rsidR="00E47BFF" w:rsidRDefault="00E47BFF">
      <w:pPr>
        <w:ind w:right="-1116"/>
        <w:rPr>
          <w:b/>
        </w:rPr>
      </w:pPr>
    </w:p>
    <w:p w14:paraId="69FAD33A" w14:textId="77777777" w:rsidR="00E47BFF" w:rsidRDefault="00E47BFF">
      <w:pPr>
        <w:numPr>
          <w:ilvl w:val="0"/>
          <w:numId w:val="4"/>
        </w:numPr>
        <w:tabs>
          <w:tab w:val="clear" w:pos="1080"/>
        </w:tabs>
        <w:ind w:left="0" w:right="-1116" w:firstLine="0"/>
        <w:rPr>
          <w:b/>
          <w:sz w:val="32"/>
        </w:rPr>
      </w:pPr>
      <w:r>
        <w:rPr>
          <w:b/>
          <w:sz w:val="32"/>
        </w:rPr>
        <w:t>Social</w:t>
      </w:r>
    </w:p>
    <w:p w14:paraId="568645FD" w14:textId="77777777" w:rsidR="00E47BFF" w:rsidRDefault="00E47BFF">
      <w:pPr>
        <w:ind w:right="-1116"/>
        <w:rPr>
          <w:color w:val="000000"/>
        </w:rPr>
      </w:pPr>
    </w:p>
    <w:p w14:paraId="7837E6A7" w14:textId="77777777" w:rsidR="00E47BFF" w:rsidRDefault="00E47BFF">
      <w:pPr>
        <w:ind w:right="-1116"/>
        <w:rPr>
          <w:b/>
          <w:sz w:val="32"/>
          <w:u w:val="single"/>
        </w:rPr>
      </w:pPr>
      <w:r>
        <w:rPr>
          <w:color w:val="000000"/>
        </w:rPr>
        <w:t xml:space="preserve">The challenge for us Type A’s is to not run over people en route to our goals.  </w:t>
      </w:r>
      <w:r>
        <w:rPr>
          <w:b/>
          <w:color w:val="000000"/>
          <w:u w:val="single"/>
        </w:rPr>
        <w:t>Help is on the way in Philippians 2:3-5 and 14-16 (p. 873).</w:t>
      </w:r>
    </w:p>
    <w:p w14:paraId="13989C84" w14:textId="77777777" w:rsidR="00E47BFF" w:rsidRDefault="00E47BFF">
      <w:pPr>
        <w:ind w:right="-1116"/>
        <w:rPr>
          <w:b/>
          <w:sz w:val="32"/>
          <w:u w:val="single"/>
        </w:rPr>
      </w:pPr>
    </w:p>
    <w:p w14:paraId="60B93391" w14:textId="77777777" w:rsidR="00E47BFF" w:rsidRDefault="00E47BFF">
      <w:pPr>
        <w:numPr>
          <w:ilvl w:val="0"/>
          <w:numId w:val="4"/>
        </w:numPr>
        <w:tabs>
          <w:tab w:val="clear" w:pos="1080"/>
        </w:tabs>
        <w:ind w:left="0" w:right="-1116" w:firstLine="0"/>
        <w:rPr>
          <w:b/>
          <w:sz w:val="32"/>
        </w:rPr>
      </w:pPr>
      <w:r>
        <w:rPr>
          <w:b/>
          <w:sz w:val="32"/>
        </w:rPr>
        <w:t>Spiritual</w:t>
      </w:r>
    </w:p>
    <w:p w14:paraId="3BFC23AF" w14:textId="77777777" w:rsidR="00E47BFF" w:rsidRDefault="00E47BFF">
      <w:pPr>
        <w:ind w:right="-1116"/>
      </w:pPr>
    </w:p>
    <w:p w14:paraId="52F1BA87" w14:textId="77777777" w:rsidR="00E47BFF" w:rsidRDefault="00E47BFF">
      <w:pPr>
        <w:shd w:val="pct15" w:color="auto" w:fill="auto"/>
        <w:ind w:right="-1080"/>
      </w:pPr>
      <w:r>
        <w:t xml:space="preserve">Jesus is not necessarily out to promote us into the corner office.  He came to earth to give His life </w:t>
      </w:r>
      <w:r>
        <w:rPr>
          <w:i/>
        </w:rPr>
        <w:t>for</w:t>
      </w:r>
      <w:r>
        <w:t xml:space="preserve"> us, so that He could put His life </w:t>
      </w:r>
      <w:r>
        <w:rPr>
          <w:i/>
        </w:rPr>
        <w:t>in</w:t>
      </w:r>
      <w:r>
        <w:t xml:space="preserve"> us!  </w:t>
      </w:r>
      <w:r>
        <w:rPr>
          <w:b/>
          <w:u w:val="single"/>
        </w:rPr>
        <w:t>Let’s get a whiff of this brand of living in Colossians 3:1-17 (p. 876).</w:t>
      </w:r>
    </w:p>
    <w:p w14:paraId="1E8DB199" w14:textId="77777777" w:rsidR="00E47BFF" w:rsidRDefault="00E47BFF">
      <w:pPr>
        <w:rPr>
          <w:b/>
          <w:i/>
        </w:rPr>
      </w:pPr>
    </w:p>
    <w:p w14:paraId="3CE30B48" w14:textId="77777777" w:rsidR="00E47BFF" w:rsidRDefault="00E47BFF">
      <w:pPr>
        <w:pStyle w:val="Heading6"/>
      </w:pPr>
      <w:r>
        <w:t>Inspected Your Foundation Lately?</w:t>
      </w:r>
    </w:p>
    <w:p w14:paraId="6D3494AE" w14:textId="77777777" w:rsidR="00E47BFF" w:rsidRDefault="00E47BFF">
      <w:pPr>
        <w:ind w:right="-1116"/>
        <w:rPr>
          <w:b/>
          <w:i/>
        </w:rPr>
      </w:pPr>
    </w:p>
    <w:p w14:paraId="1538DB03" w14:textId="77777777" w:rsidR="00E47BFF" w:rsidRDefault="00E47BFF">
      <w:pPr>
        <w:ind w:right="-1116"/>
      </w:pPr>
      <w:r>
        <w:t xml:space="preserve">Only when you know how to </w:t>
      </w:r>
      <w:r>
        <w:rPr>
          <w:i/>
        </w:rPr>
        <w:t>die</w:t>
      </w:r>
      <w:r>
        <w:t xml:space="preserve"> will you know how to </w:t>
      </w:r>
      <w:r>
        <w:rPr>
          <w:i/>
        </w:rPr>
        <w:t>live</w:t>
      </w:r>
      <w:r>
        <w:t xml:space="preserve">.  Ergo, for 2,000 years God’s preserved this Book to give us the Manufacturer’s tutorial for optimal performance.  </w:t>
      </w:r>
      <w:r>
        <w:rPr>
          <w:b/>
          <w:u w:val="single"/>
        </w:rPr>
        <w:t>Let’s read 2 Timothy 3:15-17 (p. 885).</w:t>
      </w:r>
    </w:p>
    <w:p w14:paraId="4136C90C" w14:textId="77777777" w:rsidR="00E47BFF" w:rsidRDefault="00E47BFF">
      <w:pPr>
        <w:ind w:right="-1116"/>
        <w:rPr>
          <w:rFonts w:ascii="Times New Roman" w:hAnsi="Times New Roman"/>
          <w:color w:val="000000"/>
          <w:sz w:val="32"/>
        </w:rPr>
      </w:pPr>
      <w:r>
        <w:t>Jesus taught by using stories like this one in His famous “Sermon on the Mount:”</w:t>
      </w:r>
    </w:p>
    <w:p w14:paraId="6DCBABB8" w14:textId="77777777" w:rsidR="00E47BFF" w:rsidRDefault="00E47BFF">
      <w:pPr>
        <w:rPr>
          <w:rFonts w:ascii="Times New Roman" w:hAnsi="Times New Roman"/>
          <w:color w:val="000000"/>
          <w:sz w:val="32"/>
        </w:rPr>
      </w:pPr>
    </w:p>
    <w:p w14:paraId="3987B44B" w14:textId="77777777" w:rsidR="00E47BFF" w:rsidRDefault="00E47BFF">
      <w:pPr>
        <w:rPr>
          <w:b/>
          <w:color w:val="000000"/>
        </w:rPr>
      </w:pPr>
      <w:r>
        <w:rPr>
          <w:b/>
          <w:color w:val="000000"/>
        </w:rPr>
        <w:t>46 "Why are you so polite with me, always saying ‘Yes, sir,’ and ‘That's right, sir,' but never doing a thing I tell you? 47 These words I speak to you are not mere additions to your life, homeowner improvements to your standard of living. They are foundation words, words to build a life on.</w:t>
      </w:r>
    </w:p>
    <w:p w14:paraId="261C843A" w14:textId="77777777" w:rsidR="00E47BFF" w:rsidRDefault="00E47BFF">
      <w:pPr>
        <w:ind w:right="-1116"/>
      </w:pPr>
      <w:r>
        <w:rPr>
          <w:b/>
          <w:color w:val="000000"/>
        </w:rPr>
        <w:t>48 If you work the words into your life, you are like a smart carpenter who dug deep and laid the foundation of his house on bedrock. When the river burst its banks and crashed against the house, nothing could shake it; it was built to last. 49 But if you just use my words in Bible studies and don't work them into your life, you are like a dumb carpenter who built a house but skipped the foundation. When the swollen river came crashing in, it collapsed like a house of cards. It was a total loss”</w:t>
      </w:r>
      <w:r>
        <w:rPr>
          <w:rFonts w:ascii="Times New Roman" w:hAnsi="Times New Roman"/>
          <w:color w:val="000000"/>
          <w:sz w:val="32"/>
        </w:rPr>
        <w:t xml:space="preserve"> (Luke 6:46-49).</w:t>
      </w:r>
    </w:p>
    <w:p w14:paraId="2F097CE3" w14:textId="77777777" w:rsidR="00E47BFF" w:rsidRDefault="00E47BFF">
      <w:pPr>
        <w:ind w:right="-1116"/>
        <w:jc w:val="center"/>
        <w:rPr>
          <w:b/>
        </w:rPr>
      </w:pPr>
    </w:p>
    <w:p w14:paraId="1A08E5D0" w14:textId="77777777" w:rsidR="00E47BFF" w:rsidRDefault="00E47BFF">
      <w:pPr>
        <w:ind w:right="-1116"/>
        <w:jc w:val="center"/>
        <w:rPr>
          <w:b/>
          <w:i/>
          <w:sz w:val="32"/>
        </w:rPr>
      </w:pPr>
      <w:r>
        <w:rPr>
          <w:b/>
          <w:i/>
          <w:sz w:val="32"/>
        </w:rPr>
        <w:t xml:space="preserve">It Was A Very Good Year </w:t>
      </w:r>
    </w:p>
    <w:p w14:paraId="62650BC4" w14:textId="77777777" w:rsidR="00E47BFF" w:rsidRDefault="00E47BFF">
      <w:pPr>
        <w:ind w:right="-1116"/>
        <w:jc w:val="center"/>
        <w:rPr>
          <w:b/>
          <w:i/>
        </w:rPr>
      </w:pPr>
    </w:p>
    <w:p w14:paraId="598148AD" w14:textId="77777777" w:rsidR="00E47BFF" w:rsidRDefault="00E47BFF">
      <w:pPr>
        <w:ind w:right="-1080"/>
      </w:pPr>
      <w:r>
        <w:rPr>
          <w:color w:val="000000"/>
        </w:rPr>
        <w:t xml:space="preserve">After our stroll through these seven rooms, I ask you again: </w:t>
      </w:r>
      <w:r>
        <w:t xml:space="preserve">“What kind of a year did you have in 2005?”  </w:t>
      </w:r>
      <w:r>
        <w:rPr>
          <w:i/>
        </w:rPr>
        <w:t>This</w:t>
      </w:r>
      <w:r>
        <w:t xml:space="preserve"> time base your 1 to 10 on these criteria from Tom Shrader:</w:t>
      </w:r>
    </w:p>
    <w:p w14:paraId="4FCDF2F5" w14:textId="77777777" w:rsidR="00E47BFF" w:rsidRDefault="00E47BFF"/>
    <w:p w14:paraId="2AEE803D" w14:textId="77777777" w:rsidR="00E47BFF" w:rsidRDefault="00E47BFF">
      <w:pPr>
        <w:ind w:right="-1080"/>
      </w:pPr>
      <w:r>
        <w:t>• You had a great year if you understood the importance of believing what God says is true of you.</w:t>
      </w:r>
    </w:p>
    <w:p w14:paraId="1ABA78D5" w14:textId="77777777" w:rsidR="00E47BFF" w:rsidRDefault="00E47BFF">
      <w:pPr>
        <w:ind w:right="-1080"/>
      </w:pPr>
    </w:p>
    <w:p w14:paraId="7EBA4098" w14:textId="77777777" w:rsidR="00E47BFF" w:rsidRDefault="00E47BFF">
      <w:pPr>
        <w:ind w:right="-1080"/>
        <w:rPr>
          <w:b/>
        </w:rPr>
      </w:pPr>
      <w:r>
        <w:rPr>
          <w:b/>
        </w:rPr>
        <w:t xml:space="preserve">DISCUSSION:  By the by, what </w:t>
      </w:r>
      <w:r>
        <w:rPr>
          <w:b/>
          <w:i/>
        </w:rPr>
        <w:t>does</w:t>
      </w:r>
      <w:r>
        <w:rPr>
          <w:b/>
        </w:rPr>
        <w:t xml:space="preserve"> God say is true of you?</w:t>
      </w:r>
    </w:p>
    <w:p w14:paraId="4A4CF06B" w14:textId="77777777" w:rsidR="00E47BFF" w:rsidRDefault="00E47BFF">
      <w:pPr>
        <w:ind w:right="-1080"/>
      </w:pPr>
    </w:p>
    <w:p w14:paraId="04B0139D" w14:textId="77777777" w:rsidR="00E47BFF" w:rsidRDefault="00E47BFF">
      <w:pPr>
        <w:ind w:right="-1080"/>
      </w:pPr>
      <w:r>
        <w:t>• You had a great year if you understood the brevity of life.</w:t>
      </w:r>
    </w:p>
    <w:p w14:paraId="71ED203C" w14:textId="77777777" w:rsidR="00E47BFF" w:rsidRDefault="00E47BFF">
      <w:pPr>
        <w:ind w:right="-1080"/>
      </w:pPr>
    </w:p>
    <w:p w14:paraId="30FA9276" w14:textId="77777777" w:rsidR="00E47BFF" w:rsidRDefault="00E47BFF">
      <w:pPr>
        <w:ind w:right="-1080"/>
      </w:pPr>
      <w:r>
        <w:t>• You had a great year if your spiritual victories (over our enemy Satan’s temptations) outnumbered your defeats.</w:t>
      </w:r>
    </w:p>
    <w:p w14:paraId="17D18BAA" w14:textId="77777777" w:rsidR="00E47BFF" w:rsidRDefault="00E47BFF">
      <w:pPr>
        <w:ind w:right="-1080"/>
      </w:pPr>
    </w:p>
    <w:p w14:paraId="5CE7C795" w14:textId="77777777" w:rsidR="00E47BFF" w:rsidRDefault="00E47BFF">
      <w:pPr>
        <w:ind w:right="-1080"/>
      </w:pPr>
      <w:r>
        <w:t>• You had a great year if you muscled up spiritually in God’s Gym.</w:t>
      </w:r>
    </w:p>
    <w:p w14:paraId="42E07C44" w14:textId="77777777" w:rsidR="00E47BFF" w:rsidRDefault="00E47BFF"/>
    <w:p w14:paraId="390C0E13" w14:textId="77777777" w:rsidR="00E47BFF" w:rsidRDefault="00E47BFF">
      <w:pPr>
        <w:ind w:right="-1080"/>
        <w:rPr>
          <w:b/>
          <w:u w:val="single"/>
        </w:rPr>
      </w:pPr>
      <w:r>
        <w:lastRenderedPageBreak/>
        <w:t xml:space="preserve">• You had a great year if you defended the integrity not of </w:t>
      </w:r>
      <w:r>
        <w:rPr>
          <w:i/>
        </w:rPr>
        <w:t>your</w:t>
      </w:r>
      <w:r>
        <w:t xml:space="preserve"> faith, but </w:t>
      </w:r>
      <w:r>
        <w:rPr>
          <w:i/>
        </w:rPr>
        <w:t>the</w:t>
      </w:r>
      <w:r>
        <w:t xml:space="preserve"> faith.  </w:t>
      </w:r>
      <w:r>
        <w:rPr>
          <w:b/>
          <w:u w:val="single"/>
        </w:rPr>
        <w:t xml:space="preserve">Let’s see 2 Timothy 4:1-8 (p. 885) and Jude 3-4 (p. 909).  </w:t>
      </w:r>
    </w:p>
    <w:p w14:paraId="1E84D2C9" w14:textId="77777777" w:rsidR="00E47BFF" w:rsidRDefault="00E47BFF">
      <w:pPr>
        <w:ind w:right="-1080"/>
        <w:rPr>
          <w:b/>
          <w:u w:val="single"/>
        </w:rPr>
      </w:pPr>
    </w:p>
    <w:p w14:paraId="6897215D" w14:textId="77777777" w:rsidR="00E47BFF" w:rsidRDefault="00E47BFF">
      <w:pPr>
        <w:pStyle w:val="Heading1"/>
        <w:ind w:right="-1080"/>
      </w:pPr>
      <w:r>
        <w:t>DISCUSSION:  What are some ways we can defend the faith?</w:t>
      </w:r>
    </w:p>
    <w:p w14:paraId="08E7DD68" w14:textId="77777777" w:rsidR="00E47BFF" w:rsidRDefault="00E47BFF">
      <w:pPr>
        <w:ind w:right="-1080"/>
      </w:pPr>
    </w:p>
    <w:p w14:paraId="4225927B" w14:textId="77777777" w:rsidR="00E47BFF" w:rsidRDefault="00E47BFF">
      <w:pPr>
        <w:ind w:right="-1080"/>
      </w:pPr>
      <w:r>
        <w:t>• You had a great year if you understood that Jesus is coming back.  Three times in the Bible’s last chapter He reminds us, “I’m coming soon!”  When, who knows, but it could be today.</w:t>
      </w:r>
    </w:p>
    <w:p w14:paraId="36715F43" w14:textId="77777777" w:rsidR="00E47BFF" w:rsidRDefault="00E47BFF">
      <w:pPr>
        <w:ind w:right="-1080"/>
      </w:pPr>
    </w:p>
    <w:p w14:paraId="36605A5E" w14:textId="77777777" w:rsidR="00E47BFF" w:rsidRDefault="00E47BFF">
      <w:pPr>
        <w:ind w:right="-1080"/>
      </w:pPr>
      <w:r>
        <w:t xml:space="preserve">So, 1 to 10, </w:t>
      </w:r>
      <w:proofErr w:type="gramStart"/>
      <w:r>
        <w:t>in light of</w:t>
      </w:r>
      <w:proofErr w:type="gramEnd"/>
      <w:r>
        <w:t xml:space="preserve"> these benchmarks, how was your ‘05?  YOUR NUMBER:  __.  Now, how does it compare with your earlier one?</w:t>
      </w:r>
    </w:p>
    <w:p w14:paraId="29779780" w14:textId="77777777" w:rsidR="00E47BFF" w:rsidRDefault="00E47BFF">
      <w:pPr>
        <w:ind w:right="-1116"/>
        <w:rPr>
          <w:b/>
          <w:i/>
        </w:rPr>
      </w:pPr>
    </w:p>
    <w:p w14:paraId="6BFBCAAF" w14:textId="77777777" w:rsidR="00E47BFF" w:rsidRDefault="00E47BFF">
      <w:pPr>
        <w:pStyle w:val="Heading7"/>
      </w:pPr>
      <w:r>
        <w:t xml:space="preserve">“I Hear You </w:t>
      </w:r>
      <w:proofErr w:type="spellStart"/>
      <w:r>
        <w:t>Knockin</w:t>
      </w:r>
      <w:proofErr w:type="spellEnd"/>
      <w:r>
        <w:t>’”</w:t>
      </w:r>
    </w:p>
    <w:p w14:paraId="359B9CD4" w14:textId="77777777" w:rsidR="00E47BFF" w:rsidRDefault="00E47BFF">
      <w:pPr>
        <w:ind w:right="-1116"/>
        <w:jc w:val="center"/>
        <w:rPr>
          <w:rFonts w:ascii="Palatino" w:hAnsi="Palatino"/>
          <w:b/>
        </w:rPr>
      </w:pPr>
    </w:p>
    <w:p w14:paraId="2DDC313B" w14:textId="77777777" w:rsidR="00E47BFF" w:rsidRDefault="00E47BFF">
      <w:pPr>
        <w:shd w:val="pct15" w:color="auto" w:fill="auto"/>
        <w:ind w:right="-1080"/>
        <w:rPr>
          <w:color w:val="000000"/>
        </w:rPr>
      </w:pPr>
      <w:r>
        <w:rPr>
          <w:color w:val="000000"/>
        </w:rPr>
        <w:t xml:space="preserve">‘Though religion may insist that salvation is a reward we earn, the Bible says, “NOT!”  It’s a gift we accept by faith.  God says we’re born as sinners, destined for an after-death date in a place the Bible calls hell, forever banned from God and </w:t>
      </w:r>
      <w:r>
        <w:rPr>
          <w:i/>
          <w:color w:val="000000"/>
        </w:rPr>
        <w:t>all goodness</w:t>
      </w:r>
      <w:proofErr w:type="gramStart"/>
      <w:r>
        <w:rPr>
          <w:color w:val="000000"/>
        </w:rPr>
        <w:t>….unless</w:t>
      </w:r>
      <w:proofErr w:type="gramEnd"/>
      <w:r>
        <w:rPr>
          <w:color w:val="000000"/>
        </w:rPr>
        <w:t xml:space="preserve"> we let Jesus be our Savior.</w:t>
      </w:r>
    </w:p>
    <w:p w14:paraId="73597175" w14:textId="77777777" w:rsidR="00E47BFF" w:rsidRDefault="00E47BFF">
      <w:pPr>
        <w:shd w:val="pct15" w:color="auto" w:fill="auto"/>
        <w:ind w:right="-1080"/>
        <w:rPr>
          <w:b/>
          <w:i/>
          <w:sz w:val="32"/>
        </w:rPr>
      </w:pPr>
    </w:p>
    <w:p w14:paraId="49628B37" w14:textId="77777777" w:rsidR="00E47BFF" w:rsidRDefault="00E47BFF">
      <w:pPr>
        <w:shd w:val="pct15" w:color="auto" w:fill="auto"/>
        <w:ind w:right="-1080"/>
        <w:rPr>
          <w:color w:val="000000"/>
        </w:rPr>
      </w:pPr>
      <w:r>
        <w:rPr>
          <w:color w:val="000000"/>
        </w:rPr>
        <w:t xml:space="preserve">Jesus is not a </w:t>
      </w:r>
      <w:proofErr w:type="gramStart"/>
      <w:r>
        <w:rPr>
          <w:color w:val="000000"/>
        </w:rPr>
        <w:t>gate-crasher</w:t>
      </w:r>
      <w:proofErr w:type="gramEnd"/>
      <w:r>
        <w:rPr>
          <w:color w:val="000000"/>
        </w:rPr>
        <w:t xml:space="preserve">. He comes saying, “If you’ll open your life to Me, I’ll come in and live not </w:t>
      </w:r>
      <w:r>
        <w:rPr>
          <w:i/>
          <w:color w:val="000000"/>
        </w:rPr>
        <w:t>with</w:t>
      </w:r>
      <w:r>
        <w:rPr>
          <w:color w:val="000000"/>
        </w:rPr>
        <w:t xml:space="preserve"> but </w:t>
      </w:r>
      <w:r>
        <w:rPr>
          <w:i/>
          <w:color w:val="000000"/>
        </w:rPr>
        <w:t>in</w:t>
      </w:r>
      <w:r>
        <w:rPr>
          <w:color w:val="000000"/>
        </w:rPr>
        <w:t xml:space="preserve"> you (Revelation 3:20)!</w:t>
      </w:r>
    </w:p>
    <w:p w14:paraId="6483A49B" w14:textId="77777777" w:rsidR="00E47BFF" w:rsidRDefault="00E47BFF">
      <w:pPr>
        <w:shd w:val="pct15" w:color="auto" w:fill="auto"/>
        <w:ind w:right="-1080"/>
        <w:rPr>
          <w:color w:val="000000"/>
        </w:rPr>
      </w:pPr>
    </w:p>
    <w:p w14:paraId="294EB02B" w14:textId="77777777" w:rsidR="00E47BFF" w:rsidRDefault="00E47BFF">
      <w:pPr>
        <w:pStyle w:val="BodyText2"/>
        <w:shd w:val="pct15" w:color="auto" w:fill="auto"/>
        <w:ind w:right="-1080"/>
        <w:rPr>
          <w:b/>
          <w:i/>
          <w:sz w:val="32"/>
        </w:rPr>
      </w:pPr>
      <w:r>
        <w:t xml:space="preserve">If you’ve never opened your door, just tell Him now, in the quiet of your thoughts, “Jesus, please come on in.  I’ve shut You out long enough.  Make Yourself at home in me. You already know that I’m a fixer-upper, but thank You for wiping out </w:t>
      </w:r>
      <w:r>
        <w:rPr>
          <w:i/>
        </w:rPr>
        <w:t>all</w:t>
      </w:r>
      <w:r>
        <w:t xml:space="preserve"> my sins, for dying in my place. Here, take the keys to my house.  Amen.”</w:t>
      </w:r>
    </w:p>
    <w:p w14:paraId="4AC91DA3" w14:textId="77777777" w:rsidR="00E47BFF" w:rsidRDefault="00E47BFF">
      <w:pPr>
        <w:rPr>
          <w:color w:val="000000"/>
        </w:rPr>
      </w:pPr>
    </w:p>
    <w:p w14:paraId="2082E303" w14:textId="77777777" w:rsidR="00B1105D" w:rsidRDefault="00B1105D" w:rsidP="00B1105D">
      <w:pPr>
        <w:rPr>
          <w:bCs/>
        </w:rPr>
      </w:pPr>
    </w:p>
    <w:p w14:paraId="584BBA0A" w14:textId="77777777" w:rsidR="00E47BFF" w:rsidRPr="00B1105D" w:rsidRDefault="00E47BFF" w:rsidP="00B1105D">
      <w:pPr>
        <w:rPr>
          <w:bCs/>
        </w:rPr>
      </w:pPr>
      <w:r w:rsidRPr="00B1105D">
        <w:rPr>
          <w:bCs/>
        </w:rPr>
        <w:t>His Deal</w:t>
      </w:r>
    </w:p>
    <w:p w14:paraId="6C2CE434" w14:textId="77777777" w:rsidR="009B7218" w:rsidRDefault="009B7218" w:rsidP="00B1105D">
      <w:pPr>
        <w:pStyle w:val="Footer"/>
        <w:tabs>
          <w:tab w:val="clear" w:pos="4320"/>
          <w:tab w:val="clear" w:pos="8640"/>
        </w:tabs>
      </w:pPr>
      <w:r>
        <w:t xml:space="preserve">Jan. 10 </w:t>
      </w:r>
      <w:r w:rsidR="00B1105D">
        <w:t>&amp;</w:t>
      </w:r>
      <w:r>
        <w:t xml:space="preserve"> Feb. 7, 2006</w:t>
      </w:r>
    </w:p>
    <w:p w14:paraId="113B7F2D" w14:textId="77777777" w:rsidR="009B7218" w:rsidRPr="008E4516" w:rsidRDefault="009B7218" w:rsidP="00B1105D">
      <w:r w:rsidRPr="00B1105D">
        <w:t>www.HisDeal.org</w:t>
      </w:r>
    </w:p>
    <w:p w14:paraId="328AA48F" w14:textId="77777777" w:rsidR="009B7218" w:rsidRDefault="00B1105D" w:rsidP="00B1105D">
      <w:pPr>
        <w:rPr>
          <w:color w:val="000000"/>
        </w:rPr>
      </w:pPr>
      <w:r>
        <w:rPr>
          <w:color w:val="000000"/>
        </w:rPr>
        <w:t>george</w:t>
      </w:r>
      <w:r w:rsidR="009B7218" w:rsidRPr="00EC0A1B">
        <w:rPr>
          <w:color w:val="000000"/>
        </w:rPr>
        <w:t>@HisDeal.org</w:t>
      </w:r>
    </w:p>
    <w:p w14:paraId="0BD7D92B" w14:textId="77777777" w:rsidR="009B7218" w:rsidRPr="001469E5" w:rsidRDefault="009B7218" w:rsidP="00B1105D">
      <w:pPr>
        <w:pStyle w:val="Footer"/>
        <w:tabs>
          <w:tab w:val="clear" w:pos="4320"/>
          <w:tab w:val="clear" w:pos="8640"/>
        </w:tabs>
      </w:pPr>
      <w:r>
        <w:t>Copyright © 20</w:t>
      </w:r>
      <w:r w:rsidR="00B1105D">
        <w:t>1</w:t>
      </w:r>
      <w:r>
        <w:t>9.  George Toles.  All Rights Reserved.</w:t>
      </w:r>
    </w:p>
    <w:p w14:paraId="72B30A94" w14:textId="77777777" w:rsidR="009B7218" w:rsidRDefault="009B7218" w:rsidP="009B7218"/>
    <w:sectPr w:rsidR="009B721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3925" w14:textId="77777777" w:rsidR="009E11AF" w:rsidRDefault="009E11AF">
      <w:r>
        <w:separator/>
      </w:r>
    </w:p>
  </w:endnote>
  <w:endnote w:type="continuationSeparator" w:id="0">
    <w:p w14:paraId="37EC7ED4" w14:textId="77777777" w:rsidR="009E11AF" w:rsidRDefault="009E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1D10" w14:textId="77777777" w:rsidR="009B7218" w:rsidRDefault="009B7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0B6F7" w14:textId="77777777" w:rsidR="009B7218" w:rsidRDefault="009B72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C4CC" w14:textId="77777777" w:rsidR="009B7218" w:rsidRDefault="009B7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FAEAF03" w14:textId="77777777" w:rsidR="009B7218" w:rsidRDefault="009B72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E365" w14:textId="77777777" w:rsidR="009E11AF" w:rsidRDefault="009E11AF">
      <w:r>
        <w:separator/>
      </w:r>
    </w:p>
  </w:footnote>
  <w:footnote w:type="continuationSeparator" w:id="0">
    <w:p w14:paraId="1BBE3B51" w14:textId="77777777" w:rsidR="009E11AF" w:rsidRDefault="009E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7"/>
      <w:numFmt w:val="decimal"/>
      <w:lvlText w:val="%1."/>
      <w:lvlJc w:val="left"/>
      <w:pPr>
        <w:tabs>
          <w:tab w:val="num" w:pos="1440"/>
        </w:tabs>
        <w:ind w:left="1440" w:hanging="720"/>
      </w:pPr>
      <w:rPr>
        <w:rFonts w:hint="default"/>
      </w:rPr>
    </w:lvl>
  </w:abstractNum>
  <w:abstractNum w:abstractNumId="1" w15:restartNumberingAfterBreak="0">
    <w:nsid w:val="10D44FE3"/>
    <w:multiLevelType w:val="hybridMultilevel"/>
    <w:tmpl w:val="D19AA800"/>
    <w:lvl w:ilvl="0" w:tplc="58746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20146"/>
    <w:multiLevelType w:val="hybridMultilevel"/>
    <w:tmpl w:val="4F7257AA"/>
    <w:lvl w:ilvl="0" w:tplc="2F5C83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7370C6"/>
    <w:multiLevelType w:val="hybridMultilevel"/>
    <w:tmpl w:val="4824DB0E"/>
    <w:lvl w:ilvl="0" w:tplc="DA5A541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0F3"/>
    <w:rsid w:val="009B7218"/>
    <w:rsid w:val="009E11AF"/>
    <w:rsid w:val="00B1105D"/>
    <w:rsid w:val="00DC6038"/>
    <w:rsid w:val="00E47BF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8C241"/>
  <w15:chartTrackingRefBased/>
  <w15:docId w15:val="{C8C43DC5-207D-43F5-B94E-BDA3D1F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i/>
      <w:sz w:val="32"/>
    </w:rPr>
  </w:style>
  <w:style w:type="paragraph" w:styleId="Heading3">
    <w:name w:val="heading 3"/>
    <w:basedOn w:val="Normal"/>
    <w:next w:val="Normal"/>
    <w:qFormat/>
    <w:pPr>
      <w:keepNext/>
      <w:outlineLvl w:val="2"/>
    </w:pPr>
    <w:rPr>
      <w:rFonts w:ascii="Palatino" w:hAnsi="Palatino"/>
      <w:b/>
      <w:sz w:val="2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jc w:val="center"/>
      <w:outlineLvl w:val="5"/>
    </w:pPr>
    <w:rPr>
      <w:b/>
      <w:i/>
      <w:sz w:val="32"/>
    </w:rPr>
  </w:style>
  <w:style w:type="paragraph" w:styleId="Heading7">
    <w:name w:val="heading 7"/>
    <w:basedOn w:val="Normal"/>
    <w:next w:val="Normal"/>
    <w:qFormat/>
    <w:pPr>
      <w:keepNext/>
      <w:ind w:right="-1116"/>
      <w:jc w:val="center"/>
      <w:outlineLvl w:val="6"/>
    </w:pPr>
    <w:rPr>
      <w:b/>
      <w:i/>
      <w:sz w:val="32"/>
    </w:rPr>
  </w:style>
  <w:style w:type="paragraph" w:styleId="Heading8">
    <w:name w:val="heading 8"/>
    <w:basedOn w:val="Normal"/>
    <w:next w:val="Normal"/>
    <w:qFormat/>
    <w:pPr>
      <w:keepNext/>
      <w:ind w:right="-1116"/>
      <w:outlineLvl w:val="7"/>
    </w:pPr>
    <w:rPr>
      <w:b/>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BodyText2">
    <w:name w:val="Body Text 2"/>
    <w:basedOn w:val="Normal"/>
    <w:rPr>
      <w:color w:val="000000"/>
    </w:rPr>
  </w:style>
  <w:style w:type="character" w:styleId="PageNumber">
    <w:name w:val="page number"/>
    <w:basedOn w:val="DefaultParagraphFont"/>
  </w:style>
  <w:style w:type="paragraph" w:styleId="BodyText3">
    <w:name w:val="Body Text 3"/>
    <w:basedOn w:val="Normal"/>
    <w:rPr>
      <w:b/>
      <w:u w:val="single"/>
    </w:rPr>
  </w:style>
  <w:style w:type="paragraph" w:styleId="BodyTextIndent">
    <w:name w:val="Body Text Indent"/>
    <w:basedOn w:val="Normal"/>
    <w:pPr>
      <w:ind w:left="360"/>
    </w:pPr>
    <w:rPr>
      <w:rFonts w:ascii="Arial Rounded MT Bold" w:hAnsi="Arial Rounded MT Bold"/>
      <w:color w:val="000000"/>
      <w:sz w:val="28"/>
    </w:rPr>
  </w:style>
  <w:style w:type="paragraph" w:styleId="Header">
    <w:name w:val="header"/>
    <w:basedOn w:val="Normal"/>
    <w:pPr>
      <w:tabs>
        <w:tab w:val="center" w:pos="4320"/>
        <w:tab w:val="right" w:pos="8640"/>
      </w:tabs>
    </w:pPr>
  </w:style>
  <w:style w:type="character" w:styleId="Hyperlink">
    <w:name w:val="Hyperlink"/>
    <w:uiPriority w:val="99"/>
    <w:semiHidden/>
    <w:unhideWhenUsed/>
    <w:rsid w:val="009B0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Hang Time</vt:lpstr>
    </vt:vector>
  </TitlesOfParts>
  <Company>The Toles Company Inc.</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dc:title>
  <dc:subject/>
  <dc:creator>George Toles</dc:creator>
  <cp:keywords/>
  <cp:lastModifiedBy>Walter Powers</cp:lastModifiedBy>
  <cp:revision>2</cp:revision>
  <cp:lastPrinted>2006-02-07T10:05:00Z</cp:lastPrinted>
  <dcterms:created xsi:type="dcterms:W3CDTF">2019-06-12T04:26:00Z</dcterms:created>
  <dcterms:modified xsi:type="dcterms:W3CDTF">2019-06-12T04:26:00Z</dcterms:modified>
</cp:coreProperties>
</file>