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3544" w14:textId="77777777" w:rsidR="000234D5" w:rsidRDefault="007736B5">
      <w:pPr>
        <w:spacing w:line="320" w:lineRule="exact"/>
        <w:jc w:val="center"/>
        <w:rPr>
          <w:rFonts w:ascii="Arial Black" w:hAnsi="Arial Black"/>
          <w:b/>
          <w:sz w:val="36"/>
        </w:rPr>
      </w:pPr>
      <w:r>
        <w:rPr>
          <w:rFonts w:ascii="Arial Black" w:hAnsi="Arial Black"/>
          <w:b/>
          <w:sz w:val="36"/>
        </w:rPr>
        <w:t>2007:</w:t>
      </w:r>
    </w:p>
    <w:p w14:paraId="697D775F" w14:textId="77777777" w:rsidR="000234D5" w:rsidRDefault="007736B5">
      <w:pPr>
        <w:spacing w:line="320" w:lineRule="exact"/>
        <w:jc w:val="center"/>
        <w:rPr>
          <w:rFonts w:ascii="Arial Black" w:hAnsi="Arial Black"/>
          <w:b/>
          <w:sz w:val="36"/>
        </w:rPr>
      </w:pPr>
      <w:r>
        <w:rPr>
          <w:rFonts w:ascii="Arial Black" w:hAnsi="Arial Black"/>
          <w:b/>
          <w:sz w:val="36"/>
        </w:rPr>
        <w:t>CAN IT GET ANY BETTER THAN THIS?</w:t>
      </w:r>
    </w:p>
    <w:p w14:paraId="0D597984" w14:textId="77777777" w:rsidR="000234D5" w:rsidRDefault="007736B5">
      <w:pPr>
        <w:spacing w:line="320" w:lineRule="exact"/>
        <w:jc w:val="center"/>
        <w:rPr>
          <w:b/>
          <w:sz w:val="36"/>
        </w:rPr>
      </w:pPr>
    </w:p>
    <w:p w14:paraId="3C97760D" w14:textId="77777777" w:rsidR="000234D5" w:rsidRDefault="007736B5">
      <w:pPr>
        <w:spacing w:line="320" w:lineRule="exact"/>
        <w:jc w:val="center"/>
        <w:rPr>
          <w:b/>
          <w:sz w:val="36"/>
        </w:rPr>
      </w:pPr>
    </w:p>
    <w:p w14:paraId="199893F0" w14:textId="77777777" w:rsidR="000234D5" w:rsidRDefault="007736B5">
      <w:pPr>
        <w:pStyle w:val="BodyText3"/>
        <w:keepNext/>
        <w:framePr w:dropCap="drop" w:lines="3" w:wrap="around" w:vAnchor="text" w:hAnchor="text"/>
        <w:widowControl/>
        <w:autoSpaceDE/>
        <w:autoSpaceDN/>
        <w:adjustRightInd/>
        <w:spacing w:line="960" w:lineRule="exact"/>
        <w:rPr>
          <w:position w:val="-11"/>
          <w:sz w:val="105"/>
        </w:rPr>
      </w:pPr>
      <w:r>
        <w:rPr>
          <w:position w:val="-11"/>
          <w:sz w:val="105"/>
        </w:rPr>
        <w:t>W</w:t>
      </w:r>
    </w:p>
    <w:p w14:paraId="0D700F0B" w14:textId="77777777" w:rsidR="000234D5" w:rsidRDefault="007736B5">
      <w:pPr>
        <w:pStyle w:val="BodyText3"/>
      </w:pPr>
      <w:r>
        <w:t>ho said, “Eagles may soar, but weasels never get sucked into jet engines?”  So …</w:t>
      </w:r>
      <w:proofErr w:type="gramStart"/>
      <w:r>
        <w:t>…..</w:t>
      </w:r>
      <w:proofErr w:type="gramEnd"/>
      <w:r>
        <w:t xml:space="preserve"> did your 2007 soar or suck? Rodney Dangerfield, who shaved with Damocles’ sword, told his dentist, “Doc, my teeth are going yello</w:t>
      </w:r>
      <w:r>
        <w:t xml:space="preserve">w.” “Then wear a brown tie.”  </w:t>
      </w:r>
    </w:p>
    <w:p w14:paraId="1EFDDCF5" w14:textId="77777777" w:rsidR="000234D5" w:rsidRDefault="007736B5">
      <w:pPr>
        <w:widowControl w:val="0"/>
        <w:autoSpaceDE w:val="0"/>
        <w:autoSpaceDN w:val="0"/>
        <w:adjustRightInd w:val="0"/>
        <w:rPr>
          <w:rFonts w:eastAsia="Times New Roman"/>
          <w:b/>
          <w:i/>
        </w:rPr>
      </w:pPr>
    </w:p>
    <w:p w14:paraId="0C12732E"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eastAsia="Times New Roman" w:hAnsi="Arial Rounded MT Bold"/>
          <w:b/>
          <w:sz w:val="28"/>
        </w:rPr>
        <w:t>When you hear 2007, do you say, “Oh, thank Heaven?”</w:t>
      </w:r>
    </w:p>
    <w:p w14:paraId="3AD96CD3" w14:textId="77777777" w:rsidR="000234D5" w:rsidRDefault="007736B5"/>
    <w:p w14:paraId="4230AE92" w14:textId="77777777" w:rsidR="000234D5" w:rsidRDefault="007736B5">
      <w:pPr>
        <w:widowControl w:val="0"/>
        <w:autoSpaceDE w:val="0"/>
        <w:autoSpaceDN w:val="0"/>
        <w:adjustRightInd w:val="0"/>
        <w:rPr>
          <w:rFonts w:eastAsia="Times New Roman"/>
        </w:rPr>
      </w:pPr>
      <w:r>
        <w:rPr>
          <w:rFonts w:eastAsia="Times New Roman"/>
        </w:rPr>
        <w:t xml:space="preserve">Take 10 seconds now to assess what kind of year ’07 has been for you.  Pick a number, 0 to 10, with 10 being “I’ll take two ‘07’s in a row, please!”  OK, go.  </w:t>
      </w:r>
    </w:p>
    <w:p w14:paraId="60A601A9" w14:textId="77777777" w:rsidR="000234D5" w:rsidRDefault="007736B5">
      <w:pPr>
        <w:widowControl w:val="0"/>
        <w:autoSpaceDE w:val="0"/>
        <w:autoSpaceDN w:val="0"/>
        <w:adjustRightInd w:val="0"/>
        <w:rPr>
          <w:rFonts w:eastAsia="Times New Roman"/>
        </w:rPr>
      </w:pPr>
    </w:p>
    <w:p w14:paraId="5B9A9C71" w14:textId="77777777" w:rsidR="000234D5" w:rsidRDefault="007736B5">
      <w:pPr>
        <w:widowControl w:val="0"/>
        <w:autoSpaceDE w:val="0"/>
        <w:autoSpaceDN w:val="0"/>
        <w:adjustRightInd w:val="0"/>
        <w:rPr>
          <w:rFonts w:eastAsia="Times New Roman"/>
          <w:b/>
        </w:rPr>
      </w:pPr>
      <w:r>
        <w:rPr>
          <w:rFonts w:eastAsia="Times New Roman"/>
          <w:b/>
        </w:rPr>
        <w:t>DISCUSSION</w:t>
      </w:r>
      <w:r>
        <w:rPr>
          <w:rFonts w:eastAsia="Times New Roman"/>
          <w:b/>
        </w:rPr>
        <w:t>:  What criteria did you use and why?</w:t>
      </w:r>
    </w:p>
    <w:p w14:paraId="5570720B" w14:textId="77777777" w:rsidR="000234D5" w:rsidRDefault="007736B5">
      <w:pPr>
        <w:widowControl w:val="0"/>
        <w:autoSpaceDE w:val="0"/>
        <w:autoSpaceDN w:val="0"/>
        <w:adjustRightInd w:val="0"/>
        <w:rPr>
          <w:rFonts w:eastAsia="Times New Roman"/>
        </w:rPr>
      </w:pPr>
    </w:p>
    <w:p w14:paraId="55D3E56A" w14:textId="77777777" w:rsidR="000234D5" w:rsidRDefault="007736B5">
      <w:pPr>
        <w:widowControl w:val="0"/>
        <w:autoSpaceDE w:val="0"/>
        <w:autoSpaceDN w:val="0"/>
        <w:adjustRightInd w:val="0"/>
        <w:rPr>
          <w:rFonts w:eastAsia="Times New Roman"/>
        </w:rPr>
      </w:pPr>
      <w:r>
        <w:rPr>
          <w:rFonts w:eastAsia="Times New Roman"/>
        </w:rPr>
        <w:t>Those great theologians, Simon and Garfunkel, sang:</w:t>
      </w:r>
    </w:p>
    <w:p w14:paraId="3D14F00B" w14:textId="77777777" w:rsidR="000234D5" w:rsidRDefault="007736B5">
      <w:pPr>
        <w:widowControl w:val="0"/>
        <w:autoSpaceDE w:val="0"/>
        <w:autoSpaceDN w:val="0"/>
        <w:adjustRightInd w:val="0"/>
        <w:rPr>
          <w:rFonts w:eastAsia="Times New Roman"/>
        </w:rPr>
      </w:pPr>
    </w:p>
    <w:p w14:paraId="6749BC59" w14:textId="77777777" w:rsidR="000234D5" w:rsidRDefault="007736B5">
      <w:pPr>
        <w:pStyle w:val="BodyText2"/>
        <w:rPr>
          <w:rFonts w:ascii="Palatino" w:hAnsi="Palatino"/>
          <w:b/>
          <w:sz w:val="28"/>
        </w:rPr>
      </w:pPr>
      <w:r>
        <w:rPr>
          <w:rFonts w:ascii="Palatino" w:hAnsi="Palatino"/>
          <w:b/>
          <w:sz w:val="28"/>
        </w:rPr>
        <w:t>“Up a narrow flight of stairs In a narrow little room, As I lie upon my bed In the early evening gloom. Impaled on my wall My eyes can dimly see The pattern of my L</w:t>
      </w:r>
      <w:r>
        <w:rPr>
          <w:rFonts w:ascii="Palatino" w:hAnsi="Palatino"/>
          <w:b/>
          <w:sz w:val="28"/>
        </w:rPr>
        <w:t>ife And the puzzle that is me.  From the moment of my birth To the instant of my death, There are patterns I must follow Just as I must breathe each breath. Like a rat in a maze The path before me lies, And the pattern never alters Until the rat dies.  And</w:t>
      </w:r>
      <w:r>
        <w:rPr>
          <w:rFonts w:ascii="Palatino" w:hAnsi="Palatino"/>
          <w:b/>
          <w:sz w:val="28"/>
        </w:rPr>
        <w:t xml:space="preserve"> the pattern </w:t>
      </w:r>
      <w:proofErr w:type="gramStart"/>
      <w:r>
        <w:rPr>
          <w:rFonts w:ascii="Palatino" w:hAnsi="Palatino"/>
          <w:b/>
          <w:sz w:val="28"/>
        </w:rPr>
        <w:t>still remains</w:t>
      </w:r>
      <w:proofErr w:type="gramEnd"/>
      <w:r>
        <w:rPr>
          <w:rFonts w:ascii="Palatino" w:hAnsi="Palatino"/>
          <w:b/>
          <w:sz w:val="28"/>
        </w:rPr>
        <w:t> On the wall where darkness fell, And it's fitting that it should, For in darkness I must dwell. Like the color of my skin, Or the day that I grow old, My Life is made of patterns That can scarcely be controlled.”</w:t>
      </w:r>
    </w:p>
    <w:p w14:paraId="12CB80D2" w14:textId="77777777" w:rsidR="000234D5" w:rsidRDefault="007736B5">
      <w:pPr>
        <w:widowControl w:val="0"/>
        <w:autoSpaceDE w:val="0"/>
        <w:autoSpaceDN w:val="0"/>
        <w:adjustRightInd w:val="0"/>
        <w:rPr>
          <w:rFonts w:ascii="Verdana" w:eastAsia="Times New Roman" w:hAnsi="Verdana"/>
          <w:sz w:val="26"/>
        </w:rPr>
      </w:pPr>
    </w:p>
    <w:p w14:paraId="2419ADA4" w14:textId="77777777" w:rsidR="000234D5" w:rsidRDefault="007736B5">
      <w:pPr>
        <w:widowControl w:val="0"/>
        <w:autoSpaceDE w:val="0"/>
        <w:autoSpaceDN w:val="0"/>
        <w:adjustRightInd w:val="0"/>
        <w:rPr>
          <w:rFonts w:eastAsia="Times New Roman"/>
        </w:rPr>
      </w:pPr>
      <w:r>
        <w:rPr>
          <w:rFonts w:eastAsia="Times New Roman"/>
          <w:b/>
          <w:u w:val="single"/>
        </w:rPr>
        <w:t>King Solomon, h</w:t>
      </w:r>
      <w:r>
        <w:rPr>
          <w:rFonts w:eastAsia="Times New Roman"/>
          <w:b/>
          <w:u w:val="single"/>
        </w:rPr>
        <w:t>istory’s wisest individual, sings back-up to Paul and Art in Ecclesiastes 1:12-2:11 (p. 497, NIV).</w:t>
      </w:r>
    </w:p>
    <w:p w14:paraId="08272CA5" w14:textId="77777777" w:rsidR="000234D5" w:rsidRDefault="007736B5">
      <w:pPr>
        <w:widowControl w:val="0"/>
        <w:autoSpaceDE w:val="0"/>
        <w:autoSpaceDN w:val="0"/>
        <w:adjustRightInd w:val="0"/>
        <w:rPr>
          <w:rFonts w:eastAsia="Times New Roman"/>
        </w:rPr>
      </w:pPr>
    </w:p>
    <w:p w14:paraId="61E87507" w14:textId="77777777" w:rsidR="000234D5" w:rsidRDefault="007736B5">
      <w:pPr>
        <w:widowControl w:val="0"/>
        <w:autoSpaceDE w:val="0"/>
        <w:autoSpaceDN w:val="0"/>
        <w:adjustRightInd w:val="0"/>
        <w:rPr>
          <w:rFonts w:eastAsia="Times New Roman"/>
          <w:b/>
          <w:u w:val="single"/>
        </w:rPr>
      </w:pPr>
      <w:r>
        <w:rPr>
          <w:rFonts w:eastAsia="Times New Roman"/>
        </w:rPr>
        <w:t>Using a different algorithm, you could produce a different 0-10 number than you did above.  It depends on which formula you choose.  Been using the right on</w:t>
      </w:r>
      <w:r>
        <w:rPr>
          <w:rFonts w:eastAsia="Times New Roman"/>
        </w:rPr>
        <w:t xml:space="preserve">e?  </w:t>
      </w:r>
      <w:r>
        <w:rPr>
          <w:rFonts w:eastAsia="Times New Roman"/>
          <w:b/>
          <w:u w:val="single"/>
        </w:rPr>
        <w:t>God’s man Paul speaks up in Romans 12:1-2 (p. 343, MSG).</w:t>
      </w:r>
    </w:p>
    <w:p w14:paraId="2DDE8B80" w14:textId="77777777" w:rsidR="000234D5" w:rsidRDefault="007736B5">
      <w:pPr>
        <w:widowControl w:val="0"/>
        <w:autoSpaceDE w:val="0"/>
        <w:autoSpaceDN w:val="0"/>
        <w:adjustRightInd w:val="0"/>
        <w:rPr>
          <w:rFonts w:eastAsia="Times New Roman"/>
        </w:rPr>
      </w:pPr>
    </w:p>
    <w:p w14:paraId="4D9A6DF0"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eastAsia="Times New Roman" w:hAnsi="Arial Rounded MT Bold"/>
          <w:b/>
          <w:sz w:val="28"/>
        </w:rPr>
        <w:t xml:space="preserve">2008 Could Be </w:t>
      </w:r>
      <w:proofErr w:type="gramStart"/>
      <w:r>
        <w:rPr>
          <w:rFonts w:ascii="Arial Rounded MT Bold" w:eastAsia="Times New Roman" w:hAnsi="Arial Rounded MT Bold"/>
          <w:b/>
          <w:sz w:val="28"/>
        </w:rPr>
        <w:t>The</w:t>
      </w:r>
      <w:proofErr w:type="gramEnd"/>
      <w:r>
        <w:rPr>
          <w:rFonts w:ascii="Arial Rounded MT Bold" w:eastAsia="Times New Roman" w:hAnsi="Arial Rounded MT Bold"/>
          <w:b/>
          <w:sz w:val="28"/>
        </w:rPr>
        <w:t xml:space="preserve"> Greatest Year Of Your Life If You Invest In SELF-EXAMINATION.</w:t>
      </w:r>
    </w:p>
    <w:p w14:paraId="3878721F" w14:textId="77777777" w:rsidR="000234D5" w:rsidRDefault="007736B5">
      <w:pPr>
        <w:widowControl w:val="0"/>
        <w:autoSpaceDE w:val="0"/>
        <w:autoSpaceDN w:val="0"/>
        <w:adjustRightInd w:val="0"/>
        <w:rPr>
          <w:rFonts w:eastAsia="Times New Roman"/>
          <w:b/>
          <w:i/>
        </w:rPr>
      </w:pPr>
    </w:p>
    <w:p w14:paraId="7FBED23E" w14:textId="77777777" w:rsidR="000234D5" w:rsidRDefault="007736B5">
      <w:pPr>
        <w:widowControl w:val="0"/>
        <w:autoSpaceDE w:val="0"/>
        <w:autoSpaceDN w:val="0"/>
        <w:adjustRightInd w:val="0"/>
        <w:rPr>
          <w:rFonts w:eastAsia="Times New Roman"/>
        </w:rPr>
      </w:pPr>
      <w:r>
        <w:rPr>
          <w:rFonts w:eastAsia="Times New Roman"/>
        </w:rPr>
        <w:t xml:space="preserve">The O.T. book of Judges nails the </w:t>
      </w:r>
      <w:r>
        <w:rPr>
          <w:rFonts w:eastAsia="Times New Roman"/>
          <w:i/>
        </w:rPr>
        <w:t>zeitgeist</w:t>
      </w:r>
      <w:r>
        <w:rPr>
          <w:rFonts w:eastAsia="Times New Roman"/>
        </w:rPr>
        <w:t xml:space="preserve">, the spirit of those times 1,100 years B.C., </w:t>
      </w:r>
      <w:r>
        <w:rPr>
          <w:rFonts w:eastAsia="Times New Roman"/>
        </w:rPr>
        <w:lastRenderedPageBreak/>
        <w:t xml:space="preserve">prior to Israel’s first </w:t>
      </w:r>
      <w:r>
        <w:rPr>
          <w:rFonts w:eastAsia="Times New Roman"/>
        </w:rPr>
        <w:t>king, Saul. “At that time there was no king in Israel.  People did whatever they felt like doing” (Judges 21:25). Okay, then let’s assume that each person graded himself better than his “reprobate neighbor.”</w:t>
      </w:r>
    </w:p>
    <w:p w14:paraId="5694A38F" w14:textId="77777777" w:rsidR="000234D5" w:rsidRDefault="007736B5">
      <w:pPr>
        <w:widowControl w:val="0"/>
        <w:autoSpaceDE w:val="0"/>
        <w:autoSpaceDN w:val="0"/>
        <w:adjustRightInd w:val="0"/>
        <w:rPr>
          <w:rFonts w:eastAsia="Times New Roman"/>
        </w:rPr>
      </w:pPr>
    </w:p>
    <w:p w14:paraId="1F539BB6" w14:textId="77777777" w:rsidR="000234D5" w:rsidRDefault="007736B5">
      <w:pPr>
        <w:widowControl w:val="0"/>
        <w:autoSpaceDE w:val="0"/>
        <w:autoSpaceDN w:val="0"/>
        <w:adjustRightInd w:val="0"/>
        <w:rPr>
          <w:rFonts w:eastAsia="Times New Roman"/>
          <w:i/>
        </w:rPr>
      </w:pPr>
      <w:r>
        <w:rPr>
          <w:rFonts w:eastAsia="Times New Roman"/>
        </w:rPr>
        <w:t xml:space="preserve">But </w:t>
      </w:r>
      <w:r>
        <w:rPr>
          <w:rFonts w:eastAsia="Times New Roman"/>
          <w:i/>
        </w:rPr>
        <w:t xml:space="preserve">comparing </w:t>
      </w:r>
      <w:proofErr w:type="gramStart"/>
      <w:r>
        <w:rPr>
          <w:rFonts w:eastAsia="Times New Roman"/>
          <w:i/>
        </w:rPr>
        <w:t>ourselves</w:t>
      </w:r>
      <w:proofErr w:type="gramEnd"/>
      <w:r>
        <w:rPr>
          <w:rFonts w:eastAsia="Times New Roman"/>
          <w:i/>
        </w:rPr>
        <w:t xml:space="preserve"> to others</w:t>
      </w:r>
      <w:r>
        <w:rPr>
          <w:rFonts w:eastAsia="Times New Roman"/>
        </w:rPr>
        <w:t xml:space="preserve"> is a flawed i</w:t>
      </w:r>
      <w:r>
        <w:rPr>
          <w:rFonts w:eastAsia="Times New Roman"/>
        </w:rPr>
        <w:t xml:space="preserve">dea.  </w:t>
      </w:r>
      <w:r>
        <w:rPr>
          <w:rFonts w:eastAsia="Times New Roman"/>
          <w:b/>
          <w:u w:val="single"/>
        </w:rPr>
        <w:t xml:space="preserve">So says Paul in Galatians 6:1-5 (p. 418, MSG); 2 Corinthians 5:14-21 (p. 393, MSG); Romans 12:3 (p. 343, MSG). </w:t>
      </w:r>
    </w:p>
    <w:p w14:paraId="65896B22" w14:textId="77777777" w:rsidR="000234D5" w:rsidRDefault="007736B5">
      <w:pPr>
        <w:widowControl w:val="0"/>
        <w:autoSpaceDE w:val="0"/>
        <w:autoSpaceDN w:val="0"/>
        <w:adjustRightInd w:val="0"/>
        <w:rPr>
          <w:rFonts w:eastAsia="Times New Roman"/>
          <w:i/>
        </w:rPr>
      </w:pPr>
    </w:p>
    <w:p w14:paraId="63DFE545" w14:textId="77777777" w:rsidR="000234D5" w:rsidRDefault="007736B5">
      <w:pPr>
        <w:widowControl w:val="0"/>
        <w:autoSpaceDE w:val="0"/>
        <w:autoSpaceDN w:val="0"/>
        <w:adjustRightInd w:val="0"/>
        <w:rPr>
          <w:rFonts w:eastAsia="Times New Roman"/>
        </w:rPr>
      </w:pPr>
      <w:r>
        <w:rPr>
          <w:rFonts w:eastAsia="Times New Roman"/>
        </w:rPr>
        <w:t>Plato wrote, “The life which is unexamined is not worth living.” In selecting Israel’s second king, David, God revealed His job interview</w:t>
      </w:r>
      <w:r>
        <w:rPr>
          <w:rFonts w:eastAsia="Times New Roman"/>
        </w:rPr>
        <w:t xml:space="preserve"> approach</w:t>
      </w:r>
      <w:proofErr w:type="gramStart"/>
      <w:r>
        <w:rPr>
          <w:rFonts w:eastAsia="Times New Roman"/>
        </w:rPr>
        <w:t>:  “</w:t>
      </w:r>
      <w:proofErr w:type="gramEnd"/>
      <w:r>
        <w:rPr>
          <w:rFonts w:eastAsia="Times New Roman"/>
        </w:rPr>
        <w:t xml:space="preserve">I do not judge as man judges.  Man looks at the outward appearance, but I look at the heart” (1 Samuel 16:9). Heart check-ups --- part of </w:t>
      </w:r>
      <w:proofErr w:type="gramStart"/>
      <w:r>
        <w:rPr>
          <w:rFonts w:eastAsia="Times New Roman"/>
        </w:rPr>
        <w:t>Biblically-based</w:t>
      </w:r>
      <w:proofErr w:type="gramEnd"/>
      <w:r>
        <w:rPr>
          <w:rFonts w:eastAsia="Times New Roman"/>
        </w:rPr>
        <w:t xml:space="preserve"> self-examination.</w:t>
      </w:r>
    </w:p>
    <w:p w14:paraId="1F6B73D1" w14:textId="77777777" w:rsidR="000234D5" w:rsidRDefault="007736B5">
      <w:pPr>
        <w:widowControl w:val="0"/>
        <w:autoSpaceDE w:val="0"/>
        <w:autoSpaceDN w:val="0"/>
        <w:adjustRightInd w:val="0"/>
        <w:rPr>
          <w:rFonts w:eastAsia="Times New Roman"/>
        </w:rPr>
      </w:pPr>
    </w:p>
    <w:p w14:paraId="7846D40B"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eastAsia="Times New Roman" w:hAnsi="Arial Rounded MT Bold"/>
          <w:b/>
          <w:sz w:val="28"/>
        </w:rPr>
        <w:t xml:space="preserve">2008 Could Be </w:t>
      </w:r>
      <w:proofErr w:type="gramStart"/>
      <w:r>
        <w:rPr>
          <w:rFonts w:ascii="Arial Rounded MT Bold" w:eastAsia="Times New Roman" w:hAnsi="Arial Rounded MT Bold"/>
          <w:b/>
          <w:sz w:val="28"/>
        </w:rPr>
        <w:t>The</w:t>
      </w:r>
      <w:proofErr w:type="gramEnd"/>
      <w:r>
        <w:rPr>
          <w:rFonts w:ascii="Arial Rounded MT Bold" w:eastAsia="Times New Roman" w:hAnsi="Arial Rounded MT Bold"/>
          <w:b/>
          <w:sz w:val="28"/>
        </w:rPr>
        <w:t xml:space="preserve"> Greatest Year Of Your Life If You</w:t>
      </w:r>
      <w:r>
        <w:rPr>
          <w:rFonts w:ascii="Arial Rounded MT Bold" w:hAnsi="Arial Rounded MT Bold"/>
          <w:b/>
          <w:sz w:val="28"/>
        </w:rPr>
        <w:t xml:space="preserve"> Value And Priorit</w:t>
      </w:r>
      <w:r>
        <w:rPr>
          <w:rFonts w:ascii="Arial Rounded MT Bold" w:hAnsi="Arial Rounded MT Bold"/>
          <w:b/>
          <w:sz w:val="28"/>
        </w:rPr>
        <w:t>ize The Gift Of TIME.</w:t>
      </w:r>
    </w:p>
    <w:p w14:paraId="50418FE6" w14:textId="77777777" w:rsidR="000234D5" w:rsidRDefault="007736B5">
      <w:pPr>
        <w:widowControl w:val="0"/>
        <w:autoSpaceDE w:val="0"/>
        <w:autoSpaceDN w:val="0"/>
        <w:adjustRightInd w:val="0"/>
        <w:rPr>
          <w:rFonts w:eastAsia="Times New Roman"/>
          <w:b/>
          <w:i/>
        </w:rPr>
      </w:pPr>
    </w:p>
    <w:p w14:paraId="7E3A4597" w14:textId="77777777" w:rsidR="000234D5" w:rsidRDefault="007736B5">
      <w:pPr>
        <w:widowControl w:val="0"/>
        <w:autoSpaceDE w:val="0"/>
        <w:autoSpaceDN w:val="0"/>
        <w:adjustRightInd w:val="0"/>
        <w:rPr>
          <w:rFonts w:eastAsia="Times New Roman"/>
        </w:rPr>
      </w:pPr>
      <w:r>
        <w:rPr>
          <w:rFonts w:eastAsia="Times New Roman"/>
        </w:rPr>
        <w:t>What do the following folks have in common:</w:t>
      </w:r>
    </w:p>
    <w:p w14:paraId="1C8CA64C" w14:textId="77777777" w:rsidR="000234D5" w:rsidRDefault="007736B5">
      <w:pPr>
        <w:widowControl w:val="0"/>
        <w:autoSpaceDE w:val="0"/>
        <w:autoSpaceDN w:val="0"/>
        <w:adjustRightInd w:val="0"/>
        <w:rPr>
          <w:rFonts w:eastAsia="Times New Roman"/>
        </w:rPr>
      </w:pPr>
      <w:r>
        <w:rPr>
          <w:rFonts w:eastAsia="Times New Roman"/>
        </w:rPr>
        <w:t>Bill Hartack, 74, 5-time Kentucky Derby winner</w:t>
      </w:r>
    </w:p>
    <w:p w14:paraId="5AD46F93" w14:textId="77777777" w:rsidR="000234D5" w:rsidRDefault="007736B5">
      <w:pPr>
        <w:widowControl w:val="0"/>
        <w:autoSpaceDE w:val="0"/>
        <w:autoSpaceDN w:val="0"/>
        <w:adjustRightInd w:val="0"/>
        <w:rPr>
          <w:rFonts w:eastAsia="Times New Roman"/>
        </w:rPr>
      </w:pPr>
      <w:r>
        <w:rPr>
          <w:rFonts w:eastAsia="Times New Roman"/>
        </w:rPr>
        <w:t>Jim Ringo, 75, Green Bay Packer</w:t>
      </w:r>
    </w:p>
    <w:p w14:paraId="22C93C8F" w14:textId="77777777" w:rsidR="000234D5" w:rsidRDefault="007736B5">
      <w:pPr>
        <w:widowControl w:val="0"/>
        <w:autoSpaceDE w:val="0"/>
        <w:autoSpaceDN w:val="0"/>
        <w:adjustRightInd w:val="0"/>
        <w:rPr>
          <w:rFonts w:eastAsia="Times New Roman"/>
        </w:rPr>
      </w:pPr>
      <w:r>
        <w:rPr>
          <w:rFonts w:eastAsia="Times New Roman"/>
        </w:rPr>
        <w:t>Joe Nuxhall, 79, major league pitcher</w:t>
      </w:r>
    </w:p>
    <w:p w14:paraId="1D2511D8" w14:textId="77777777" w:rsidR="000234D5" w:rsidRDefault="007736B5">
      <w:pPr>
        <w:widowControl w:val="0"/>
        <w:autoSpaceDE w:val="0"/>
        <w:autoSpaceDN w:val="0"/>
        <w:adjustRightInd w:val="0"/>
        <w:rPr>
          <w:rFonts w:eastAsia="Times New Roman"/>
        </w:rPr>
      </w:pPr>
      <w:r>
        <w:rPr>
          <w:rFonts w:eastAsia="Times New Roman"/>
        </w:rPr>
        <w:t>Hank Thompson, 82, country singer</w:t>
      </w:r>
    </w:p>
    <w:p w14:paraId="322A416B" w14:textId="77777777" w:rsidR="000234D5" w:rsidRDefault="007736B5">
      <w:pPr>
        <w:widowControl w:val="0"/>
        <w:autoSpaceDE w:val="0"/>
        <w:autoSpaceDN w:val="0"/>
        <w:adjustRightInd w:val="0"/>
        <w:rPr>
          <w:rFonts w:eastAsia="Times New Roman"/>
        </w:rPr>
      </w:pPr>
      <w:r>
        <w:rPr>
          <w:rFonts w:eastAsia="Times New Roman"/>
        </w:rPr>
        <w:t>Tony Harris, 36, Washington State U. b</w:t>
      </w:r>
      <w:r>
        <w:rPr>
          <w:rFonts w:eastAsia="Times New Roman"/>
        </w:rPr>
        <w:t>asketball player</w:t>
      </w:r>
    </w:p>
    <w:p w14:paraId="1A1C7752" w14:textId="77777777" w:rsidR="000234D5" w:rsidRDefault="007736B5">
      <w:pPr>
        <w:widowControl w:val="0"/>
        <w:autoSpaceDE w:val="0"/>
        <w:autoSpaceDN w:val="0"/>
        <w:adjustRightInd w:val="0"/>
        <w:rPr>
          <w:rFonts w:eastAsia="Times New Roman"/>
        </w:rPr>
      </w:pPr>
      <w:r>
        <w:rPr>
          <w:rFonts w:eastAsia="Times New Roman"/>
        </w:rPr>
        <w:t>Dick Nolan, 75, NFL player and coach</w:t>
      </w:r>
    </w:p>
    <w:p w14:paraId="511A4946" w14:textId="77777777" w:rsidR="000234D5" w:rsidRDefault="007736B5">
      <w:pPr>
        <w:widowControl w:val="0"/>
        <w:autoSpaceDE w:val="0"/>
        <w:autoSpaceDN w:val="0"/>
        <w:adjustRightInd w:val="0"/>
        <w:rPr>
          <w:rFonts w:eastAsia="Times New Roman"/>
        </w:rPr>
      </w:pPr>
      <w:r>
        <w:rPr>
          <w:rFonts w:eastAsia="Times New Roman"/>
        </w:rPr>
        <w:t>Sean Taylor, 24, Washington Redskin</w:t>
      </w:r>
    </w:p>
    <w:p w14:paraId="7879DD04" w14:textId="77777777" w:rsidR="000234D5" w:rsidRDefault="007736B5">
      <w:pPr>
        <w:widowControl w:val="0"/>
        <w:autoSpaceDE w:val="0"/>
        <w:autoSpaceDN w:val="0"/>
        <w:adjustRightInd w:val="0"/>
        <w:rPr>
          <w:rFonts w:eastAsia="Times New Roman"/>
        </w:rPr>
      </w:pPr>
      <w:r>
        <w:rPr>
          <w:rFonts w:eastAsia="Times New Roman"/>
        </w:rPr>
        <w:t>Larry Nelson, 70, Seattle radio personality</w:t>
      </w:r>
    </w:p>
    <w:p w14:paraId="7620D371" w14:textId="77777777" w:rsidR="000234D5" w:rsidRDefault="007736B5">
      <w:pPr>
        <w:widowControl w:val="0"/>
        <w:autoSpaceDE w:val="0"/>
        <w:autoSpaceDN w:val="0"/>
        <w:adjustRightInd w:val="0"/>
        <w:rPr>
          <w:rFonts w:eastAsia="Times New Roman"/>
        </w:rPr>
      </w:pPr>
    </w:p>
    <w:p w14:paraId="645C92F4" w14:textId="77777777" w:rsidR="000234D5" w:rsidRDefault="007736B5">
      <w:pPr>
        <w:widowControl w:val="0"/>
        <w:autoSpaceDE w:val="0"/>
        <w:autoSpaceDN w:val="0"/>
        <w:adjustRightInd w:val="0"/>
        <w:rPr>
          <w:rFonts w:eastAsia="Times New Roman"/>
          <w:b/>
          <w:u w:val="single"/>
        </w:rPr>
      </w:pPr>
      <w:r>
        <w:rPr>
          <w:rFonts w:eastAsia="Times New Roman"/>
        </w:rPr>
        <w:t xml:space="preserve">Their earthly journeys ended last month.  </w:t>
      </w:r>
      <w:r>
        <w:rPr>
          <w:rFonts w:eastAsia="Times New Roman"/>
          <w:b/>
          <w:u w:val="single"/>
        </w:rPr>
        <w:t xml:space="preserve">To discover how long </w:t>
      </w:r>
      <w:r>
        <w:rPr>
          <w:rFonts w:eastAsia="Times New Roman"/>
          <w:b/>
          <w:i/>
          <w:u w:val="single"/>
        </w:rPr>
        <w:t>you’ll</w:t>
      </w:r>
      <w:r>
        <w:rPr>
          <w:rFonts w:eastAsia="Times New Roman"/>
          <w:b/>
          <w:u w:val="single"/>
        </w:rPr>
        <w:t xml:space="preserve"> live, flip to Psalm 139:13-16 (p. 467, NIV).</w:t>
      </w:r>
    </w:p>
    <w:p w14:paraId="4E7E930D" w14:textId="77777777" w:rsidR="000234D5" w:rsidRDefault="007736B5">
      <w:pPr>
        <w:widowControl w:val="0"/>
        <w:autoSpaceDE w:val="0"/>
        <w:autoSpaceDN w:val="0"/>
        <w:adjustRightInd w:val="0"/>
        <w:rPr>
          <w:rFonts w:eastAsia="Times New Roman"/>
        </w:rPr>
      </w:pPr>
    </w:p>
    <w:p w14:paraId="68DC2F97" w14:textId="77777777" w:rsidR="000234D5" w:rsidRDefault="007736B5">
      <w:pPr>
        <w:widowControl w:val="0"/>
        <w:autoSpaceDE w:val="0"/>
        <w:autoSpaceDN w:val="0"/>
        <w:adjustRightInd w:val="0"/>
        <w:rPr>
          <w:rFonts w:eastAsia="Times New Roman"/>
          <w:b/>
          <w:u w:val="single"/>
        </w:rPr>
      </w:pPr>
      <w:r>
        <w:rPr>
          <w:rFonts w:eastAsia="Times New Roman"/>
        </w:rPr>
        <w:t>David</w:t>
      </w:r>
      <w:r>
        <w:rPr>
          <w:rFonts w:eastAsia="Times New Roman"/>
        </w:rPr>
        <w:t xml:space="preserve"> pleads with God, “Teach us how short life is, so that we may become wise” (Psalm 90:12).  </w:t>
      </w:r>
      <w:r>
        <w:rPr>
          <w:rFonts w:eastAsia="Times New Roman"/>
          <w:b/>
          <w:u w:val="single"/>
        </w:rPr>
        <w:t>Jesus’ half-brother goes to the wisdom bank in James 4:13-15 (p. 507, MSG).</w:t>
      </w:r>
    </w:p>
    <w:p w14:paraId="621A93D6" w14:textId="77777777" w:rsidR="000234D5" w:rsidRDefault="007736B5">
      <w:pPr>
        <w:widowControl w:val="0"/>
        <w:autoSpaceDE w:val="0"/>
        <w:autoSpaceDN w:val="0"/>
        <w:adjustRightInd w:val="0"/>
        <w:rPr>
          <w:rFonts w:eastAsia="Times New Roman"/>
        </w:rPr>
      </w:pPr>
      <w:r>
        <w:rPr>
          <w:rFonts w:eastAsia="Times New Roman"/>
        </w:rPr>
        <w:t xml:space="preserve"> </w:t>
      </w:r>
    </w:p>
    <w:p w14:paraId="30A66CBC" w14:textId="77777777" w:rsidR="000234D5" w:rsidRDefault="007736B5">
      <w:pPr>
        <w:widowControl w:val="0"/>
        <w:autoSpaceDE w:val="0"/>
        <w:autoSpaceDN w:val="0"/>
        <w:adjustRightInd w:val="0"/>
        <w:rPr>
          <w:rFonts w:eastAsia="Times New Roman"/>
        </w:rPr>
      </w:pPr>
      <w:r>
        <w:rPr>
          <w:rFonts w:eastAsia="Times New Roman"/>
        </w:rPr>
        <w:t>We all have the same, pardon the expression, deadline; it’s called death. Life is not a</w:t>
      </w:r>
      <w:r>
        <w:rPr>
          <w:rFonts w:eastAsia="Times New Roman"/>
        </w:rPr>
        <w:t>n NBA game; no 2-minute warnings.  Oh sure, we hit the Panic button when we turn 40, 50, 60, 70, even 80, swallow hard, but then shift back into D1 or D2 (Denial or Delay).</w:t>
      </w:r>
    </w:p>
    <w:p w14:paraId="7BA622AA" w14:textId="77777777" w:rsidR="000234D5" w:rsidRDefault="007736B5">
      <w:pPr>
        <w:widowControl w:val="0"/>
        <w:autoSpaceDE w:val="0"/>
        <w:autoSpaceDN w:val="0"/>
        <w:adjustRightInd w:val="0"/>
        <w:rPr>
          <w:rFonts w:eastAsia="Times New Roman"/>
          <w:b/>
        </w:rPr>
      </w:pPr>
    </w:p>
    <w:p w14:paraId="2F8CC0B4"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eastAsia="Times New Roman" w:hAnsi="Arial Rounded MT Bold"/>
          <w:b/>
          <w:sz w:val="28"/>
        </w:rPr>
        <w:t xml:space="preserve">2008 Could Be </w:t>
      </w:r>
      <w:proofErr w:type="gramStart"/>
      <w:r>
        <w:rPr>
          <w:rFonts w:ascii="Arial Rounded MT Bold" w:eastAsia="Times New Roman" w:hAnsi="Arial Rounded MT Bold"/>
          <w:b/>
          <w:sz w:val="28"/>
        </w:rPr>
        <w:t>The</w:t>
      </w:r>
      <w:proofErr w:type="gramEnd"/>
      <w:r>
        <w:rPr>
          <w:rFonts w:ascii="Arial Rounded MT Bold" w:eastAsia="Times New Roman" w:hAnsi="Arial Rounded MT Bold"/>
          <w:b/>
          <w:sz w:val="28"/>
        </w:rPr>
        <w:t xml:space="preserve"> Greatest Year Of Your Life If You</w:t>
      </w:r>
      <w:r>
        <w:rPr>
          <w:rFonts w:ascii="Arial Rounded MT Bold" w:hAnsi="Arial Rounded MT Bold"/>
          <w:b/>
          <w:sz w:val="28"/>
        </w:rPr>
        <w:t xml:space="preserve"> Know You’re In A SPIRITUAL BAT</w:t>
      </w:r>
      <w:r>
        <w:rPr>
          <w:rFonts w:ascii="Arial Rounded MT Bold" w:hAnsi="Arial Rounded MT Bold"/>
          <w:b/>
          <w:sz w:val="28"/>
        </w:rPr>
        <w:t>TLE.</w:t>
      </w:r>
    </w:p>
    <w:p w14:paraId="45C9976D" w14:textId="77777777" w:rsidR="000234D5" w:rsidRDefault="007736B5">
      <w:pPr>
        <w:widowControl w:val="0"/>
        <w:autoSpaceDE w:val="0"/>
        <w:autoSpaceDN w:val="0"/>
        <w:adjustRightInd w:val="0"/>
        <w:rPr>
          <w:rFonts w:eastAsia="Times New Roman"/>
          <w:b/>
          <w:i/>
        </w:rPr>
      </w:pPr>
    </w:p>
    <w:p w14:paraId="61C308DD" w14:textId="77777777" w:rsidR="000234D5" w:rsidRDefault="007736B5">
      <w:pPr>
        <w:widowControl w:val="0"/>
        <w:autoSpaceDE w:val="0"/>
        <w:autoSpaceDN w:val="0"/>
        <w:adjustRightInd w:val="0"/>
        <w:rPr>
          <w:rFonts w:eastAsia="Times New Roman"/>
          <w:b/>
          <w:u w:val="single"/>
        </w:rPr>
      </w:pPr>
      <w:r>
        <w:rPr>
          <w:rFonts w:eastAsia="Times New Roman"/>
        </w:rPr>
        <w:t xml:space="preserve">Who’s trying to undermine you?  Colleague, spouse, disease?  </w:t>
      </w:r>
      <w:r>
        <w:rPr>
          <w:rFonts w:eastAsia="Times New Roman"/>
          <w:b/>
          <w:u w:val="single"/>
        </w:rPr>
        <w:t>The mask comes off in Ephesians 6:10-18 (p. 430, MSG).</w:t>
      </w:r>
    </w:p>
    <w:p w14:paraId="1237DF14" w14:textId="77777777" w:rsidR="000234D5" w:rsidRDefault="007736B5">
      <w:pPr>
        <w:widowControl w:val="0"/>
        <w:autoSpaceDE w:val="0"/>
        <w:autoSpaceDN w:val="0"/>
        <w:adjustRightInd w:val="0"/>
        <w:rPr>
          <w:rFonts w:eastAsia="Times New Roman"/>
          <w:i/>
        </w:rPr>
      </w:pPr>
    </w:p>
    <w:p w14:paraId="0475BF1D"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eastAsia="Times New Roman" w:hAnsi="Arial Rounded MT Bold"/>
          <w:b/>
          <w:sz w:val="28"/>
        </w:rPr>
        <w:t xml:space="preserve">2008 Could Be </w:t>
      </w:r>
      <w:proofErr w:type="gramStart"/>
      <w:r>
        <w:rPr>
          <w:rFonts w:ascii="Arial Rounded MT Bold" w:eastAsia="Times New Roman" w:hAnsi="Arial Rounded MT Bold"/>
          <w:b/>
          <w:sz w:val="28"/>
        </w:rPr>
        <w:t>The</w:t>
      </w:r>
      <w:proofErr w:type="gramEnd"/>
      <w:r>
        <w:rPr>
          <w:rFonts w:ascii="Arial Rounded MT Bold" w:eastAsia="Times New Roman" w:hAnsi="Arial Rounded MT Bold"/>
          <w:b/>
          <w:sz w:val="28"/>
        </w:rPr>
        <w:t xml:space="preserve"> Greatest Year Of Your Life If You</w:t>
      </w:r>
      <w:r>
        <w:rPr>
          <w:rFonts w:ascii="Arial Rounded MT Bold" w:hAnsi="Arial Rounded MT Bold"/>
          <w:b/>
          <w:sz w:val="28"/>
        </w:rPr>
        <w:t xml:space="preserve"> FINISH LIFE’S RACE, Not Let It Finish You.</w:t>
      </w:r>
    </w:p>
    <w:p w14:paraId="34315B88" w14:textId="77777777" w:rsidR="000234D5" w:rsidRDefault="007736B5">
      <w:pPr>
        <w:widowControl w:val="0"/>
        <w:autoSpaceDE w:val="0"/>
        <w:autoSpaceDN w:val="0"/>
        <w:adjustRightInd w:val="0"/>
        <w:rPr>
          <w:rFonts w:eastAsia="Times New Roman"/>
          <w:i/>
        </w:rPr>
      </w:pPr>
    </w:p>
    <w:p w14:paraId="64913962" w14:textId="77777777" w:rsidR="000234D5" w:rsidRDefault="007736B5">
      <w:pPr>
        <w:widowControl w:val="0"/>
        <w:autoSpaceDE w:val="0"/>
        <w:autoSpaceDN w:val="0"/>
        <w:adjustRightInd w:val="0"/>
        <w:rPr>
          <w:rFonts w:eastAsia="Times New Roman"/>
        </w:rPr>
      </w:pPr>
      <w:r>
        <w:rPr>
          <w:rFonts w:eastAsia="Times New Roman"/>
        </w:rPr>
        <w:lastRenderedPageBreak/>
        <w:t>On his deathbed Socrates said, “If on</w:t>
      </w:r>
      <w:r>
        <w:rPr>
          <w:rFonts w:eastAsia="Times New Roman"/>
        </w:rPr>
        <w:t>ly there was a firmer foundation on which to sail, perhaps some divine word.”  And Napoleon chipped in, “I marvel that whereas the ambitious dreams of myself and of Alexander and of Caesar should have vanished into thin air, a Judean peasant, Jesus, should</w:t>
      </w:r>
      <w:r>
        <w:rPr>
          <w:rFonts w:eastAsia="Times New Roman"/>
        </w:rPr>
        <w:t xml:space="preserve"> be able to stretch His hands across the centuries, and control the destinies of men and nations.”</w:t>
      </w:r>
    </w:p>
    <w:p w14:paraId="325361A8" w14:textId="77777777" w:rsidR="000234D5" w:rsidRDefault="007736B5">
      <w:pPr>
        <w:widowControl w:val="0"/>
        <w:autoSpaceDE w:val="0"/>
        <w:autoSpaceDN w:val="0"/>
        <w:adjustRightInd w:val="0"/>
        <w:rPr>
          <w:rFonts w:eastAsia="Times New Roman"/>
        </w:rPr>
      </w:pPr>
    </w:p>
    <w:p w14:paraId="43D649F1" w14:textId="77777777" w:rsidR="000234D5" w:rsidRDefault="007736B5">
      <w:pPr>
        <w:widowControl w:val="0"/>
        <w:autoSpaceDE w:val="0"/>
        <w:autoSpaceDN w:val="0"/>
        <w:adjustRightInd w:val="0"/>
        <w:rPr>
          <w:rFonts w:eastAsia="Times New Roman"/>
          <w:b/>
          <w:u w:val="single"/>
        </w:rPr>
      </w:pPr>
      <w:r>
        <w:rPr>
          <w:rFonts w:eastAsia="Times New Roman"/>
          <w:b/>
          <w:u w:val="single"/>
        </w:rPr>
        <w:t>Just before his martyrdom, Paul wrote 2 Timothy 4:3-8 (p. 471, MSG); I Corinthians 9:24-27 (p. 369, MSG).</w:t>
      </w:r>
    </w:p>
    <w:p w14:paraId="0EDF6936" w14:textId="77777777" w:rsidR="000234D5" w:rsidRDefault="007736B5">
      <w:pPr>
        <w:rPr>
          <w:rFonts w:eastAsia="Times New Roman"/>
        </w:rPr>
      </w:pPr>
    </w:p>
    <w:p w14:paraId="2BD3FB1C"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eastAsia="Times New Roman" w:hAnsi="Arial Rounded MT Bold"/>
          <w:b/>
          <w:sz w:val="28"/>
        </w:rPr>
        <w:t xml:space="preserve">2008 Could Be </w:t>
      </w:r>
      <w:proofErr w:type="gramStart"/>
      <w:r>
        <w:rPr>
          <w:rFonts w:ascii="Arial Rounded MT Bold" w:eastAsia="Times New Roman" w:hAnsi="Arial Rounded MT Bold"/>
          <w:b/>
          <w:sz w:val="28"/>
        </w:rPr>
        <w:t>The</w:t>
      </w:r>
      <w:proofErr w:type="gramEnd"/>
      <w:r>
        <w:rPr>
          <w:rFonts w:ascii="Arial Rounded MT Bold" w:eastAsia="Times New Roman" w:hAnsi="Arial Rounded MT Bold"/>
          <w:b/>
          <w:sz w:val="28"/>
        </w:rPr>
        <w:t xml:space="preserve"> Greatest Year Of Your Life If Y</w:t>
      </w:r>
      <w:r>
        <w:rPr>
          <w:rFonts w:ascii="Arial Rounded MT Bold" w:eastAsia="Times New Roman" w:hAnsi="Arial Rounded MT Bold"/>
          <w:b/>
          <w:sz w:val="28"/>
        </w:rPr>
        <w:t>ou</w:t>
      </w:r>
      <w:r>
        <w:rPr>
          <w:rFonts w:ascii="Arial Rounded MT Bold" w:hAnsi="Arial Rounded MT Bold"/>
          <w:b/>
          <w:sz w:val="28"/>
        </w:rPr>
        <w:t xml:space="preserve"> Live Knowing JESUS COULD RETURN AS WE SPEAK.</w:t>
      </w:r>
    </w:p>
    <w:p w14:paraId="7E552760" w14:textId="77777777" w:rsidR="000234D5" w:rsidRDefault="007736B5">
      <w:pPr>
        <w:rPr>
          <w:rFonts w:eastAsia="Times New Roman"/>
        </w:rPr>
      </w:pPr>
    </w:p>
    <w:p w14:paraId="23D495A6" w14:textId="77777777" w:rsidR="000234D5" w:rsidRDefault="007736B5">
      <w:pPr>
        <w:rPr>
          <w:rFonts w:eastAsia="Times New Roman"/>
        </w:rPr>
      </w:pPr>
      <w:r>
        <w:rPr>
          <w:rFonts w:eastAsia="Times New Roman"/>
        </w:rPr>
        <w:t xml:space="preserve">Jesus’ first coming is the subject of some 300 very specific prophecies in the O.T.  Since 100% of them came true in every detail, why doubt the 2,500 which foretell His return?  </w:t>
      </w:r>
    </w:p>
    <w:p w14:paraId="2D7DB9E1" w14:textId="77777777" w:rsidR="000234D5" w:rsidRDefault="007736B5">
      <w:pPr>
        <w:rPr>
          <w:rFonts w:eastAsia="Times New Roman"/>
        </w:rPr>
      </w:pPr>
    </w:p>
    <w:p w14:paraId="4B50A589" w14:textId="77777777" w:rsidR="000234D5" w:rsidRDefault="007736B5">
      <w:pPr>
        <w:rPr>
          <w:rFonts w:eastAsia="Times New Roman"/>
          <w:b/>
          <w:u w:val="single"/>
        </w:rPr>
      </w:pPr>
      <w:r>
        <w:rPr>
          <w:rFonts w:eastAsia="Times New Roman"/>
          <w:b/>
          <w:u w:val="single"/>
        </w:rPr>
        <w:t xml:space="preserve">Jesus does not stutter in </w:t>
      </w:r>
      <w:r>
        <w:rPr>
          <w:rFonts w:eastAsia="Times New Roman"/>
          <w:b/>
          <w:u w:val="single"/>
        </w:rPr>
        <w:t xml:space="preserve">John 14:1-7 (p. 229, MSG); Revelation 22:20-21 (p. 570, MSG); 1 Thessalonians 4:13-18 (p. 453, MSG). </w:t>
      </w:r>
    </w:p>
    <w:p w14:paraId="6FEB4678" w14:textId="77777777" w:rsidR="000234D5" w:rsidRDefault="007736B5">
      <w:pPr>
        <w:rPr>
          <w:rFonts w:eastAsia="Times New Roman"/>
        </w:rPr>
      </w:pPr>
    </w:p>
    <w:p w14:paraId="2FFB514C"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sz w:val="28"/>
        </w:rPr>
      </w:pPr>
      <w:r>
        <w:rPr>
          <w:rFonts w:ascii="Arial Rounded MT Bold" w:hAnsi="Arial Rounded MT Bold"/>
          <w:b/>
          <w:sz w:val="28"/>
        </w:rPr>
        <w:t xml:space="preserve">2008 Could Be </w:t>
      </w:r>
      <w:proofErr w:type="gramStart"/>
      <w:r>
        <w:rPr>
          <w:rFonts w:ascii="Arial Rounded MT Bold" w:hAnsi="Arial Rounded MT Bold"/>
          <w:b/>
          <w:sz w:val="28"/>
        </w:rPr>
        <w:t>The</w:t>
      </w:r>
      <w:proofErr w:type="gramEnd"/>
      <w:r>
        <w:rPr>
          <w:rFonts w:ascii="Arial Rounded MT Bold" w:hAnsi="Arial Rounded MT Bold"/>
          <w:b/>
          <w:sz w:val="28"/>
        </w:rPr>
        <w:t xml:space="preserve"> Greatest Year Of Your Life If You Are Deploying The Believer’s 5-Star Shield of Faith.</w:t>
      </w:r>
    </w:p>
    <w:p w14:paraId="576A9312" w14:textId="77777777" w:rsidR="000234D5" w:rsidRDefault="007736B5"/>
    <w:p w14:paraId="2E98F7CD" w14:textId="77777777" w:rsidR="000234D5" w:rsidRDefault="007736B5"/>
    <w:p w14:paraId="3D673A48" w14:textId="77777777" w:rsidR="000234D5" w:rsidRDefault="007736B5">
      <w:pPr>
        <w:jc w:val="center"/>
        <w:rPr>
          <w:b/>
        </w:rPr>
      </w:pPr>
      <w:r>
        <w:rPr>
          <w:b/>
        </w:rPr>
        <w:t>FACT #1. GOD IS WHO HE SAYS HE IS.</w:t>
      </w:r>
    </w:p>
    <w:p w14:paraId="3C33A895" w14:textId="77777777" w:rsidR="000234D5" w:rsidRDefault="007736B5">
      <w:pPr>
        <w:rPr>
          <w:b/>
        </w:rPr>
      </w:pPr>
    </w:p>
    <w:p w14:paraId="24D74076" w14:textId="77777777" w:rsidR="000234D5" w:rsidRDefault="007736B5">
      <w:r>
        <w:t xml:space="preserve">Like True </w:t>
      </w:r>
      <w:r>
        <w:t xml:space="preserve">North, He is changeless. And He’s the one with whom we all must deal (like Midas Mufflers, now or later).  It’s His sandbox.  </w:t>
      </w:r>
    </w:p>
    <w:p w14:paraId="70D0AAA8" w14:textId="77777777" w:rsidR="000234D5" w:rsidRDefault="007736B5"/>
    <w:p w14:paraId="102FED4A" w14:textId="77777777" w:rsidR="000234D5" w:rsidRDefault="007736B5">
      <w:pPr>
        <w:jc w:val="center"/>
      </w:pPr>
      <w:r>
        <w:rPr>
          <w:b/>
        </w:rPr>
        <w:t>FACT #2. YOU ARE WHO GOD SAYS YOU ARE.</w:t>
      </w:r>
    </w:p>
    <w:p w14:paraId="19AEE5E9" w14:textId="77777777" w:rsidR="000234D5" w:rsidRDefault="007736B5"/>
    <w:p w14:paraId="65B6CDB2" w14:textId="77777777" w:rsidR="000234D5" w:rsidRDefault="007736B5">
      <w:pPr>
        <w:rPr>
          <w:b/>
          <w:u w:val="single"/>
        </w:rPr>
      </w:pPr>
      <w:r>
        <w:t xml:space="preserve">After oxygen and (it rhymes with </w:t>
      </w:r>
      <w:r>
        <w:rPr>
          <w:i/>
        </w:rPr>
        <w:t>necks</w:t>
      </w:r>
      <w:r>
        <w:t>), a male’s greatest need is to matter, to be resp</w:t>
      </w:r>
      <w:r>
        <w:t xml:space="preserve">ected.  Thoreau said most men live in quiet desperation.  C’mon, do we really matter to God?  </w:t>
      </w:r>
      <w:r>
        <w:rPr>
          <w:b/>
          <w:u w:val="single"/>
        </w:rPr>
        <w:t>Let’s run over to Romans 5:6-11 (p. 327, MSG); Galatians 2:15-21 (MSG).</w:t>
      </w:r>
    </w:p>
    <w:p w14:paraId="30FE0C64" w14:textId="77777777" w:rsidR="000234D5" w:rsidRDefault="007736B5"/>
    <w:p w14:paraId="1D2E334B" w14:textId="77777777" w:rsidR="000234D5" w:rsidRDefault="007736B5">
      <w:pPr>
        <w:jc w:val="center"/>
        <w:rPr>
          <w:b/>
        </w:rPr>
      </w:pPr>
      <w:r>
        <w:rPr>
          <w:b/>
        </w:rPr>
        <w:t>FACT #3. GOD WILL DO WHAT HE SAYS HE WILL DO.</w:t>
      </w:r>
    </w:p>
    <w:p w14:paraId="10728B5B" w14:textId="77777777" w:rsidR="000234D5" w:rsidRDefault="007736B5">
      <w:pPr>
        <w:rPr>
          <w:b/>
        </w:rPr>
      </w:pPr>
    </w:p>
    <w:p w14:paraId="1558E400" w14:textId="77777777" w:rsidR="000234D5" w:rsidRDefault="007736B5">
      <w:r>
        <w:t>Does the earth stay in its orbit?  Does gr</w:t>
      </w:r>
      <w:r>
        <w:t xml:space="preserve">avity hiccup?  Does water still consist of two parts hydrogen, </w:t>
      </w:r>
      <w:proofErr w:type="gramStart"/>
      <w:r>
        <w:t>one part</w:t>
      </w:r>
      <w:proofErr w:type="gramEnd"/>
      <w:r>
        <w:t xml:space="preserve"> oxygen?  Our Creator completes all His passes.  </w:t>
      </w:r>
      <w:r>
        <w:rPr>
          <w:b/>
          <w:u w:val="single"/>
        </w:rPr>
        <w:t>Let’s check His stats in Philippians 1:3-6 (p. 433, MSG); Romans 8:31-39 (p. 334, MSG).</w:t>
      </w:r>
      <w:r>
        <w:t xml:space="preserve">  </w:t>
      </w:r>
    </w:p>
    <w:p w14:paraId="0E2F817C" w14:textId="77777777" w:rsidR="000234D5" w:rsidRDefault="007736B5"/>
    <w:p w14:paraId="4F872F56" w14:textId="77777777" w:rsidR="000234D5" w:rsidRDefault="007736B5">
      <w:pPr>
        <w:jc w:val="center"/>
        <w:rPr>
          <w:b/>
        </w:rPr>
      </w:pPr>
      <w:r>
        <w:rPr>
          <w:b/>
        </w:rPr>
        <w:t>FACT #4. WITH CHRIST I CAN DEAL WITH ANYTHING</w:t>
      </w:r>
      <w:r>
        <w:rPr>
          <w:b/>
        </w:rPr>
        <w:t>.</w:t>
      </w:r>
    </w:p>
    <w:p w14:paraId="102FE66A" w14:textId="77777777" w:rsidR="000234D5" w:rsidRDefault="007736B5"/>
    <w:p w14:paraId="18A720C4" w14:textId="77777777" w:rsidR="000234D5" w:rsidRDefault="007736B5">
      <w:pPr>
        <w:rPr>
          <w:b/>
          <w:u w:val="single"/>
        </w:rPr>
      </w:pPr>
      <w:r>
        <w:rPr>
          <w:b/>
          <w:u w:val="single"/>
        </w:rPr>
        <w:t>That’s God’s deal with believers in Ephesians 3:14-21 (p. 425, MSG) and Philippians 4:10-13 (p. 874, NIV)</w:t>
      </w:r>
    </w:p>
    <w:p w14:paraId="5EA0B1C7" w14:textId="77777777" w:rsidR="000234D5" w:rsidRDefault="007736B5">
      <w:pPr>
        <w:rPr>
          <w:b/>
        </w:rPr>
      </w:pPr>
    </w:p>
    <w:p w14:paraId="55D1106F" w14:textId="77777777" w:rsidR="000234D5" w:rsidRDefault="007736B5">
      <w:pPr>
        <w:jc w:val="center"/>
        <w:rPr>
          <w:b/>
        </w:rPr>
      </w:pPr>
      <w:r>
        <w:rPr>
          <w:b/>
        </w:rPr>
        <w:t>FACT #5. GOD’S WORD IS ALIVE AND ACTIVE IN ME.</w:t>
      </w:r>
    </w:p>
    <w:p w14:paraId="507056CD" w14:textId="77777777" w:rsidR="000234D5" w:rsidRDefault="007736B5">
      <w:pPr>
        <w:ind w:firstLine="720"/>
        <w:rPr>
          <w:color w:val="000000"/>
        </w:rPr>
      </w:pPr>
    </w:p>
    <w:p w14:paraId="00BEE692" w14:textId="77777777" w:rsidR="000234D5" w:rsidRDefault="007736B5">
      <w:pPr>
        <w:pStyle w:val="BodyText3"/>
        <w:widowControl/>
        <w:autoSpaceDE/>
        <w:autoSpaceDN/>
        <w:adjustRightInd/>
        <w:rPr>
          <w:rFonts w:eastAsia="Times"/>
          <w:b/>
          <w:u w:val="single"/>
        </w:rPr>
      </w:pPr>
      <w:r>
        <w:rPr>
          <w:rFonts w:eastAsia="Times"/>
        </w:rPr>
        <w:t>Charlie “Tremendous” Jones predicts, “Five years from today you will be pretty much the same as yo</w:t>
      </w:r>
      <w:r>
        <w:rPr>
          <w:rFonts w:eastAsia="Times"/>
        </w:rPr>
        <w:t xml:space="preserve">u are today except for the books you read and the people you get close to.”  </w:t>
      </w:r>
      <w:r>
        <w:rPr>
          <w:rFonts w:eastAsia="Times"/>
          <w:b/>
          <w:u w:val="single"/>
        </w:rPr>
        <w:t>This is unpacked in 1 Timothy 4:6-16 (p. 464, MSG).</w:t>
      </w:r>
    </w:p>
    <w:p w14:paraId="36A01853" w14:textId="77777777" w:rsidR="000234D5" w:rsidRDefault="007736B5">
      <w:pPr>
        <w:rPr>
          <w:color w:val="000000"/>
        </w:rPr>
      </w:pPr>
    </w:p>
    <w:p w14:paraId="36D20537" w14:textId="77777777" w:rsidR="000234D5" w:rsidRDefault="007736B5">
      <w:pPr>
        <w:pBdr>
          <w:top w:val="single" w:sz="4" w:space="1" w:color="auto" w:shadow="1"/>
          <w:left w:val="single" w:sz="4" w:space="4" w:color="auto" w:shadow="1"/>
          <w:bottom w:val="single" w:sz="4" w:space="1" w:color="auto" w:shadow="1"/>
          <w:right w:val="single" w:sz="4" w:space="4" w:color="auto" w:shadow="1"/>
        </w:pBdr>
        <w:jc w:val="center"/>
        <w:rPr>
          <w:rFonts w:ascii="Arial Rounded MT Bold" w:eastAsia="Times New Roman" w:hAnsi="Arial Rounded MT Bold"/>
          <w:b/>
          <w:sz w:val="28"/>
        </w:rPr>
      </w:pPr>
      <w:r>
        <w:rPr>
          <w:rFonts w:ascii="Arial Rounded MT Bold" w:eastAsia="Times New Roman" w:hAnsi="Arial Rounded MT Bold"/>
          <w:b/>
          <w:sz w:val="28"/>
        </w:rPr>
        <w:t xml:space="preserve">2008 </w:t>
      </w:r>
      <w:r>
        <w:rPr>
          <w:rFonts w:ascii="Arial Rounded MT Bold" w:eastAsia="Times New Roman" w:hAnsi="Arial Rounded MT Bold"/>
          <w:b/>
          <w:i/>
          <w:sz w:val="28"/>
        </w:rPr>
        <w:t>WILL</w:t>
      </w:r>
      <w:r>
        <w:rPr>
          <w:rFonts w:ascii="Arial Rounded MT Bold" w:eastAsia="Times New Roman" w:hAnsi="Arial Rounded MT Bold"/>
          <w:b/>
          <w:sz w:val="28"/>
        </w:rPr>
        <w:t xml:space="preserve"> Be </w:t>
      </w:r>
      <w:proofErr w:type="gramStart"/>
      <w:r>
        <w:rPr>
          <w:rFonts w:ascii="Arial Rounded MT Bold" w:eastAsia="Times New Roman" w:hAnsi="Arial Rounded MT Bold"/>
          <w:b/>
          <w:sz w:val="28"/>
        </w:rPr>
        <w:t>The</w:t>
      </w:r>
      <w:proofErr w:type="gramEnd"/>
      <w:r>
        <w:rPr>
          <w:rFonts w:ascii="Arial Rounded MT Bold" w:eastAsia="Times New Roman" w:hAnsi="Arial Rounded MT Bold"/>
          <w:b/>
          <w:sz w:val="28"/>
        </w:rPr>
        <w:t xml:space="preserve"> Greatest Year Of Your Life If You Know God Says You’re Either SAVED Or LOST.</w:t>
      </w:r>
    </w:p>
    <w:p w14:paraId="321EE4D9" w14:textId="77777777" w:rsidR="000234D5" w:rsidRDefault="007736B5">
      <w:pPr>
        <w:pStyle w:val="Heading7"/>
        <w:pBdr>
          <w:top w:val="single" w:sz="4" w:space="1" w:color="auto" w:shadow="1"/>
          <w:left w:val="single" w:sz="4" w:space="4" w:color="auto" w:shadow="1"/>
          <w:bottom w:val="single" w:sz="4" w:space="1" w:color="auto" w:shadow="1"/>
          <w:right w:val="single" w:sz="4" w:space="4" w:color="auto" w:shadow="1"/>
        </w:pBdr>
        <w:ind w:left="0"/>
        <w:rPr>
          <w:rFonts w:ascii="Arial Rounded MT Bold" w:hAnsi="Arial Rounded MT Bold"/>
          <w:sz w:val="28"/>
        </w:rPr>
      </w:pPr>
      <w:r>
        <w:rPr>
          <w:rFonts w:ascii="Arial Rounded MT Bold" w:hAnsi="Arial Rounded MT Bold"/>
          <w:sz w:val="28"/>
        </w:rPr>
        <w:t xml:space="preserve">And, In Faith, You’ve Chosen </w:t>
      </w:r>
      <w:proofErr w:type="gramStart"/>
      <w:r>
        <w:rPr>
          <w:rFonts w:ascii="Arial Rounded MT Bold" w:hAnsi="Arial Rounded MT Bold"/>
          <w:sz w:val="28"/>
        </w:rPr>
        <w:t>The</w:t>
      </w:r>
      <w:proofErr w:type="gramEnd"/>
      <w:r>
        <w:rPr>
          <w:rFonts w:ascii="Arial Rounded MT Bold" w:hAnsi="Arial Rounded MT Bold"/>
          <w:sz w:val="28"/>
        </w:rPr>
        <w:t xml:space="preserve"> Former.</w:t>
      </w:r>
    </w:p>
    <w:p w14:paraId="663E38D0" w14:textId="77777777" w:rsidR="000234D5" w:rsidRDefault="007736B5">
      <w:pPr>
        <w:rPr>
          <w:b/>
        </w:rPr>
      </w:pPr>
    </w:p>
    <w:p w14:paraId="7C16778C" w14:textId="77777777" w:rsidR="000234D5" w:rsidRDefault="007736B5">
      <w:pPr>
        <w:rPr>
          <w:b/>
          <w:u w:val="single"/>
        </w:rPr>
      </w:pPr>
      <w:r>
        <w:t>Elijah’s challenge to Israel in the O.T. still works today</w:t>
      </w:r>
      <w:proofErr w:type="gramStart"/>
      <w:r>
        <w:t>:  “</w:t>
      </w:r>
      <w:proofErr w:type="gramEnd"/>
      <w:r>
        <w:t xml:space="preserve">How much longer will it take you to make up your minds?  If the Lord is God, worship Him; but if Baal is God, worship him.”  </w:t>
      </w:r>
      <w:r>
        <w:rPr>
          <w:b/>
          <w:u w:val="single"/>
        </w:rPr>
        <w:t>The choice is fog-free in 1 John 5:6-13 (p. 907, NIV)?</w:t>
      </w:r>
    </w:p>
    <w:p w14:paraId="04F53CF6" w14:textId="77777777" w:rsidR="000234D5" w:rsidRDefault="007736B5">
      <w:pPr>
        <w:rPr>
          <w:b/>
          <w:u w:val="single"/>
        </w:rPr>
      </w:pPr>
      <w:r>
        <w:rPr>
          <w:b/>
          <w:u w:val="single"/>
        </w:rPr>
        <w:t xml:space="preserve"> </w:t>
      </w:r>
    </w:p>
    <w:p w14:paraId="4F3049A9" w14:textId="77777777" w:rsidR="000234D5" w:rsidRDefault="007736B5">
      <w:pPr>
        <w:shd w:val="pct15" w:color="auto" w:fill="auto"/>
        <w:rPr>
          <w:rFonts w:eastAsia="Times New Roman"/>
        </w:rPr>
      </w:pPr>
      <w:r>
        <w:rPr>
          <w:rFonts w:eastAsia="Times New Roman"/>
        </w:rPr>
        <w:t>Eu</w:t>
      </w:r>
      <w:r>
        <w:rPr>
          <w:rFonts w:eastAsia="Times New Roman"/>
        </w:rPr>
        <w:t>gene Peterson pulls no punches: “If we want a life other than mere biology, we must deal with God.  There is no alternate way. …we don’t have to fit into prefabricated or mental or religious boxes before we are admitted into the company of God – we are tak</w:t>
      </w:r>
      <w:r>
        <w:rPr>
          <w:rFonts w:eastAsia="Times New Roman"/>
        </w:rPr>
        <w:t xml:space="preserve">en seriously just as we are …” </w:t>
      </w:r>
    </w:p>
    <w:p w14:paraId="0A86BD40" w14:textId="77777777" w:rsidR="000234D5" w:rsidRDefault="007736B5">
      <w:pPr>
        <w:shd w:val="pct15" w:color="auto" w:fill="auto"/>
        <w:rPr>
          <w:rFonts w:eastAsia="Times New Roman"/>
        </w:rPr>
      </w:pPr>
    </w:p>
    <w:p w14:paraId="6E170675" w14:textId="77777777" w:rsidR="000234D5" w:rsidRDefault="007736B5">
      <w:pPr>
        <w:shd w:val="pct15" w:color="auto" w:fill="auto"/>
        <w:rPr>
          <w:rFonts w:eastAsia="Times New Roman"/>
        </w:rPr>
      </w:pPr>
      <w:r>
        <w:rPr>
          <w:rFonts w:eastAsia="Times New Roman"/>
        </w:rPr>
        <w:t xml:space="preserve">Jesus died that cruel death as the Sacrifice that paid for your sins and mine, wiping them from God’s books </w:t>
      </w:r>
      <w:r>
        <w:rPr>
          <w:rFonts w:eastAsia="Times New Roman"/>
          <w:i/>
        </w:rPr>
        <w:t>once and for all</w:t>
      </w:r>
      <w:r>
        <w:rPr>
          <w:rFonts w:eastAsia="Times New Roman"/>
        </w:rPr>
        <w:t>.  No longer must we face the hellish, eternal penalty for our sins.  What remains is for us to acc</w:t>
      </w:r>
      <w:r>
        <w:rPr>
          <w:rFonts w:eastAsia="Times New Roman"/>
        </w:rPr>
        <w:t xml:space="preserve">ept God’s </w:t>
      </w:r>
      <w:proofErr w:type="gramStart"/>
      <w:r>
        <w:rPr>
          <w:rFonts w:eastAsia="Times New Roman"/>
        </w:rPr>
        <w:t>free gift</w:t>
      </w:r>
      <w:proofErr w:type="gramEnd"/>
      <w:r>
        <w:rPr>
          <w:rFonts w:eastAsia="Times New Roman"/>
        </w:rPr>
        <w:t xml:space="preserve"> of forgiveness.  </w:t>
      </w:r>
    </w:p>
    <w:p w14:paraId="045F97EA" w14:textId="77777777" w:rsidR="000234D5" w:rsidRDefault="007736B5">
      <w:pPr>
        <w:shd w:val="pct15" w:color="auto" w:fill="auto"/>
      </w:pPr>
    </w:p>
    <w:p w14:paraId="6253A494" w14:textId="77777777" w:rsidR="000234D5" w:rsidRDefault="007736B5">
      <w:pPr>
        <w:shd w:val="pct15" w:color="auto" w:fill="auto"/>
      </w:pPr>
      <w:r>
        <w:t>“Dear God, I’m out on a faith limb here because I want to be ready for Jesus’ return, so I give You my life right now, thanking You for forgiving me of all my sins, and for accepting me now as is.  I’m in!  I’m a beli</w:t>
      </w:r>
      <w:r>
        <w:t>ever!  Lord, You’re the Best!”</w:t>
      </w:r>
    </w:p>
    <w:p w14:paraId="3DDDA0ED" w14:textId="77777777" w:rsidR="000234D5" w:rsidRDefault="007736B5"/>
    <w:p w14:paraId="7A7371CC" w14:textId="77777777" w:rsidR="000234D5" w:rsidRDefault="007736B5"/>
    <w:p w14:paraId="148165DC" w14:textId="77777777" w:rsidR="000234D5" w:rsidRDefault="007736B5">
      <w:bookmarkStart w:id="0" w:name="_GoBack"/>
      <w:bookmarkEnd w:id="0"/>
    </w:p>
    <w:p w14:paraId="432D756C" w14:textId="77777777" w:rsidR="000234D5" w:rsidRDefault="007736B5"/>
    <w:p w14:paraId="41FE9B88" w14:textId="77777777" w:rsidR="000234D5" w:rsidRDefault="007736B5"/>
    <w:p w14:paraId="5FA18E71" w14:textId="77777777" w:rsidR="000234D5" w:rsidRDefault="007736B5"/>
    <w:p w14:paraId="53E25D51" w14:textId="77777777" w:rsidR="000234D5" w:rsidRDefault="007736B5"/>
    <w:p w14:paraId="2E22C538" w14:textId="77777777" w:rsidR="000234D5" w:rsidRDefault="007736B5"/>
    <w:p w14:paraId="06F4B230" w14:textId="77777777" w:rsidR="000234D5" w:rsidRDefault="007736B5"/>
    <w:p w14:paraId="7464A1CB" w14:textId="77777777" w:rsidR="000234D5" w:rsidRDefault="007736B5"/>
    <w:p w14:paraId="539FD817" w14:textId="77777777" w:rsidR="000234D5" w:rsidRDefault="007736B5"/>
    <w:p w14:paraId="3631C133" w14:textId="77777777" w:rsidR="000234D5" w:rsidRDefault="007736B5"/>
    <w:p w14:paraId="2DCD8903" w14:textId="77777777" w:rsidR="000234D5" w:rsidRDefault="007736B5"/>
    <w:p w14:paraId="410DF681" w14:textId="77777777" w:rsidR="008D22E7" w:rsidRPr="00E859BC" w:rsidRDefault="007736B5" w:rsidP="00E859BC">
      <w:pPr>
        <w:rPr>
          <w:bCs/>
        </w:rPr>
      </w:pPr>
      <w:r w:rsidRPr="00E859BC">
        <w:rPr>
          <w:bCs/>
        </w:rPr>
        <w:t>His Deal</w:t>
      </w:r>
    </w:p>
    <w:p w14:paraId="4FB69877" w14:textId="77777777" w:rsidR="00CD4905" w:rsidRDefault="00CD4905" w:rsidP="00E859BC">
      <w:pPr>
        <w:rPr>
          <w:color w:val="000000"/>
        </w:rPr>
      </w:pPr>
      <w:r>
        <w:rPr>
          <w:color w:val="000000"/>
        </w:rPr>
        <w:t>December 4, 2007</w:t>
      </w:r>
    </w:p>
    <w:p w14:paraId="2B03F2C3" w14:textId="1AE86A4C" w:rsidR="00CD4905" w:rsidRPr="008E4516" w:rsidRDefault="00CD4905" w:rsidP="00E859BC">
      <w:r w:rsidRPr="00E859BC">
        <w:t>www.HisDeal.org</w:t>
      </w:r>
    </w:p>
    <w:p w14:paraId="5184DB09" w14:textId="3050AB09" w:rsidR="00CD4905" w:rsidRDefault="00E859BC" w:rsidP="00E859BC">
      <w:pPr>
        <w:rPr>
          <w:color w:val="000000"/>
        </w:rPr>
      </w:pPr>
      <w:r>
        <w:rPr>
          <w:color w:val="000000"/>
        </w:rPr>
        <w:t>george</w:t>
      </w:r>
      <w:r w:rsidR="00CD4905" w:rsidRPr="00EC0A1B">
        <w:rPr>
          <w:color w:val="000000"/>
        </w:rPr>
        <w:t>@HisDeal.org</w:t>
      </w:r>
    </w:p>
    <w:p w14:paraId="081DAE96" w14:textId="5CA36E23" w:rsidR="00CD4905" w:rsidRPr="001469E5" w:rsidRDefault="00CD4905" w:rsidP="00E859BC">
      <w:pPr>
        <w:pStyle w:val="Footer"/>
        <w:tabs>
          <w:tab w:val="clear" w:pos="4320"/>
          <w:tab w:val="clear" w:pos="8640"/>
        </w:tabs>
      </w:pPr>
      <w:r>
        <w:t>Copyright © 20</w:t>
      </w:r>
      <w:r w:rsidR="00E859BC">
        <w:t>1</w:t>
      </w:r>
      <w:r>
        <w:t>9.  George Toles.  All Rights Reserved.</w:t>
      </w:r>
    </w:p>
    <w:p w14:paraId="75BF6FF4" w14:textId="77777777" w:rsidR="00CD4905" w:rsidRDefault="00CD4905" w:rsidP="00E859BC"/>
    <w:sectPr w:rsidR="00CD490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7ECE" w14:textId="77777777" w:rsidR="007736B5" w:rsidRDefault="007736B5">
      <w:r>
        <w:separator/>
      </w:r>
    </w:p>
  </w:endnote>
  <w:endnote w:type="continuationSeparator" w:id="0">
    <w:p w14:paraId="2CFE72D2" w14:textId="77777777" w:rsidR="007736B5" w:rsidRDefault="0077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Helvetica Compressed">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B0E6" w14:textId="77777777" w:rsidR="00CD4905" w:rsidRDefault="00CD4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44F2F" w14:textId="77777777" w:rsidR="00CD4905" w:rsidRDefault="00CD4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920F" w14:textId="77777777" w:rsidR="00CD4905" w:rsidRDefault="00CD4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F20FE3" w14:textId="77777777" w:rsidR="00CD4905" w:rsidRDefault="00CD49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BDB4" w14:textId="77777777" w:rsidR="007736B5" w:rsidRDefault="007736B5">
      <w:r>
        <w:separator/>
      </w:r>
    </w:p>
  </w:footnote>
  <w:footnote w:type="continuationSeparator" w:id="0">
    <w:p w14:paraId="3F460746" w14:textId="77777777" w:rsidR="007736B5" w:rsidRDefault="0077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629BF"/>
    <w:multiLevelType w:val="multilevel"/>
    <w:tmpl w:val="71180BC0"/>
    <w:lvl w:ilvl="0">
      <w:start w:val="206"/>
      <w:numFmt w:val="decimal"/>
      <w:lvlText w:val="%1"/>
      <w:lvlJc w:val="left"/>
      <w:pPr>
        <w:tabs>
          <w:tab w:val="num" w:pos="1380"/>
        </w:tabs>
        <w:ind w:left="1380" w:hanging="1380"/>
      </w:pPr>
      <w:rPr>
        <w:rFonts w:hint="default"/>
      </w:rPr>
    </w:lvl>
    <w:lvl w:ilvl="1">
      <w:start w:val="947"/>
      <w:numFmt w:val="decimal"/>
      <w:lvlText w:val="%1-%2"/>
      <w:lvlJc w:val="left"/>
      <w:pPr>
        <w:tabs>
          <w:tab w:val="num" w:pos="1335"/>
        </w:tabs>
        <w:ind w:left="1335" w:hanging="1380"/>
      </w:pPr>
      <w:rPr>
        <w:rFonts w:hint="default"/>
      </w:rPr>
    </w:lvl>
    <w:lvl w:ilvl="2">
      <w:start w:val="159"/>
      <w:numFmt w:val="decimalZero"/>
      <w:lvlText w:val="%1-%2-%3"/>
      <w:lvlJc w:val="left"/>
      <w:pPr>
        <w:tabs>
          <w:tab w:val="num" w:pos="1290"/>
        </w:tabs>
        <w:ind w:left="1290" w:hanging="1380"/>
      </w:pPr>
      <w:rPr>
        <w:rFonts w:hint="default"/>
      </w:rPr>
    </w:lvl>
    <w:lvl w:ilvl="3">
      <w:start w:val="1"/>
      <w:numFmt w:val="decimal"/>
      <w:lvlText w:val="%1-%2-%3.%4"/>
      <w:lvlJc w:val="left"/>
      <w:pPr>
        <w:tabs>
          <w:tab w:val="num" w:pos="1245"/>
        </w:tabs>
        <w:ind w:left="1245" w:hanging="13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1800"/>
        </w:tabs>
        <w:ind w:left="1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C4C"/>
    <w:rsid w:val="007736B5"/>
    <w:rsid w:val="00CD4905"/>
    <w:rsid w:val="00E859B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1BF49"/>
  <w15:chartTrackingRefBased/>
  <w15:docId w15:val="{20DF9E4C-0A8C-476F-B119-763EB05C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ind w:right="-1256"/>
      <w:jc w:val="center"/>
    </w:pPr>
    <w:rPr>
      <w:rFonts w:ascii="Palatino" w:eastAsia="Times New Roman" w:hAnsi="Palatino"/>
      <w:b/>
      <w:sz w:val="20"/>
    </w:rPr>
  </w:style>
  <w:style w:type="character" w:styleId="Hyperlink">
    <w:name w:val="Hyperlink"/>
    <w:rPr>
      <w:color w:val="0000FF"/>
      <w:u w:val="single"/>
    </w:rPr>
  </w:style>
  <w:style w:type="paragraph" w:styleId="BodyText">
    <w:name w:val="Body Text"/>
    <w:basedOn w:val="Normal"/>
    <w:rPr>
      <w:rFonts w:eastAsia="Times New Roman"/>
      <w:b/>
      <w:i/>
    </w:rPr>
  </w:style>
  <w:style w:type="paragraph" w:styleId="BodyText2">
    <w:name w:val="Body Text 2"/>
    <w:basedOn w:val="Normal"/>
    <w:pPr>
      <w:widowControl w:val="0"/>
      <w:autoSpaceDE w:val="0"/>
      <w:autoSpaceDN w:val="0"/>
      <w:adjustRightInd w:val="0"/>
    </w:pPr>
    <w:rPr>
      <w:rFonts w:ascii="Helvetica Compressed" w:eastAsia="Times New Roman" w:hAnsi="Helvetica Compressed"/>
      <w:i/>
      <w:sz w:val="32"/>
    </w:rPr>
  </w:style>
  <w:style w:type="paragraph" w:styleId="BodyText3">
    <w:name w:val="Body Text 3"/>
    <w:basedOn w:val="Normal"/>
    <w:pPr>
      <w:widowControl w:val="0"/>
      <w:autoSpaceDE w:val="0"/>
      <w:autoSpaceDN w:val="0"/>
      <w:adjustRightInd w:val="0"/>
    </w:pPr>
    <w:rPr>
      <w:rFonts w:eastAsia="Times New Roman"/>
      <w:color w:val="00000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What Kind of Year Was 2007</vt:lpstr>
    </vt:vector>
  </TitlesOfParts>
  <Company>The Toles Company, Inc.</Company>
  <LinksUpToDate>false</LinksUpToDate>
  <CharactersWithSpaces>7315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Year Was 2007</dc:title>
  <dc:subject/>
  <dc:creator>George Toles</dc:creator>
  <cp:keywords/>
  <cp:lastModifiedBy>Walter Powers</cp:lastModifiedBy>
  <cp:revision>2</cp:revision>
  <cp:lastPrinted>2007-12-04T07:48:00Z</cp:lastPrinted>
  <dcterms:created xsi:type="dcterms:W3CDTF">2019-06-12T02:40:00Z</dcterms:created>
  <dcterms:modified xsi:type="dcterms:W3CDTF">2019-06-12T02:40:00Z</dcterms:modified>
</cp:coreProperties>
</file>