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D7545" w14:textId="77777777" w:rsidR="000F50F8" w:rsidRDefault="00D24125">
      <w:pPr>
        <w:pStyle w:val="Title"/>
        <w:rPr>
          <w:b w:val="0"/>
          <w:sz w:val="32"/>
        </w:rPr>
      </w:pPr>
      <w:r>
        <w:t>Paul's Letter to the Colossians</w:t>
      </w:r>
      <w:r>
        <w:rPr>
          <w:b w:val="0"/>
          <w:sz w:val="32"/>
        </w:rPr>
        <w:t xml:space="preserve"> </w:t>
      </w:r>
    </w:p>
    <w:p w14:paraId="767877C2" w14:textId="77777777" w:rsidR="000F50F8" w:rsidRDefault="00D24125">
      <w:pPr>
        <w:spacing w:line="320" w:lineRule="exact"/>
        <w:jc w:val="center"/>
        <w:rPr>
          <w:b/>
          <w:sz w:val="32"/>
        </w:rPr>
      </w:pPr>
      <w:r>
        <w:rPr>
          <w:b/>
          <w:sz w:val="32"/>
        </w:rPr>
        <w:t xml:space="preserve">"IF IT WALKS LIKE A DUCK” </w:t>
      </w:r>
    </w:p>
    <w:p w14:paraId="06974751" w14:textId="77777777" w:rsidR="000F50F8" w:rsidRDefault="00D24125">
      <w:pPr>
        <w:spacing w:line="320" w:lineRule="exact"/>
        <w:jc w:val="center"/>
        <w:rPr>
          <w:b/>
          <w:sz w:val="36"/>
        </w:rPr>
      </w:pPr>
    </w:p>
    <w:p w14:paraId="74979FF3" w14:textId="77777777" w:rsidR="000F50F8" w:rsidRDefault="00D24125">
      <w:pPr>
        <w:spacing w:line="320" w:lineRule="exact"/>
        <w:jc w:val="center"/>
        <w:rPr>
          <w:b/>
          <w:sz w:val="28"/>
        </w:rPr>
      </w:pPr>
      <w:r>
        <w:rPr>
          <w:b/>
          <w:sz w:val="28"/>
        </w:rPr>
        <w:t>Colossians 3:1-25</w:t>
      </w:r>
    </w:p>
    <w:p w14:paraId="77E02FF3" w14:textId="77777777" w:rsidR="000F50F8" w:rsidRDefault="00D24125">
      <w:pPr>
        <w:spacing w:line="320" w:lineRule="exact"/>
        <w:jc w:val="center"/>
        <w:rPr>
          <w:b/>
          <w:sz w:val="32"/>
        </w:rPr>
      </w:pPr>
      <w:r>
        <w:rPr>
          <w:b/>
          <w:sz w:val="32"/>
        </w:rPr>
        <w:t>“Got Life?”</w:t>
      </w:r>
    </w:p>
    <w:p w14:paraId="6E9C7516" w14:textId="77777777" w:rsidR="000F50F8" w:rsidRDefault="00D24125">
      <w:pPr>
        <w:spacing w:line="320" w:lineRule="exact"/>
        <w:jc w:val="center"/>
        <w:rPr>
          <w:b/>
          <w:sz w:val="28"/>
        </w:rPr>
      </w:pPr>
    </w:p>
    <w:p w14:paraId="0344B7EB" w14:textId="77777777" w:rsidR="000F50F8" w:rsidRDefault="00D24125">
      <w:pPr>
        <w:keepNext/>
        <w:framePr w:dropCap="drop" w:lines="3" w:wrap="around" w:vAnchor="text" w:hAnchor="text"/>
        <w:spacing w:line="960" w:lineRule="exact"/>
        <w:rPr>
          <w:rFonts w:eastAsia="Times New Roman"/>
          <w:position w:val="-11"/>
          <w:sz w:val="105"/>
        </w:rPr>
      </w:pPr>
      <w:r>
        <w:rPr>
          <w:rFonts w:eastAsia="Times New Roman"/>
          <w:position w:val="-11"/>
          <w:sz w:val="105"/>
        </w:rPr>
        <w:t>P</w:t>
      </w:r>
    </w:p>
    <w:p w14:paraId="7E506DA3" w14:textId="77777777" w:rsidR="000F50F8" w:rsidRDefault="00D24125">
      <w:pPr>
        <w:widowControl w:val="0"/>
        <w:autoSpaceDE w:val="0"/>
        <w:autoSpaceDN w:val="0"/>
        <w:adjustRightInd w:val="0"/>
        <w:rPr>
          <w:rFonts w:eastAsia="Times New Roman"/>
        </w:rPr>
      </w:pPr>
      <w:r>
        <w:rPr>
          <w:rFonts w:eastAsia="Times New Roman"/>
        </w:rPr>
        <w:t xml:space="preserve">eggy Lee sang her way to the top of Billboard’s Hot 100 with “Is That All There Is?” Many have taken a shot at the answer: </w:t>
      </w:r>
    </w:p>
    <w:p w14:paraId="6E8AFA0E" w14:textId="77777777" w:rsidR="000F50F8" w:rsidRDefault="00D24125">
      <w:pPr>
        <w:widowControl w:val="0"/>
        <w:autoSpaceDE w:val="0"/>
        <w:autoSpaceDN w:val="0"/>
        <w:adjustRightInd w:val="0"/>
        <w:rPr>
          <w:rFonts w:eastAsia="Times New Roman"/>
        </w:rPr>
      </w:pPr>
    </w:p>
    <w:p w14:paraId="64A7D4F5" w14:textId="77777777" w:rsidR="000F50F8" w:rsidRDefault="00D24125">
      <w:pPr>
        <w:pStyle w:val="BodyText"/>
        <w:widowControl w:val="0"/>
        <w:autoSpaceDE w:val="0"/>
        <w:autoSpaceDN w:val="0"/>
        <w:adjustRightInd w:val="0"/>
      </w:pPr>
      <w:r>
        <w:rPr>
          <w:rFonts w:eastAsia="Times"/>
          <w:i/>
        </w:rPr>
        <w:t>“Life is a whim of several billion ce</w:t>
      </w:r>
      <w:r>
        <w:rPr>
          <w:rFonts w:eastAsia="Times"/>
          <w:i/>
        </w:rPr>
        <w:t>lls (who want) to be you for awhile.”</w:t>
      </w:r>
      <w:r>
        <w:t xml:space="preserve">  ~Unknown</w:t>
      </w:r>
    </w:p>
    <w:p w14:paraId="15A1AE2C" w14:textId="77777777" w:rsidR="000F50F8" w:rsidRDefault="00D24125">
      <w:pPr>
        <w:widowControl w:val="0"/>
        <w:autoSpaceDE w:val="0"/>
        <w:autoSpaceDN w:val="0"/>
        <w:adjustRightInd w:val="0"/>
        <w:rPr>
          <w:color w:val="000000"/>
        </w:rPr>
      </w:pPr>
      <w:r>
        <w:rPr>
          <w:color w:val="000000"/>
        </w:rPr>
        <w:br/>
      </w:r>
      <w:r>
        <w:rPr>
          <w:i/>
          <w:color w:val="000000"/>
        </w:rPr>
        <w:t xml:space="preserve"> “I think everybody should get rich and famous and do everything they ever dreamed of so they can see that it's not the answer.”</w:t>
      </w:r>
      <w:r>
        <w:rPr>
          <w:color w:val="000000"/>
        </w:rPr>
        <w:t xml:space="preserve">  ~actor Jim Carrey</w:t>
      </w:r>
    </w:p>
    <w:p w14:paraId="76A3886D" w14:textId="77777777" w:rsidR="000F50F8" w:rsidRDefault="00D24125">
      <w:pPr>
        <w:widowControl w:val="0"/>
        <w:autoSpaceDE w:val="0"/>
        <w:autoSpaceDN w:val="0"/>
        <w:adjustRightInd w:val="0"/>
        <w:rPr>
          <w:color w:val="000000"/>
        </w:rPr>
      </w:pPr>
    </w:p>
    <w:p w14:paraId="7AB5B182" w14:textId="77777777" w:rsidR="000F50F8" w:rsidRDefault="00D24125">
      <w:pPr>
        <w:widowControl w:val="0"/>
        <w:autoSpaceDE w:val="0"/>
        <w:autoSpaceDN w:val="0"/>
        <w:adjustRightInd w:val="0"/>
        <w:rPr>
          <w:color w:val="000000"/>
        </w:rPr>
      </w:pPr>
      <w:r>
        <w:rPr>
          <w:i/>
          <w:color w:val="000000"/>
        </w:rPr>
        <w:t xml:space="preserve">“The price of anything is the amount of life you exchange </w:t>
      </w:r>
      <w:r>
        <w:rPr>
          <w:i/>
          <w:color w:val="000000"/>
        </w:rPr>
        <w:t>for it.”</w:t>
      </w:r>
      <w:r>
        <w:rPr>
          <w:color w:val="000000"/>
        </w:rPr>
        <w:t xml:space="preserve">  ~poet Henry David Thoreau</w:t>
      </w:r>
    </w:p>
    <w:p w14:paraId="2767C86E" w14:textId="77777777" w:rsidR="000F50F8" w:rsidRDefault="00D24125">
      <w:pPr>
        <w:widowControl w:val="0"/>
        <w:autoSpaceDE w:val="0"/>
        <w:autoSpaceDN w:val="0"/>
        <w:adjustRightInd w:val="0"/>
        <w:rPr>
          <w:color w:val="000000"/>
        </w:rPr>
      </w:pPr>
    </w:p>
    <w:p w14:paraId="5380F5B5" w14:textId="77777777" w:rsidR="000F50F8" w:rsidRDefault="00D24125">
      <w:pPr>
        <w:widowControl w:val="0"/>
        <w:autoSpaceDE w:val="0"/>
        <w:autoSpaceDN w:val="0"/>
        <w:adjustRightInd w:val="0"/>
        <w:rPr>
          <w:color w:val="000000"/>
        </w:rPr>
      </w:pPr>
      <w:r>
        <w:rPr>
          <w:i/>
          <w:color w:val="000000"/>
        </w:rPr>
        <w:t>“Any idiot can face a crisis - it's day to day living that wears you out.”</w:t>
      </w:r>
      <w:r>
        <w:rPr>
          <w:color w:val="000000"/>
        </w:rPr>
        <w:t xml:space="preserve">  ~Russian short story writer/playwright Anton Chekhov</w:t>
      </w:r>
    </w:p>
    <w:p w14:paraId="155F011D" w14:textId="77777777" w:rsidR="000F50F8" w:rsidRDefault="00D24125">
      <w:pPr>
        <w:widowControl w:val="0"/>
        <w:autoSpaceDE w:val="0"/>
        <w:autoSpaceDN w:val="0"/>
        <w:adjustRightInd w:val="0"/>
        <w:rPr>
          <w:color w:val="000000"/>
        </w:rPr>
      </w:pPr>
    </w:p>
    <w:p w14:paraId="78BA7FA3" w14:textId="77777777" w:rsidR="000F50F8" w:rsidRDefault="00D24125">
      <w:pPr>
        <w:rPr>
          <w:color w:val="000000"/>
        </w:rPr>
      </w:pPr>
      <w:r>
        <w:rPr>
          <w:i/>
          <w:color w:val="000000"/>
        </w:rPr>
        <w:t xml:space="preserve"> “Expecting the world to treat you fairly because you’re good is like expecting the bull </w:t>
      </w:r>
      <w:r>
        <w:rPr>
          <w:i/>
          <w:color w:val="000000"/>
        </w:rPr>
        <w:t>not to charge because you’re a vegetarian.”</w:t>
      </w:r>
      <w:r>
        <w:rPr>
          <w:color w:val="000000"/>
        </w:rPr>
        <w:t xml:space="preserve">  ~American TV host/producer Dennis Wholey</w:t>
      </w:r>
    </w:p>
    <w:p w14:paraId="25BF82B5" w14:textId="77777777" w:rsidR="000F50F8" w:rsidRDefault="00D24125">
      <w:pPr>
        <w:widowControl w:val="0"/>
        <w:autoSpaceDE w:val="0"/>
        <w:autoSpaceDN w:val="0"/>
        <w:adjustRightInd w:val="0"/>
        <w:rPr>
          <w:color w:val="000000"/>
        </w:rPr>
      </w:pPr>
    </w:p>
    <w:p w14:paraId="3F062236" w14:textId="77777777" w:rsidR="000F50F8" w:rsidRDefault="00D24125">
      <w:pPr>
        <w:widowControl w:val="0"/>
        <w:autoSpaceDE w:val="0"/>
        <w:autoSpaceDN w:val="0"/>
        <w:adjustRightInd w:val="0"/>
        <w:rPr>
          <w:color w:val="000000"/>
        </w:rPr>
      </w:pPr>
      <w:r>
        <w:rPr>
          <w:i/>
          <w:color w:val="000000"/>
        </w:rPr>
        <w:t>“Life’s an endless struggle full of frustrations and challenges, but eventually you find a hair stylist you like.</w:t>
      </w:r>
      <w:r>
        <w:rPr>
          <w:color w:val="000000"/>
        </w:rPr>
        <w:t xml:space="preserve">  ~Unknown</w:t>
      </w:r>
    </w:p>
    <w:p w14:paraId="695B3DE4" w14:textId="77777777" w:rsidR="000F50F8" w:rsidRDefault="00D24125">
      <w:pPr>
        <w:widowControl w:val="0"/>
        <w:autoSpaceDE w:val="0"/>
        <w:autoSpaceDN w:val="0"/>
        <w:adjustRightInd w:val="0"/>
        <w:rPr>
          <w:color w:val="000000"/>
        </w:rPr>
      </w:pPr>
    </w:p>
    <w:p w14:paraId="6C625095" w14:textId="77777777" w:rsidR="000F50F8" w:rsidRDefault="00D24125">
      <w:pPr>
        <w:pStyle w:val="BodyText3"/>
        <w:rPr>
          <w:b w:val="0"/>
        </w:rPr>
      </w:pPr>
      <w:r>
        <w:rPr>
          <w:b w:val="0"/>
          <w:i/>
        </w:rPr>
        <w:t>“God never creates a life for whom He’s unne</w:t>
      </w:r>
      <w:r>
        <w:rPr>
          <w:b w:val="0"/>
          <w:i/>
        </w:rPr>
        <w:t>cessary.”</w:t>
      </w:r>
      <w:r>
        <w:rPr>
          <w:b w:val="0"/>
        </w:rPr>
        <w:t xml:space="preserve"> </w:t>
      </w:r>
      <w:r>
        <w:rPr>
          <w:b w:val="0"/>
          <w:color w:val="000000"/>
        </w:rPr>
        <w:t>~Unknown</w:t>
      </w:r>
    </w:p>
    <w:p w14:paraId="12BA4E88" w14:textId="77777777" w:rsidR="000F50F8" w:rsidRDefault="00D24125">
      <w:pPr>
        <w:widowControl w:val="0"/>
        <w:autoSpaceDE w:val="0"/>
        <w:autoSpaceDN w:val="0"/>
        <w:adjustRightInd w:val="0"/>
        <w:rPr>
          <w:rFonts w:ascii="Verdana" w:eastAsia="Times New Roman" w:hAnsi="Verdana"/>
          <w:b/>
          <w:sz w:val="32"/>
        </w:rPr>
      </w:pPr>
    </w:p>
    <w:p w14:paraId="10636830" w14:textId="77777777" w:rsidR="000F50F8" w:rsidRDefault="00D24125">
      <w:pPr>
        <w:pStyle w:val="Heading4"/>
      </w:pPr>
      <w:r>
        <w:t xml:space="preserve"> “That’s Life”</w:t>
      </w:r>
    </w:p>
    <w:p w14:paraId="50A0B66E" w14:textId="77777777" w:rsidR="000F50F8" w:rsidRDefault="00D24125"/>
    <w:p w14:paraId="40836E41" w14:textId="77777777" w:rsidR="000F50F8" w:rsidRDefault="00D24125">
      <w:r>
        <w:t xml:space="preserve">Paul, a distinguished Jewish jurist, was God’s first spokesman to the Gentiles. He’s writing to Jesus’ believers in the ancient Turkish city of Colosse, thirty years after Jesus Christ had returned to heaven. </w:t>
      </w:r>
    </w:p>
    <w:p w14:paraId="0D299AB8" w14:textId="77777777" w:rsidR="000F50F8" w:rsidRDefault="00D24125">
      <w:r>
        <w:t xml:space="preserve">As is his </w:t>
      </w:r>
      <w:r>
        <w:t xml:space="preserve">style, the first half of Paul’s letters outlines some ABC’s of the Christian faith; the latter half demos how to walk the talk. </w:t>
      </w:r>
    </w:p>
    <w:p w14:paraId="102135ED" w14:textId="77777777" w:rsidR="000F50F8" w:rsidRDefault="00D24125"/>
    <w:p w14:paraId="651E7799" w14:textId="77777777" w:rsidR="000F50F8" w:rsidRDefault="00D24125">
      <w:pPr>
        <w:rPr>
          <w:rFonts w:ascii="ArialMT" w:eastAsia="Times New Roman" w:hAnsi="ArialMT"/>
          <w:sz w:val="26"/>
        </w:rPr>
      </w:pPr>
      <w:r>
        <w:t xml:space="preserve">He’s urging Christ-followers to get serious about their new identity.  What are you </w:t>
      </w:r>
      <w:proofErr w:type="gramStart"/>
      <w:r>
        <w:rPr>
          <w:i/>
        </w:rPr>
        <w:t>really</w:t>
      </w:r>
      <w:r>
        <w:t xml:space="preserve"> serious</w:t>
      </w:r>
      <w:proofErr w:type="gramEnd"/>
      <w:r>
        <w:t xml:space="preserve"> about?  Are you led by </w:t>
      </w:r>
      <w:r>
        <w:rPr>
          <w:i/>
        </w:rPr>
        <w:t>feel</w:t>
      </w:r>
      <w:r>
        <w:rPr>
          <w:i/>
        </w:rPr>
        <w:t>ings</w:t>
      </w:r>
      <w:r>
        <w:t xml:space="preserve">…or by what you </w:t>
      </w:r>
      <w:r>
        <w:rPr>
          <w:i/>
        </w:rPr>
        <w:t>know</w:t>
      </w:r>
      <w:r>
        <w:t xml:space="preserve">?  </w:t>
      </w:r>
      <w:r>
        <w:rPr>
          <w:b/>
          <w:u w:val="single"/>
        </w:rPr>
        <w:t xml:space="preserve">Beware of P.C. land </w:t>
      </w:r>
      <w:proofErr w:type="gramStart"/>
      <w:r>
        <w:rPr>
          <w:b/>
          <w:u w:val="single"/>
        </w:rPr>
        <w:t>mines, and</w:t>
      </w:r>
      <w:proofErr w:type="gramEnd"/>
      <w:r>
        <w:rPr>
          <w:b/>
          <w:u w:val="single"/>
        </w:rPr>
        <w:t xml:space="preserve"> note the </w:t>
      </w:r>
      <w:r>
        <w:rPr>
          <w:b/>
          <w:i/>
          <w:u w:val="single"/>
        </w:rPr>
        <w:t>verbs</w:t>
      </w:r>
      <w:r>
        <w:rPr>
          <w:b/>
          <w:u w:val="single"/>
        </w:rPr>
        <w:t xml:space="preserve"> as we read Colossians 3:1-25 (p. 446, The Message).</w:t>
      </w:r>
    </w:p>
    <w:p w14:paraId="5CDF12C1" w14:textId="77777777" w:rsidR="000F50F8" w:rsidRDefault="00D24125">
      <w:pPr>
        <w:widowControl w:val="0"/>
        <w:autoSpaceDE w:val="0"/>
        <w:autoSpaceDN w:val="0"/>
        <w:adjustRightInd w:val="0"/>
        <w:rPr>
          <w:rFonts w:ascii="ArialMT" w:eastAsia="Times New Roman" w:hAnsi="ArialMT"/>
          <w:sz w:val="26"/>
        </w:rPr>
      </w:pPr>
      <w:r>
        <w:rPr>
          <w:rFonts w:ascii="ArialMT" w:eastAsia="Times New Roman" w:hAnsi="ArialMT"/>
          <w:sz w:val="26"/>
        </w:rPr>
        <w:t> </w:t>
      </w:r>
    </w:p>
    <w:p w14:paraId="74DF5EB6" w14:textId="77777777" w:rsidR="000F50F8" w:rsidRDefault="00D24125">
      <w:pPr>
        <w:pStyle w:val="Heading4"/>
      </w:pPr>
      <w:r>
        <w:t xml:space="preserve">Keepin’ It Real, Dog </w:t>
      </w:r>
    </w:p>
    <w:p w14:paraId="38415BD6" w14:textId="77777777" w:rsidR="000F50F8" w:rsidRDefault="00D24125">
      <w:pPr>
        <w:pStyle w:val="Heading4"/>
      </w:pPr>
      <w:r>
        <w:t>Colossians 3:1-4</w:t>
      </w:r>
    </w:p>
    <w:p w14:paraId="3E6CF3FD" w14:textId="77777777" w:rsidR="000F50F8" w:rsidRDefault="00D24125">
      <w:pPr>
        <w:rPr>
          <w:rFonts w:ascii="Lucida Grande" w:hAnsi="Lucida Grande"/>
          <w:color w:val="000000"/>
          <w:sz w:val="26"/>
        </w:rPr>
      </w:pPr>
    </w:p>
    <w:p w14:paraId="74D9032E" w14:textId="77777777" w:rsidR="000F50F8" w:rsidRDefault="00D24125">
      <w:pPr>
        <w:pStyle w:val="BodyText"/>
        <w:shd w:val="pct15" w:color="auto" w:fill="auto"/>
      </w:pPr>
      <w:r>
        <w:lastRenderedPageBreak/>
        <w:t>I</w:t>
      </w:r>
      <w:bookmarkStart w:id="0" w:name="_GoBack"/>
      <w:bookmarkEnd w:id="0"/>
      <w:r>
        <w:t xml:space="preserve">n chs. 1 and 2 (see “Archives” at </w:t>
      </w:r>
      <w:hyperlink r:id="rId6" w:history="1">
        <w:r>
          <w:rPr>
            <w:rStyle w:val="Hyperlink"/>
          </w:rPr>
          <w:t>www.NordysG</w:t>
        </w:r>
        <w:r>
          <w:rPr>
            <w:rStyle w:val="Hyperlink"/>
          </w:rPr>
          <w:t>roup.com</w:t>
        </w:r>
      </w:hyperlink>
      <w:r>
        <w:t xml:space="preserve">) Paul warns his readers about heresies that were infiltrating their ranks, denying that simply trusting in Christ is adequate to gain God’s forgiveness.  Sin’s temptations can only be rebuffed by letting God call the shots from our inner control </w:t>
      </w:r>
      <w:r>
        <w:t>room (Romans 7:14-25).</w:t>
      </w:r>
    </w:p>
    <w:p w14:paraId="445BE67C" w14:textId="77777777" w:rsidR="000F50F8" w:rsidRDefault="00D24125">
      <w:pPr>
        <w:pStyle w:val="BodyText"/>
      </w:pPr>
    </w:p>
    <w:p w14:paraId="14A5F6BF" w14:textId="77777777" w:rsidR="000F50F8" w:rsidRDefault="00D24125">
      <w:pPr>
        <w:pStyle w:val="BodyText"/>
      </w:pPr>
      <w:r>
        <w:t xml:space="preserve">Our thoughts shape our actions, habits and destiny.  As we invest more time maturing in </w:t>
      </w:r>
      <w:r>
        <w:rPr>
          <w:i/>
        </w:rPr>
        <w:t>God’s</w:t>
      </w:r>
      <w:r>
        <w:t xml:space="preserve"> thoughts, we begin to focus on forever, and our day-to-day “means” will reflect the values of our ultimate “end,” as opposed to an “end ju</w:t>
      </w:r>
      <w:r>
        <w:t>stifies the means” lifestyle.</w:t>
      </w:r>
    </w:p>
    <w:p w14:paraId="3DF7ACBE" w14:textId="77777777" w:rsidR="000F50F8" w:rsidRDefault="00D24125">
      <w:pPr>
        <w:pStyle w:val="BodyText"/>
      </w:pPr>
    </w:p>
    <w:p w14:paraId="61AAC711" w14:textId="77777777" w:rsidR="000F50F8" w:rsidRDefault="00D24125">
      <w:pPr>
        <w:pStyle w:val="BodyText"/>
      </w:pPr>
      <w:r>
        <w:rPr>
          <w:b/>
        </w:rPr>
        <w:t>DISCUSS:  What are “things over which Christ presides” and “things in front of you” (2 Corinthians 4:16-18)?</w:t>
      </w:r>
    </w:p>
    <w:p w14:paraId="6FA3D368" w14:textId="77777777" w:rsidR="000F50F8" w:rsidRDefault="00D24125">
      <w:pPr>
        <w:widowControl w:val="0"/>
        <w:autoSpaceDE w:val="0"/>
        <w:autoSpaceDN w:val="0"/>
        <w:adjustRightInd w:val="0"/>
        <w:rPr>
          <w:rFonts w:ascii="ArialMT" w:eastAsia="Times New Roman" w:hAnsi="ArialMT"/>
          <w:sz w:val="26"/>
        </w:rPr>
      </w:pPr>
    </w:p>
    <w:p w14:paraId="7AF21CC3" w14:textId="77777777" w:rsidR="000F50F8" w:rsidRDefault="00D24125">
      <w:pPr>
        <w:pStyle w:val="Heading4"/>
      </w:pPr>
      <w:r>
        <w:t>Buried Alive</w:t>
      </w:r>
    </w:p>
    <w:p w14:paraId="354658E8" w14:textId="77777777" w:rsidR="000F50F8" w:rsidRDefault="00D24125">
      <w:pPr>
        <w:pStyle w:val="BodyText"/>
      </w:pPr>
    </w:p>
    <w:p w14:paraId="66CD7DB1" w14:textId="77777777" w:rsidR="000F50F8" w:rsidRDefault="00D24125">
      <w:pPr>
        <w:pStyle w:val="BodyText"/>
        <w:shd w:val="pct15" w:color="auto" w:fill="auto"/>
      </w:pPr>
      <w:r>
        <w:t xml:space="preserve">It’s all about who </w:t>
      </w:r>
      <w:r>
        <w:rPr>
          <w:i/>
        </w:rPr>
        <w:t>GOD</w:t>
      </w:r>
      <w:r>
        <w:t xml:space="preserve"> says you are.  If God is in your life, the real you </w:t>
      </w:r>
      <w:proofErr w:type="gramStart"/>
      <w:r>
        <w:t>is</w:t>
      </w:r>
      <w:proofErr w:type="gramEnd"/>
      <w:r>
        <w:t xml:space="preserve"> safer than Safeco, in b</w:t>
      </w:r>
      <w:r>
        <w:t>etter hands than AllState, closer to God than your State Farm neighbor.  When we were hopelessly headed for an end that defies the most hellish description, Jesus served our death sentence for us.  By asking His Holy Spirit to live in us, guiding us to mak</w:t>
      </w:r>
      <w:r>
        <w:t xml:space="preserve">e right choices, He </w:t>
      </w:r>
      <w:proofErr w:type="gramStart"/>
      <w:r>
        <w:t xml:space="preserve">actually </w:t>
      </w:r>
      <w:r>
        <w:rPr>
          <w:i/>
        </w:rPr>
        <w:t>becomes</w:t>
      </w:r>
      <w:proofErr w:type="gramEnd"/>
      <w:r>
        <w:rPr>
          <w:i/>
        </w:rPr>
        <w:t xml:space="preserve"> </w:t>
      </w:r>
      <w:r>
        <w:t>our life!</w:t>
      </w:r>
    </w:p>
    <w:p w14:paraId="745BDF17" w14:textId="77777777" w:rsidR="000F50F8" w:rsidRDefault="00D24125">
      <w:pPr>
        <w:pStyle w:val="BodyText"/>
        <w:shd w:val="pct15" w:color="auto" w:fill="auto"/>
      </w:pPr>
    </w:p>
    <w:p w14:paraId="038A75DD" w14:textId="77777777" w:rsidR="000F50F8" w:rsidRDefault="00D24125">
      <w:pPr>
        <w:pStyle w:val="BodyText"/>
        <w:shd w:val="pct15" w:color="auto" w:fill="auto"/>
      </w:pPr>
      <w:r>
        <w:t xml:space="preserve">The “old you” has died (Romans 6:3-11; Galatians 2:19-21). Sin’s verdict against you was nailed to the cross.  The “new you” </w:t>
      </w:r>
      <w:proofErr w:type="gramStart"/>
      <w:r>
        <w:t>is</w:t>
      </w:r>
      <w:proofErr w:type="gramEnd"/>
      <w:r>
        <w:t xml:space="preserve"> safe in God.  Christ </w:t>
      </w:r>
      <w:r>
        <w:rPr>
          <w:i/>
        </w:rPr>
        <w:t>is</w:t>
      </w:r>
      <w:r>
        <w:t xml:space="preserve"> your life; you two are inseparable (Romans 8:38-39).</w:t>
      </w:r>
    </w:p>
    <w:p w14:paraId="71D8402D" w14:textId="77777777" w:rsidR="000F50F8" w:rsidRDefault="00D24125">
      <w:pPr>
        <w:pStyle w:val="BodyText"/>
        <w:shd w:val="pct15" w:color="auto" w:fill="auto"/>
      </w:pPr>
    </w:p>
    <w:p w14:paraId="1022F496" w14:textId="77777777" w:rsidR="000F50F8" w:rsidRDefault="00D24125">
      <w:pPr>
        <w:pStyle w:val="BodyText"/>
        <w:shd w:val="pct15" w:color="auto" w:fill="auto"/>
      </w:pPr>
      <w:r>
        <w:t>Da</w:t>
      </w:r>
      <w:r>
        <w:t>iry farmers ask, “Got milk?”  H&amp;R Block says, “You got people.”  But when we say “yes” to God’s invitation, we “</w:t>
      </w:r>
      <w:r>
        <w:rPr>
          <w:i/>
        </w:rPr>
        <w:t>got God!”</w:t>
      </w:r>
      <w:r>
        <w:t xml:space="preserve"> and “peace with God through our Lord Jesus Christ” (Romans 5:1).  </w:t>
      </w:r>
    </w:p>
    <w:p w14:paraId="280DEA3F" w14:textId="77777777" w:rsidR="000F50F8" w:rsidRDefault="00D24125">
      <w:pPr>
        <w:pStyle w:val="BodyText"/>
      </w:pPr>
    </w:p>
    <w:p w14:paraId="38E03EDD" w14:textId="77777777" w:rsidR="000F50F8" w:rsidRDefault="00D24125">
      <w:pPr>
        <w:pStyle w:val="BodyText2"/>
        <w:rPr>
          <w:rFonts w:ascii="New York" w:hAnsi="New York"/>
          <w:sz w:val="24"/>
        </w:rPr>
      </w:pPr>
      <w:r>
        <w:rPr>
          <w:rFonts w:ascii="New York" w:hAnsi="New York"/>
          <w:sz w:val="24"/>
        </w:rPr>
        <w:t>In 1966 the leader of show business’ Rat Pack recorded a chart-top</w:t>
      </w:r>
      <w:r>
        <w:rPr>
          <w:rFonts w:ascii="New York" w:hAnsi="New York"/>
          <w:sz w:val="24"/>
        </w:rPr>
        <w:t xml:space="preserve">per that did </w:t>
      </w:r>
      <w:r>
        <w:rPr>
          <w:rFonts w:ascii="New York" w:hAnsi="New York"/>
          <w:i/>
          <w:sz w:val="24"/>
        </w:rPr>
        <w:t>not</w:t>
      </w:r>
      <w:r>
        <w:rPr>
          <w:rFonts w:ascii="New York" w:hAnsi="New York"/>
          <w:sz w:val="24"/>
        </w:rPr>
        <w:t xml:space="preserve"> go a little something like </w:t>
      </w:r>
      <w:r>
        <w:rPr>
          <w:rFonts w:ascii="New York" w:hAnsi="New York"/>
          <w:i/>
          <w:sz w:val="24"/>
        </w:rPr>
        <w:t>this</w:t>
      </w:r>
      <w:r>
        <w:rPr>
          <w:rFonts w:ascii="New York" w:hAnsi="New York"/>
          <w:sz w:val="24"/>
        </w:rPr>
        <w:t>:</w:t>
      </w:r>
    </w:p>
    <w:p w14:paraId="0DD8852C" w14:textId="77777777" w:rsidR="000F50F8" w:rsidRDefault="00D24125">
      <w:pPr>
        <w:rPr>
          <w:color w:val="000000"/>
        </w:rPr>
      </w:pPr>
    </w:p>
    <w:p w14:paraId="46799724" w14:textId="77777777" w:rsidR="000F50F8" w:rsidRDefault="00D24125">
      <w:pPr>
        <w:rPr>
          <w:rFonts w:ascii="Helvetica Black" w:hAnsi="Helvetica Black"/>
          <w:color w:val="000000"/>
        </w:rPr>
      </w:pPr>
      <w:r>
        <w:rPr>
          <w:rFonts w:ascii="Helvetica Black" w:hAnsi="Helvetica Black"/>
          <w:color w:val="000000"/>
        </w:rPr>
        <w:t>That's life (that's life), that's what all the people say.</w:t>
      </w:r>
    </w:p>
    <w:p w14:paraId="41A815B9" w14:textId="77777777" w:rsidR="000F50F8" w:rsidRDefault="00D24125">
      <w:pPr>
        <w:pStyle w:val="BodyText"/>
        <w:rPr>
          <w:rFonts w:ascii="Helvetica Black" w:eastAsia="Times" w:hAnsi="Helvetica Black"/>
        </w:rPr>
      </w:pPr>
      <w:r>
        <w:rPr>
          <w:rFonts w:ascii="Helvetica Black" w:eastAsia="Times" w:hAnsi="Helvetica Black"/>
        </w:rPr>
        <w:t>You're ridin' high in April, shot down in May.</w:t>
      </w:r>
    </w:p>
    <w:p w14:paraId="68562548" w14:textId="77777777" w:rsidR="000F50F8" w:rsidRDefault="00D24125">
      <w:pPr>
        <w:rPr>
          <w:rFonts w:ascii="Helvetica Black" w:hAnsi="Helvetica Black"/>
          <w:color w:val="000000"/>
        </w:rPr>
      </w:pPr>
      <w:r>
        <w:rPr>
          <w:rFonts w:ascii="Helvetica Black" w:hAnsi="Helvetica Black"/>
          <w:color w:val="000000"/>
        </w:rPr>
        <w:t>But I know I'm gonna change that tune</w:t>
      </w:r>
    </w:p>
    <w:p w14:paraId="4BE13B82" w14:textId="77777777" w:rsidR="000F50F8" w:rsidRDefault="00D24125">
      <w:pPr>
        <w:pStyle w:val="BodyText"/>
        <w:rPr>
          <w:rFonts w:ascii="Helvetica Black" w:eastAsia="Times" w:hAnsi="Helvetica Black"/>
        </w:rPr>
      </w:pPr>
      <w:r>
        <w:rPr>
          <w:rFonts w:ascii="Helvetica Black" w:eastAsia="Times" w:hAnsi="Helvetica Black"/>
        </w:rPr>
        <w:t>When I'm back on top, back on top in June.</w:t>
      </w:r>
    </w:p>
    <w:p w14:paraId="1AB4C9D6" w14:textId="77777777" w:rsidR="000F50F8" w:rsidRDefault="00D24125">
      <w:pPr>
        <w:pStyle w:val="BodyText"/>
        <w:rPr>
          <w:rFonts w:ascii="Helvetica Black" w:eastAsia="Times" w:hAnsi="Helvetica Black"/>
        </w:rPr>
      </w:pPr>
    </w:p>
    <w:p w14:paraId="24AFE7E4" w14:textId="77777777" w:rsidR="000F50F8" w:rsidRDefault="00D24125">
      <w:pPr>
        <w:rPr>
          <w:rFonts w:ascii="Helvetica Black" w:hAnsi="Helvetica Black"/>
        </w:rPr>
      </w:pPr>
      <w:r>
        <w:rPr>
          <w:rFonts w:ascii="Helvetica Black" w:hAnsi="Helvetica Black"/>
        </w:rPr>
        <w:t xml:space="preserve">My Life…in those </w:t>
      </w:r>
      <w:r>
        <w:rPr>
          <w:rFonts w:ascii="Helvetica Black" w:hAnsi="Helvetica Black"/>
        </w:rPr>
        <w:t>moments when I'm honest</w:t>
      </w:r>
    </w:p>
    <w:p w14:paraId="0B5FE4CE" w14:textId="77777777" w:rsidR="000F50F8" w:rsidRDefault="00D24125">
      <w:pPr>
        <w:rPr>
          <w:rFonts w:ascii="Helvetica Black" w:hAnsi="Helvetica Black"/>
        </w:rPr>
      </w:pPr>
      <w:r>
        <w:rPr>
          <w:rFonts w:ascii="Helvetica Black" w:hAnsi="Helvetica Black"/>
        </w:rPr>
        <w:t xml:space="preserve">I see myself an empty shelf. </w:t>
      </w:r>
    </w:p>
    <w:p w14:paraId="78D9778B" w14:textId="77777777" w:rsidR="000F50F8" w:rsidRDefault="00D24125">
      <w:pPr>
        <w:rPr>
          <w:rFonts w:ascii="Helvetica Black" w:hAnsi="Helvetica Black"/>
        </w:rPr>
      </w:pPr>
      <w:r>
        <w:rPr>
          <w:rFonts w:ascii="Helvetica Black" w:hAnsi="Helvetica Black"/>
        </w:rPr>
        <w:t>Where's all this world promised?</w:t>
      </w:r>
    </w:p>
    <w:p w14:paraId="49CBFEFD" w14:textId="77777777" w:rsidR="000F50F8" w:rsidRDefault="00D24125">
      <w:pPr>
        <w:rPr>
          <w:rFonts w:ascii="Helvetica Black" w:hAnsi="Helvetica Black"/>
        </w:rPr>
      </w:pPr>
      <w:r>
        <w:rPr>
          <w:rFonts w:ascii="Helvetica Black" w:hAnsi="Helvetica Black"/>
        </w:rPr>
        <w:t>There's an emptiness no matter how I try</w:t>
      </w:r>
    </w:p>
    <w:p w14:paraId="3202148A" w14:textId="77777777" w:rsidR="000F50F8" w:rsidRDefault="00D24125">
      <w:pPr>
        <w:pStyle w:val="BodyText"/>
        <w:rPr>
          <w:rFonts w:ascii="Helvetica Black" w:eastAsia="Times" w:hAnsi="Helvetica Black"/>
        </w:rPr>
      </w:pPr>
      <w:r>
        <w:rPr>
          <w:rFonts w:ascii="Helvetica Black" w:hAnsi="Helvetica Black"/>
        </w:rPr>
        <w:t>Still back I go…</w:t>
      </w:r>
      <w:proofErr w:type="spellStart"/>
      <w:r>
        <w:rPr>
          <w:rFonts w:ascii="Helvetica Black" w:hAnsi="Helvetica Black"/>
        </w:rPr>
        <w:t>lappin</w:t>
      </w:r>
      <w:proofErr w:type="spellEnd"/>
      <w:r>
        <w:rPr>
          <w:rFonts w:ascii="Helvetica Black" w:hAnsi="Helvetica Black"/>
        </w:rPr>
        <w:t>' up the lie.</w:t>
      </w:r>
    </w:p>
    <w:p w14:paraId="14DAC9CD" w14:textId="77777777" w:rsidR="000F50F8" w:rsidRDefault="00D24125">
      <w:pPr>
        <w:rPr>
          <w:rFonts w:ascii="Helvetica Black" w:hAnsi="Helvetica Black"/>
          <w:color w:val="000000"/>
        </w:rPr>
      </w:pPr>
    </w:p>
    <w:p w14:paraId="287C84E2" w14:textId="77777777" w:rsidR="000F50F8" w:rsidRDefault="00D24125">
      <w:pPr>
        <w:rPr>
          <w:rFonts w:ascii="Helvetica Black" w:hAnsi="Helvetica Black"/>
        </w:rPr>
      </w:pPr>
      <w:proofErr w:type="gramStart"/>
      <w:r>
        <w:rPr>
          <w:rFonts w:ascii="Helvetica Black" w:hAnsi="Helvetica Black"/>
        </w:rPr>
        <w:t>So</w:t>
      </w:r>
      <w:proofErr w:type="gramEnd"/>
      <w:r>
        <w:rPr>
          <w:rFonts w:ascii="Helvetica Black" w:hAnsi="Helvetica Black"/>
        </w:rPr>
        <w:t xml:space="preserve"> I keep </w:t>
      </w:r>
      <w:proofErr w:type="spellStart"/>
      <w:r>
        <w:rPr>
          <w:rFonts w:ascii="Helvetica Black" w:hAnsi="Helvetica Black"/>
        </w:rPr>
        <w:t>workin</w:t>
      </w:r>
      <w:proofErr w:type="spellEnd"/>
      <w:r>
        <w:rPr>
          <w:rFonts w:ascii="Helvetica Black" w:hAnsi="Helvetica Black"/>
        </w:rPr>
        <w:t xml:space="preserve">' and </w:t>
      </w:r>
      <w:proofErr w:type="spellStart"/>
      <w:r>
        <w:rPr>
          <w:rFonts w:ascii="Helvetica Black" w:hAnsi="Helvetica Black"/>
        </w:rPr>
        <w:t>scratchin</w:t>
      </w:r>
      <w:proofErr w:type="spellEnd"/>
      <w:r>
        <w:rPr>
          <w:rFonts w:ascii="Helvetica Black" w:hAnsi="Helvetica Black"/>
        </w:rPr>
        <w:t>' and waiting and wanting</w:t>
      </w:r>
    </w:p>
    <w:p w14:paraId="4C02898C" w14:textId="77777777" w:rsidR="000F50F8" w:rsidRDefault="00D24125">
      <w:pPr>
        <w:rPr>
          <w:rFonts w:ascii="Helvetica Black" w:hAnsi="Helvetica Black"/>
        </w:rPr>
      </w:pPr>
      <w:r>
        <w:rPr>
          <w:rFonts w:ascii="Helvetica Black" w:hAnsi="Helvetica Black"/>
        </w:rPr>
        <w:t>My piece of some dream.</w:t>
      </w:r>
    </w:p>
    <w:p w14:paraId="1863A996" w14:textId="77777777" w:rsidR="000F50F8" w:rsidRDefault="00D24125">
      <w:pPr>
        <w:rPr>
          <w:rFonts w:ascii="Helvetica Black" w:hAnsi="Helvetica Black"/>
        </w:rPr>
      </w:pPr>
      <w:proofErr w:type="gramStart"/>
      <w:r>
        <w:rPr>
          <w:rFonts w:ascii="Helvetica Black" w:hAnsi="Helvetica Black"/>
        </w:rPr>
        <w:t>So</w:t>
      </w:r>
      <w:proofErr w:type="gramEnd"/>
      <w:r>
        <w:rPr>
          <w:rFonts w:ascii="Helvetica Black" w:hAnsi="Helvetica Black"/>
        </w:rPr>
        <w:t xml:space="preserve"> vexed i</w:t>
      </w:r>
      <w:r>
        <w:rPr>
          <w:rFonts w:ascii="Helvetica Black" w:hAnsi="Helvetica Black"/>
        </w:rPr>
        <w:t>nside I even tried…the 'religious' thing.</w:t>
      </w:r>
    </w:p>
    <w:p w14:paraId="426D9E48" w14:textId="77777777" w:rsidR="000F50F8" w:rsidRDefault="00D24125">
      <w:pPr>
        <w:rPr>
          <w:rFonts w:ascii="Helvetica Black" w:hAnsi="Helvetica Black"/>
        </w:rPr>
      </w:pPr>
      <w:r>
        <w:rPr>
          <w:rFonts w:ascii="Helvetica Black" w:hAnsi="Helvetica Black"/>
        </w:rPr>
        <w:t>When came the day I found myself…flat on my face</w:t>
      </w:r>
    </w:p>
    <w:p w14:paraId="025E123E" w14:textId="77777777" w:rsidR="000F50F8" w:rsidRDefault="00D24125">
      <w:pPr>
        <w:rPr>
          <w:rFonts w:ascii="Helvetica Black" w:hAnsi="Helvetica Black"/>
        </w:rPr>
      </w:pPr>
      <w:r>
        <w:rPr>
          <w:rFonts w:ascii="Helvetica Black" w:hAnsi="Helvetica Black"/>
        </w:rPr>
        <w:t>Someone told a story 'bout Amazing Grace!</w:t>
      </w:r>
    </w:p>
    <w:p w14:paraId="6DEE7F15" w14:textId="77777777" w:rsidR="000F50F8" w:rsidRDefault="00D24125">
      <w:pPr>
        <w:rPr>
          <w:rFonts w:ascii="Helvetica Black" w:hAnsi="Helvetica Black"/>
        </w:rPr>
      </w:pPr>
    </w:p>
    <w:p w14:paraId="718E2910" w14:textId="77777777" w:rsidR="000F50F8" w:rsidRDefault="00D24125">
      <w:pPr>
        <w:rPr>
          <w:rFonts w:ascii="Helvetica Black" w:hAnsi="Helvetica Black"/>
        </w:rPr>
      </w:pPr>
      <w:r>
        <w:rPr>
          <w:rFonts w:ascii="Helvetica Black" w:hAnsi="Helvetica Black"/>
        </w:rPr>
        <w:t>Now I've found Life!  The Son of God connection</w:t>
      </w:r>
    </w:p>
    <w:p w14:paraId="75CA32E3" w14:textId="77777777" w:rsidR="000F50F8" w:rsidRDefault="00D24125">
      <w:pPr>
        <w:rPr>
          <w:rFonts w:ascii="Helvetica Black" w:hAnsi="Helvetica Black"/>
        </w:rPr>
      </w:pPr>
      <w:r>
        <w:rPr>
          <w:rFonts w:ascii="Helvetica Black" w:hAnsi="Helvetica Black"/>
        </w:rPr>
        <w:t>The real kind we only find through Jesus' death and resurrection.</w:t>
      </w:r>
    </w:p>
    <w:p w14:paraId="690F13D7" w14:textId="77777777" w:rsidR="000F50F8" w:rsidRDefault="00D24125">
      <w:pPr>
        <w:rPr>
          <w:rFonts w:ascii="Helvetica Black" w:hAnsi="Helvetica Black"/>
        </w:rPr>
      </w:pPr>
      <w:r>
        <w:rPr>
          <w:rFonts w:ascii="Helvetica Black" w:hAnsi="Helvetica Black"/>
        </w:rPr>
        <w:t>Now I pr</w:t>
      </w:r>
      <w:r>
        <w:rPr>
          <w:rFonts w:ascii="Helvetica Black" w:hAnsi="Helvetica Black"/>
        </w:rPr>
        <w:t>aise the living Lord who paved the way</w:t>
      </w:r>
    </w:p>
    <w:p w14:paraId="0279162C" w14:textId="77777777" w:rsidR="000F50F8" w:rsidRDefault="00D24125">
      <w:pPr>
        <w:pStyle w:val="BodyText"/>
        <w:rPr>
          <w:rFonts w:ascii="Helvetica Black" w:hAnsi="Helvetica Black"/>
        </w:rPr>
      </w:pPr>
      <w:r>
        <w:rPr>
          <w:rFonts w:ascii="Helvetica Black" w:hAnsi="Helvetica Black"/>
        </w:rPr>
        <w:t>When Jesus rolled back the stone…on that first…Easter day.</w:t>
      </w:r>
    </w:p>
    <w:p w14:paraId="7A543B25" w14:textId="77777777" w:rsidR="000F50F8" w:rsidRDefault="00D24125">
      <w:pPr>
        <w:pStyle w:val="BodyText"/>
        <w:rPr>
          <w:rFonts w:ascii="Helvetica Black" w:hAnsi="Helvetica Black"/>
        </w:rPr>
      </w:pPr>
    </w:p>
    <w:p w14:paraId="0C6DFE3F" w14:textId="77777777" w:rsidR="000F50F8" w:rsidRDefault="00D24125">
      <w:pPr>
        <w:pStyle w:val="BodyText"/>
        <w:rPr>
          <w:b/>
        </w:rPr>
      </w:pPr>
      <w:r>
        <w:rPr>
          <w:b/>
        </w:rPr>
        <w:t xml:space="preserve">DISCUSS: What does “Christ </w:t>
      </w:r>
      <w:r>
        <w:rPr>
          <w:b/>
          <w:i/>
        </w:rPr>
        <w:t>is</w:t>
      </w:r>
      <w:r>
        <w:rPr>
          <w:b/>
        </w:rPr>
        <w:t xml:space="preserve"> my life” mean and look like?</w:t>
      </w:r>
    </w:p>
    <w:p w14:paraId="72BF6E68" w14:textId="77777777" w:rsidR="000F50F8" w:rsidRDefault="00D24125">
      <w:pPr>
        <w:pStyle w:val="BodyText"/>
      </w:pPr>
      <w:r>
        <w:rPr>
          <w:b/>
        </w:rPr>
        <w:t xml:space="preserve"> </w:t>
      </w:r>
    </w:p>
    <w:p w14:paraId="34FB7C79" w14:textId="77777777" w:rsidR="000F50F8" w:rsidRDefault="00D24125">
      <w:pPr>
        <w:pStyle w:val="Heading4"/>
      </w:pPr>
      <w:r>
        <w:t xml:space="preserve">Been There, Bought </w:t>
      </w:r>
      <w:proofErr w:type="gramStart"/>
      <w:r>
        <w:t>The</w:t>
      </w:r>
      <w:proofErr w:type="gramEnd"/>
      <w:r>
        <w:t xml:space="preserve"> Hair Shirt</w:t>
      </w:r>
    </w:p>
    <w:p w14:paraId="2EE30EFE" w14:textId="77777777" w:rsidR="000F50F8" w:rsidRDefault="00D24125">
      <w:pPr>
        <w:pStyle w:val="Heading4"/>
      </w:pPr>
      <w:r>
        <w:t>Colossians 3:5-11</w:t>
      </w:r>
    </w:p>
    <w:p w14:paraId="57C2E25D" w14:textId="77777777" w:rsidR="000F50F8" w:rsidRDefault="00D24125">
      <w:pPr>
        <w:rPr>
          <w:rFonts w:ascii="Lucida Grande" w:hAnsi="Lucida Grande"/>
          <w:color w:val="000000"/>
          <w:sz w:val="26"/>
        </w:rPr>
      </w:pPr>
    </w:p>
    <w:p w14:paraId="6A72FD8C" w14:textId="77777777" w:rsidR="000F50F8" w:rsidRDefault="00D24125">
      <w:pPr>
        <w:rPr>
          <w:color w:val="000000"/>
        </w:rPr>
      </w:pPr>
      <w:r>
        <w:rPr>
          <w:color w:val="000000"/>
        </w:rPr>
        <w:t>This new resurrection life is like a wardro</w:t>
      </w:r>
      <w:r>
        <w:rPr>
          <w:color w:val="000000"/>
        </w:rPr>
        <w:t xml:space="preserve">be change.  Before joining </w:t>
      </w:r>
      <w:proofErr w:type="gramStart"/>
      <w:r>
        <w:rPr>
          <w:color w:val="000000"/>
        </w:rPr>
        <w:t>Christ</w:t>
      </w:r>
      <w:proofErr w:type="gramEnd"/>
      <w:r>
        <w:rPr>
          <w:color w:val="000000"/>
        </w:rPr>
        <w:t xml:space="preserve"> we dressed according to our old, self-serving habits.  Now, putting on our “new self” with Christ’s power and our transformed mind, we’re equipped to say “no” to sin (Romans 12:1-2).  </w:t>
      </w:r>
    </w:p>
    <w:p w14:paraId="5875D60D" w14:textId="77777777" w:rsidR="000F50F8" w:rsidRDefault="00D24125">
      <w:pPr>
        <w:rPr>
          <w:color w:val="000000"/>
        </w:rPr>
      </w:pPr>
    </w:p>
    <w:p w14:paraId="3BA183AB" w14:textId="77777777" w:rsidR="000F50F8" w:rsidRDefault="00D24125">
      <w:pPr>
        <w:shd w:val="pct15" w:color="auto" w:fill="auto"/>
        <w:rPr>
          <w:color w:val="000000"/>
        </w:rPr>
      </w:pPr>
      <w:r>
        <w:rPr>
          <w:color w:val="000000"/>
        </w:rPr>
        <w:t xml:space="preserve">Farmers know “sowing and reaping.”  </w:t>
      </w:r>
      <w:r>
        <w:rPr>
          <w:color w:val="000000"/>
        </w:rPr>
        <w:t xml:space="preserve">Those who flip off God’s </w:t>
      </w:r>
      <w:proofErr w:type="gramStart"/>
      <w:r>
        <w:rPr>
          <w:color w:val="000000"/>
        </w:rPr>
        <w:t>free gift</w:t>
      </w:r>
      <w:proofErr w:type="gramEnd"/>
      <w:r>
        <w:rPr>
          <w:color w:val="000000"/>
        </w:rPr>
        <w:t xml:space="preserve"> of resurrection life will reap His hatred of sin (Romans 2:5-8).  But those who decide for Christ will never experience God’s finger-pointing or permanent banishment to an eternal lake of fire the Bible calls hell (Romans</w:t>
      </w:r>
      <w:r>
        <w:rPr>
          <w:color w:val="000000"/>
        </w:rPr>
        <w:t xml:space="preserve"> 1:18, 8:1; I Thessalonians 4:13-18).</w:t>
      </w:r>
    </w:p>
    <w:p w14:paraId="3E4513E2" w14:textId="77777777" w:rsidR="000F50F8" w:rsidRDefault="00D24125">
      <w:pPr>
        <w:pStyle w:val="BodyText"/>
        <w:rPr>
          <w:b/>
        </w:rPr>
      </w:pPr>
      <w:r>
        <w:rPr>
          <w:b/>
        </w:rPr>
        <w:t>DISCUSS:  Describe “a life shaped by things and feelings” vs. one “shaped by God” (Hebrews 2:14-18, 4:14-16).</w:t>
      </w:r>
    </w:p>
    <w:p w14:paraId="7B1899FE" w14:textId="77777777" w:rsidR="000F50F8" w:rsidRDefault="00D24125">
      <w:pPr>
        <w:pStyle w:val="BodyText"/>
      </w:pPr>
    </w:p>
    <w:p w14:paraId="79D89DC1" w14:textId="77777777" w:rsidR="000F50F8" w:rsidRDefault="00D24125">
      <w:pPr>
        <w:pStyle w:val="Heading4"/>
      </w:pPr>
      <w:r>
        <w:t>In Hot Water</w:t>
      </w:r>
    </w:p>
    <w:p w14:paraId="0628F851" w14:textId="77777777" w:rsidR="000F50F8" w:rsidRDefault="00D24125">
      <w:pPr>
        <w:pStyle w:val="Heading4"/>
      </w:pPr>
      <w:r>
        <w:t>Colossians 3:12-17</w:t>
      </w:r>
    </w:p>
    <w:p w14:paraId="6CCAF0FF" w14:textId="77777777" w:rsidR="000F50F8" w:rsidRDefault="00D24125">
      <w:pPr>
        <w:rPr>
          <w:rFonts w:ascii="Lucida Grande" w:hAnsi="Lucida Grande"/>
          <w:color w:val="000000"/>
          <w:sz w:val="26"/>
        </w:rPr>
      </w:pPr>
    </w:p>
    <w:p w14:paraId="408C61F8" w14:textId="77777777" w:rsidR="000F50F8" w:rsidRDefault="00D24125">
      <w:pPr>
        <w:rPr>
          <w:color w:val="000000"/>
        </w:rPr>
      </w:pPr>
      <w:r>
        <w:rPr>
          <w:color w:val="000000"/>
        </w:rPr>
        <w:t xml:space="preserve">Cuffed to a jailer in Rome before being beheaded, this faithful messenger </w:t>
      </w:r>
      <w:r>
        <w:rPr>
          <w:color w:val="000000"/>
        </w:rPr>
        <w:t xml:space="preserve">of God reminds his readers how much God loves them (Romans 5:6-8; 1 John 3:16).  Keeping this alive in our minds will lead to more soothing relationships, replacing our former vices with the virtues embodied in God’s unearned love. This corrective surgery </w:t>
      </w:r>
      <w:r>
        <w:rPr>
          <w:color w:val="000000"/>
        </w:rPr>
        <w:t xml:space="preserve">can only begin by soaking in the Jacuzzi of God’s Word which alone has the “words of life.”  Resurrection life. </w:t>
      </w:r>
      <w:r>
        <w:rPr>
          <w:color w:val="000000"/>
        </w:rPr>
        <w:tab/>
      </w:r>
    </w:p>
    <w:p w14:paraId="64974055" w14:textId="77777777" w:rsidR="000F50F8" w:rsidRDefault="00D24125">
      <w:pPr>
        <w:rPr>
          <w:color w:val="000000"/>
        </w:rPr>
      </w:pPr>
    </w:p>
    <w:p w14:paraId="198BE389" w14:textId="77777777" w:rsidR="000F50F8" w:rsidRDefault="00D24125">
      <w:pPr>
        <w:pStyle w:val="BodyText"/>
        <w:rPr>
          <w:b/>
        </w:rPr>
      </w:pPr>
      <w:r>
        <w:rPr>
          <w:b/>
        </w:rPr>
        <w:t xml:space="preserve">DISCUSSION: How will “putting on” our new </w:t>
      </w:r>
      <w:r>
        <w:rPr>
          <w:b/>
          <w:i/>
        </w:rPr>
        <w:t>spiritual</w:t>
      </w:r>
      <w:r>
        <w:rPr>
          <w:b/>
        </w:rPr>
        <w:t xml:space="preserve"> threads make Christ known to those around us?</w:t>
      </w:r>
    </w:p>
    <w:p w14:paraId="26A4AC67" w14:textId="77777777" w:rsidR="000F50F8" w:rsidRDefault="00D24125">
      <w:pPr>
        <w:pStyle w:val="BodyText"/>
        <w:rPr>
          <w:b/>
        </w:rPr>
      </w:pPr>
    </w:p>
    <w:p w14:paraId="1676B6A6" w14:textId="77777777" w:rsidR="000F50F8" w:rsidRDefault="00D24125">
      <w:pPr>
        <w:pStyle w:val="Heading4"/>
        <w:spacing w:line="240" w:lineRule="auto"/>
      </w:pPr>
      <w:r>
        <w:t>Not Your Bella Abzug’s Libmobile</w:t>
      </w:r>
    </w:p>
    <w:p w14:paraId="6349BFDD" w14:textId="77777777" w:rsidR="000F50F8" w:rsidRDefault="00D24125">
      <w:pPr>
        <w:pStyle w:val="Heading4"/>
      </w:pPr>
      <w:r>
        <w:t>Colossian</w:t>
      </w:r>
      <w:r>
        <w:t>s 3:18-25</w:t>
      </w:r>
    </w:p>
    <w:p w14:paraId="1F527F04" w14:textId="77777777" w:rsidR="000F50F8" w:rsidRDefault="00D24125">
      <w:pPr>
        <w:rPr>
          <w:rFonts w:ascii="Lucida Grande" w:hAnsi="Lucida Grande"/>
          <w:color w:val="000000"/>
          <w:sz w:val="26"/>
        </w:rPr>
      </w:pPr>
    </w:p>
    <w:p w14:paraId="3ADF8E5A" w14:textId="77777777" w:rsidR="000F50F8" w:rsidRDefault="00D24125">
      <w:pPr>
        <w:pStyle w:val="BodyText"/>
      </w:pPr>
      <w:r>
        <w:t xml:space="preserve">The world, as God first delivered it, was in perfect order.  That pristine state is still seen in the predictable courses of the sun, moon, stars, planets, seasons and tides.  All are in </w:t>
      </w:r>
      <w:r>
        <w:rPr>
          <w:i/>
        </w:rPr>
        <w:t>submission</w:t>
      </w:r>
      <w:r>
        <w:t xml:space="preserve"> to God’s precise management. Imagine the catast</w:t>
      </w:r>
      <w:r>
        <w:t>rophics if they operated randomly on their own.</w:t>
      </w:r>
    </w:p>
    <w:p w14:paraId="2D64DAA1" w14:textId="77777777" w:rsidR="000F50F8" w:rsidRDefault="00D24125">
      <w:pPr>
        <w:pStyle w:val="BodyText"/>
      </w:pPr>
    </w:p>
    <w:p w14:paraId="1124145A" w14:textId="77777777" w:rsidR="000F50F8" w:rsidRDefault="00D24125">
      <w:pPr>
        <w:pStyle w:val="BodyText"/>
      </w:pPr>
      <w:r>
        <w:t xml:space="preserve">God didn’t leave civilization’s basic building block to evolve on its own, so He instituted marriage between one man and one woman.  </w:t>
      </w:r>
    </w:p>
    <w:p w14:paraId="302D8D93" w14:textId="77777777" w:rsidR="000F50F8" w:rsidRDefault="00D24125">
      <w:pPr>
        <w:pStyle w:val="BodyText"/>
      </w:pPr>
    </w:p>
    <w:p w14:paraId="5E9D01D0" w14:textId="77777777" w:rsidR="000F50F8" w:rsidRDefault="00D24125">
      <w:pPr>
        <w:pStyle w:val="BodyText"/>
      </w:pPr>
      <w:r>
        <w:lastRenderedPageBreak/>
        <w:t>If Gloria Steinem has a Bible, this page is missing.  The word “submissi</w:t>
      </w:r>
      <w:r>
        <w:t xml:space="preserve">on” does NOT mean “subservient,” “inferior” or “mindless obedience.” </w:t>
      </w:r>
      <w:proofErr w:type="gramStart"/>
      <w:r>
        <w:t>So</w:t>
      </w:r>
      <w:proofErr w:type="gramEnd"/>
      <w:r>
        <w:t xml:space="preserve"> let’s check it out. sub </w:t>
      </w:r>
      <w:proofErr w:type="gramStart"/>
      <w:r>
        <w:t>=  subordinate</w:t>
      </w:r>
      <w:proofErr w:type="gramEnd"/>
      <w:r>
        <w:t>.  mission = an aim, task, purpose, or a group sent out to represent its sponsor.  If a married couple’s mission is to honor God, submitting to th</w:t>
      </w:r>
      <w:r>
        <w:t>at is a noble pursuit. It’s “resurrection life.” Living by a higher standard.</w:t>
      </w:r>
    </w:p>
    <w:p w14:paraId="485B785B" w14:textId="77777777" w:rsidR="000F50F8" w:rsidRDefault="00D24125">
      <w:pPr>
        <w:pStyle w:val="BodyText"/>
      </w:pPr>
    </w:p>
    <w:p w14:paraId="78251532" w14:textId="77777777" w:rsidR="000F50F8" w:rsidRDefault="00D24125">
      <w:pPr>
        <w:pStyle w:val="BodyText"/>
      </w:pPr>
      <w:r>
        <w:rPr>
          <w:b/>
          <w:u w:val="single"/>
        </w:rPr>
        <w:t>Let’s cruise a parallel passage Paul wrote in Ephesians 4:17-24, 5:1-2, 5:21-6:9 (p. 427, The Message).</w:t>
      </w:r>
    </w:p>
    <w:p w14:paraId="41AB0CB6" w14:textId="77777777" w:rsidR="000F50F8" w:rsidRDefault="00D24125">
      <w:pPr>
        <w:pStyle w:val="BodyText"/>
      </w:pPr>
      <w:r>
        <w:tab/>
      </w:r>
    </w:p>
    <w:p w14:paraId="5A136B2C" w14:textId="77777777" w:rsidR="000F50F8" w:rsidRDefault="00D24125">
      <w:pPr>
        <w:pStyle w:val="BodyText"/>
      </w:pPr>
      <w:r>
        <w:t>The onus is on the husband to (1) be the quarterback but let God call t</w:t>
      </w:r>
      <w:r>
        <w:t xml:space="preserve">he plays, and to (2) love his wife as Jesus loves us. What wife committed to Christ wouldn’t </w:t>
      </w:r>
      <w:r>
        <w:rPr>
          <w:i/>
        </w:rPr>
        <w:t xml:space="preserve">volunteer </w:t>
      </w:r>
      <w:r>
        <w:t>to</w:t>
      </w:r>
      <w:r>
        <w:rPr>
          <w:i/>
        </w:rPr>
        <w:t xml:space="preserve"> </w:t>
      </w:r>
      <w:r>
        <w:t xml:space="preserve">submit to </w:t>
      </w:r>
      <w:r>
        <w:rPr>
          <w:i/>
        </w:rPr>
        <w:t>unselfish</w:t>
      </w:r>
      <w:r>
        <w:t xml:space="preserve"> love! </w:t>
      </w:r>
    </w:p>
    <w:p w14:paraId="360354A5" w14:textId="77777777" w:rsidR="000F50F8" w:rsidRDefault="00D24125">
      <w:pPr>
        <w:pStyle w:val="BodyText"/>
      </w:pPr>
    </w:p>
    <w:p w14:paraId="38D319BB" w14:textId="77777777" w:rsidR="000F50F8" w:rsidRDefault="00D24125">
      <w:pPr>
        <w:pStyle w:val="BodyText"/>
      </w:pPr>
      <w:r>
        <w:t>Children in a Christ-centered home are to listen and carry out their parents’ instructions.  And mom and dad must not be u</w:t>
      </w:r>
      <w:r>
        <w:t>nreasonable, ragging on the kids, making them lose heart and turn bitter.</w:t>
      </w:r>
    </w:p>
    <w:p w14:paraId="158EE1F8" w14:textId="77777777" w:rsidR="000F50F8" w:rsidRDefault="00D24125">
      <w:pPr>
        <w:pStyle w:val="BodyText"/>
      </w:pPr>
    </w:p>
    <w:p w14:paraId="257FA210" w14:textId="77777777" w:rsidR="000F50F8" w:rsidRDefault="00D24125">
      <w:pPr>
        <w:pStyle w:val="BodyText"/>
      </w:pPr>
      <w:r>
        <w:t>Across the Roman Empire more than half the populace were slaves, even craftsmen, teachers and doctors. Far from condoning forced labor, Jesus’ early followers stressed that God love</w:t>
      </w:r>
      <w:r>
        <w:t>s all equally.  This ultimately dismantled slavery in the British Empire (through the leadership of MP William Wilberforce in 1807) and in the U.S.</w:t>
      </w:r>
    </w:p>
    <w:p w14:paraId="2C7917C8" w14:textId="77777777" w:rsidR="000F50F8" w:rsidRDefault="00D24125">
      <w:pPr>
        <w:pStyle w:val="BodyText"/>
      </w:pPr>
    </w:p>
    <w:p w14:paraId="3C921093" w14:textId="77777777" w:rsidR="000F50F8" w:rsidRDefault="00D24125">
      <w:pPr>
        <w:pStyle w:val="BodyText"/>
      </w:pPr>
      <w:r>
        <w:t>Paul is encouraging employees who love Christ to serve their bosses wholeheartedly as if they’re working fo</w:t>
      </w:r>
      <w:r>
        <w:t xml:space="preserve">r God, to live above pettiness, seeing our work as a place to serve our Lord and others with dignity (Romans 6:23; Philippians 4:19). </w:t>
      </w:r>
    </w:p>
    <w:p w14:paraId="4A92A4BA" w14:textId="77777777" w:rsidR="000F50F8" w:rsidRDefault="00D24125">
      <w:pPr>
        <w:pStyle w:val="BodyText"/>
      </w:pPr>
    </w:p>
    <w:p w14:paraId="76C65ECA" w14:textId="77777777" w:rsidR="000F50F8" w:rsidRDefault="00D24125">
      <w:pPr>
        <w:pStyle w:val="BodyText3"/>
        <w:rPr>
          <w:rFonts w:eastAsia="Times"/>
        </w:rPr>
      </w:pPr>
      <w:r>
        <w:rPr>
          <w:rFonts w:eastAsia="Times"/>
        </w:rPr>
        <w:t xml:space="preserve">DISCUSSION: What would it take for you to be aware that you’re working for God, not the corner office inhabitant?  </w:t>
      </w:r>
    </w:p>
    <w:p w14:paraId="332F68D0" w14:textId="77777777" w:rsidR="000F50F8" w:rsidRDefault="00D24125">
      <w:pPr>
        <w:pStyle w:val="BodyText"/>
        <w:rPr>
          <w:b/>
        </w:rPr>
      </w:pPr>
    </w:p>
    <w:p w14:paraId="3CD4D019" w14:textId="77777777" w:rsidR="000F50F8" w:rsidRDefault="00D24125">
      <w:pPr>
        <w:pStyle w:val="Heading4"/>
      </w:pPr>
      <w:r>
        <w:t>Lif</w:t>
      </w:r>
      <w:r>
        <w:t>e Begins Here</w:t>
      </w:r>
    </w:p>
    <w:p w14:paraId="4B40356F" w14:textId="77777777" w:rsidR="000F50F8" w:rsidRDefault="00D24125">
      <w:pPr>
        <w:pStyle w:val="BodyText"/>
      </w:pPr>
    </w:p>
    <w:p w14:paraId="794EC1CE" w14:textId="77777777" w:rsidR="000F50F8" w:rsidRDefault="00D24125">
      <w:pPr>
        <w:pStyle w:val="BodyText"/>
        <w:shd w:val="pct15" w:color="auto" w:fill="auto"/>
      </w:pPr>
      <w:r>
        <w:t>God had you and me in mind when He shipped His Son to hang in our place because He doesn’t want to spend eternity without us.</w:t>
      </w:r>
    </w:p>
    <w:p w14:paraId="5D6DFDE9" w14:textId="77777777" w:rsidR="000F50F8" w:rsidRDefault="00D24125">
      <w:pPr>
        <w:pStyle w:val="BodyText"/>
        <w:shd w:val="pct15" w:color="auto" w:fill="auto"/>
      </w:pPr>
      <w:r>
        <w:t>If the feeling’s mutual, just tell Him now, “I can no longer reject Your indescribable gift of forgiveness, God.  J</w:t>
      </w:r>
      <w:r>
        <w:t xml:space="preserve">esus, </w:t>
      </w:r>
      <w:proofErr w:type="gramStart"/>
      <w:r>
        <w:t>You</w:t>
      </w:r>
      <w:proofErr w:type="gramEnd"/>
      <w:r>
        <w:t xml:space="preserve"> took my sins to the cross and left them in that tomb.  I’m ready to follow You.  Thank You!  By faith, I’m all Yours.  Amen.”</w:t>
      </w:r>
    </w:p>
    <w:p w14:paraId="5FB2BA12" w14:textId="77777777" w:rsidR="000F50F8" w:rsidRPr="00EE604E" w:rsidRDefault="00D24125">
      <w:pPr>
        <w:rPr>
          <w:bCs/>
          <w:iCs/>
          <w:sz w:val="32"/>
        </w:rPr>
      </w:pPr>
    </w:p>
    <w:p w14:paraId="669929FD" w14:textId="77777777" w:rsidR="00B77564" w:rsidRDefault="00D24125" w:rsidP="00EE604E">
      <w:pPr>
        <w:rPr>
          <w:color w:val="000000"/>
        </w:rPr>
      </w:pPr>
      <w:r>
        <w:rPr>
          <w:color w:val="000000"/>
        </w:rPr>
        <w:t>His Deal</w:t>
      </w:r>
    </w:p>
    <w:p w14:paraId="1CECCCDE" w14:textId="7F704932" w:rsidR="000F50F8" w:rsidRDefault="00D24125" w:rsidP="00EE604E">
      <w:pPr>
        <w:rPr>
          <w:color w:val="000000"/>
        </w:rPr>
      </w:pPr>
      <w:r>
        <w:rPr>
          <w:color w:val="000000"/>
        </w:rPr>
        <w:t>March 18 &amp; 25, 2008</w:t>
      </w:r>
    </w:p>
    <w:p w14:paraId="11B509F7" w14:textId="27458526" w:rsidR="00EE604E" w:rsidRDefault="00EE604E" w:rsidP="00EE604E">
      <w:pPr>
        <w:rPr>
          <w:color w:val="000000"/>
        </w:rPr>
      </w:pPr>
      <w:r>
        <w:rPr>
          <w:color w:val="000000"/>
        </w:rPr>
        <w:t>www.HisDeal.org</w:t>
      </w:r>
    </w:p>
    <w:p w14:paraId="0C0E2AED" w14:textId="2B2EEBEC" w:rsidR="000F50F8" w:rsidRDefault="00EE604E" w:rsidP="00EE604E">
      <w:pPr>
        <w:rPr>
          <w:color w:val="000000"/>
        </w:rPr>
      </w:pPr>
      <w:r>
        <w:rPr>
          <w:color w:val="000000"/>
        </w:rPr>
        <w:t>george</w:t>
      </w:r>
      <w:r w:rsidR="00D24125">
        <w:rPr>
          <w:color w:val="000000"/>
        </w:rPr>
        <w:t>@</w:t>
      </w:r>
      <w:r>
        <w:rPr>
          <w:color w:val="000000"/>
        </w:rPr>
        <w:t>H</w:t>
      </w:r>
      <w:r w:rsidR="00D24125">
        <w:rPr>
          <w:color w:val="000000"/>
        </w:rPr>
        <w:t>is</w:t>
      </w:r>
      <w:r>
        <w:rPr>
          <w:color w:val="000000"/>
        </w:rPr>
        <w:t>D</w:t>
      </w:r>
      <w:r w:rsidR="00D24125">
        <w:rPr>
          <w:color w:val="000000"/>
        </w:rPr>
        <w:t>eal.org</w:t>
      </w:r>
    </w:p>
    <w:p w14:paraId="336B27A9" w14:textId="7B0D6125" w:rsidR="000F50F8" w:rsidRDefault="00D24125" w:rsidP="00EE604E">
      <w:r>
        <w:t>Copyright © 20</w:t>
      </w:r>
      <w:r w:rsidR="00EE604E">
        <w:t>19</w:t>
      </w:r>
      <w:r>
        <w:t>.  George Toles.  All Rights Reserved.</w:t>
      </w:r>
    </w:p>
    <w:sectPr w:rsidR="000F50F8" w:rsidSect="00EE604E">
      <w:footerReference w:type="even" r:id="rId7"/>
      <w:footerReference w:type="default" r:id="rId8"/>
      <w:pgSz w:w="12240" w:h="15840"/>
      <w:pgMar w:top="117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37B6" w14:textId="77777777" w:rsidR="00D24125" w:rsidRDefault="00D24125">
      <w:r>
        <w:separator/>
      </w:r>
    </w:p>
  </w:endnote>
  <w:endnote w:type="continuationSeparator" w:id="0">
    <w:p w14:paraId="50D59C4D" w14:textId="77777777" w:rsidR="00D24125" w:rsidRDefault="00D2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3000000" w:usb1="00000000" w:usb2="00000000" w:usb3="00000000" w:csb0="00000001" w:csb1="00000000"/>
  </w:font>
  <w:font w:name="Helvetica Blac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9F46" w14:textId="77777777" w:rsidR="000F50F8" w:rsidRDefault="00D24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70584" w14:textId="77777777" w:rsidR="000F50F8" w:rsidRDefault="00D24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8A56" w14:textId="77777777" w:rsidR="000F50F8" w:rsidRDefault="00D241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CA2DEC8" w14:textId="77777777" w:rsidR="000F50F8" w:rsidRDefault="00D24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0902E" w14:textId="77777777" w:rsidR="00D24125" w:rsidRDefault="00D24125">
      <w:r>
        <w:separator/>
      </w:r>
    </w:p>
  </w:footnote>
  <w:footnote w:type="continuationSeparator" w:id="0">
    <w:p w14:paraId="50E401A7" w14:textId="77777777" w:rsidR="00D24125" w:rsidRDefault="00D241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526"/>
    <w:rsid w:val="00D24125"/>
    <w:rsid w:val="00EE604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A845F"/>
  <w15:chartTrackingRefBased/>
  <w15:docId w15:val="{6E23CD96-A908-4223-997A-47461AC6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jc w:val="center"/>
      <w:outlineLvl w:val="0"/>
    </w:pPr>
    <w:rPr>
      <w:rFonts w:ascii="Palatino" w:hAnsi="Palatino"/>
      <w:b/>
      <w:sz w:val="20"/>
    </w:rPr>
  </w:style>
  <w:style w:type="paragraph" w:styleId="Heading4">
    <w:name w:val="heading 4"/>
    <w:basedOn w:val="Normal"/>
    <w:next w:val="Normal"/>
    <w:qFormat/>
    <w:pPr>
      <w:keepNext/>
      <w:spacing w:line="320" w:lineRule="exact"/>
      <w:jc w:val="center"/>
      <w:outlineLvl w:val="3"/>
    </w:pPr>
    <w:rPr>
      <w:b/>
      <w:i/>
      <w:sz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Lucida Grande" w:hAnsi="Lucida Grande"/>
      <w:color w:val="000000"/>
      <w:sz w:val="26"/>
    </w:rPr>
  </w:style>
  <w:style w:type="paragraph" w:styleId="Header">
    <w:name w:val="header"/>
    <w:basedOn w:val="Normal"/>
    <w:pPr>
      <w:tabs>
        <w:tab w:val="center" w:pos="4320"/>
        <w:tab w:val="right" w:pos="8640"/>
      </w:tabs>
    </w:pPr>
    <w:rPr>
      <w:rFonts w:ascii="Times" w:hAnsi="Times"/>
    </w:rPr>
  </w:style>
  <w:style w:type="paragraph" w:styleId="BodyText">
    <w:name w:val="Body Text"/>
    <w:basedOn w:val="Normal"/>
    <w:rPr>
      <w:rFonts w:eastAsia="Times New Roman"/>
      <w:color w:val="00000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autoSpaceDE w:val="0"/>
      <w:autoSpaceDN w:val="0"/>
      <w:adjustRightInd w:val="0"/>
    </w:pPr>
    <w:rPr>
      <w:rFonts w:eastAsia="Times New Roman"/>
      <w:b/>
    </w:rPr>
  </w:style>
  <w:style w:type="paragraph" w:styleId="Title">
    <w:name w:val="Title"/>
    <w:basedOn w:val="Normal"/>
    <w:qFormat/>
    <w:pPr>
      <w:spacing w:line="320" w:lineRule="exact"/>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rdysGroup.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Paul's Letter to the Colossians</vt:lpstr>
    </vt:vector>
  </TitlesOfParts>
  <Company>The Toles Company, Inc.</Company>
  <LinksUpToDate>false</LinksUpToDate>
  <CharactersWithSpaces>8176</CharactersWithSpaces>
  <SharedDoc>false</SharedDoc>
  <HLinks>
    <vt:vector size="12" baseType="variant">
      <vt:variant>
        <vt:i4>3211360</vt:i4>
      </vt:variant>
      <vt:variant>
        <vt:i4>3</vt:i4>
      </vt:variant>
      <vt:variant>
        <vt:i4>0</vt:i4>
      </vt:variant>
      <vt:variant>
        <vt:i4>5</vt:i4>
      </vt:variant>
      <vt:variant>
        <vt:lpwstr>http://www.hisdeal.org</vt:lpwstr>
      </vt:variant>
      <vt:variant>
        <vt:lpwstr/>
      </vt:variant>
      <vt:variant>
        <vt:i4>3670081</vt:i4>
      </vt:variant>
      <vt:variant>
        <vt:i4>0</vt:i4>
      </vt:variant>
      <vt:variant>
        <vt:i4>0</vt:i4>
      </vt:variant>
      <vt:variant>
        <vt:i4>5</vt:i4>
      </vt:variant>
      <vt:variant>
        <vt:lpwstr>http://www.NordysGroup.com/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Letter to the Colossians</dc:title>
  <dc:subject/>
  <dc:creator>George Toles</dc:creator>
  <cp:keywords/>
  <cp:lastModifiedBy>Walter Powers</cp:lastModifiedBy>
  <cp:revision>2</cp:revision>
  <cp:lastPrinted>2008-03-25T05:39:00Z</cp:lastPrinted>
  <dcterms:created xsi:type="dcterms:W3CDTF">2019-06-11T22:48:00Z</dcterms:created>
  <dcterms:modified xsi:type="dcterms:W3CDTF">2019-06-11T22:48:00Z</dcterms:modified>
</cp:coreProperties>
</file>