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7A2" w:rsidRDefault="006207A2">
      <w:pPr>
        <w:jc w:val="center"/>
        <w:rPr>
          <w:rFonts w:ascii="New York" w:hAnsi="New York"/>
          <w:b/>
        </w:rPr>
      </w:pPr>
      <w:r>
        <w:rPr>
          <w:rFonts w:ascii="New York" w:hAnsi="New York"/>
          <w:b/>
        </w:rPr>
        <w:t>THE GOSPELS:  Part 2</w:t>
      </w:r>
    </w:p>
    <w:p w:rsidR="006207A2" w:rsidRDefault="006207A2">
      <w:pPr>
        <w:jc w:val="center"/>
        <w:rPr>
          <w:rFonts w:ascii="New York" w:hAnsi="New York"/>
          <w:b/>
        </w:rPr>
      </w:pPr>
    </w:p>
    <w:p w:rsidR="006207A2" w:rsidRDefault="006207A2">
      <w:pPr>
        <w:rPr>
          <w:rFonts w:ascii="New York" w:hAnsi="New York"/>
        </w:rPr>
      </w:pPr>
      <w:r>
        <w:rPr>
          <w:rFonts w:ascii="New York" w:hAnsi="New York"/>
        </w:rPr>
        <w:t>Welcome to Month #2 as we zip through the Bible’s high points, getting just a hint of the wide-screen, majestic Dolby sound of this “book of books.”  Sixty-six of ‘</w:t>
      </w:r>
      <w:proofErr w:type="spellStart"/>
      <w:r>
        <w:rPr>
          <w:rFonts w:ascii="New York" w:hAnsi="New York"/>
        </w:rPr>
        <w:t>em</w:t>
      </w:r>
      <w:proofErr w:type="spellEnd"/>
      <w:r>
        <w:rPr>
          <w:rFonts w:ascii="New York" w:hAnsi="New York"/>
        </w:rPr>
        <w:t>, to be precise.  37 in the Old Testament, 29 in the New.</w:t>
      </w:r>
    </w:p>
    <w:p w:rsidR="006207A2" w:rsidRDefault="006207A2">
      <w:pPr>
        <w:rPr>
          <w:rFonts w:ascii="New York" w:hAnsi="New York"/>
        </w:rPr>
      </w:pPr>
    </w:p>
    <w:p w:rsidR="006207A2" w:rsidRDefault="006207A2">
      <w:pPr>
        <w:rPr>
          <w:rFonts w:ascii="New York" w:hAnsi="New York"/>
        </w:rPr>
      </w:pPr>
      <w:r>
        <w:rPr>
          <w:rFonts w:ascii="New York" w:hAnsi="New York"/>
        </w:rPr>
        <w:t xml:space="preserve">In its pages God divinely inspired some 40 men to record His very utterances, spoken through His prophets, as well as eyewitnesses.  Writing over 1,600 years, these authors were, let’s say, </w:t>
      </w:r>
      <w:r>
        <w:rPr>
          <w:rFonts w:ascii="New York" w:hAnsi="New York"/>
          <w:i/>
        </w:rPr>
        <w:t>diverse</w:t>
      </w:r>
      <w:r>
        <w:rPr>
          <w:rFonts w:ascii="New York" w:hAnsi="New York"/>
        </w:rPr>
        <w:t xml:space="preserve"> -- kings, princes, poets, philosophers, prophets, statesmen, both well-educated and unschooled.  Truly, it’s a book for Everyman.  And Everywoman.</w:t>
      </w:r>
    </w:p>
    <w:p w:rsidR="006207A2" w:rsidRDefault="006207A2">
      <w:pPr>
        <w:rPr>
          <w:rFonts w:ascii="New York" w:hAnsi="New York"/>
        </w:rPr>
      </w:pPr>
    </w:p>
    <w:p w:rsidR="006207A2" w:rsidRDefault="006207A2">
      <w:pPr>
        <w:shd w:val="pct20" w:color="auto" w:fill="auto"/>
        <w:rPr>
          <w:rFonts w:ascii="New York" w:hAnsi="New York"/>
        </w:rPr>
      </w:pPr>
      <w:r>
        <w:rPr>
          <w:rFonts w:ascii="New York" w:hAnsi="New York"/>
        </w:rPr>
        <w:t xml:space="preserve">While the OT’s Hebrew writings chronicle the Creation, Noah’s flood, the moment when people became divided into nations (at the Tower of Babel) and the appearance of the Jews, its major theme is:  “God plans to visit earth in the form of a Man, the Messiah.” </w:t>
      </w:r>
    </w:p>
    <w:p w:rsidR="006207A2" w:rsidRDefault="006207A2">
      <w:pPr>
        <w:rPr>
          <w:rFonts w:ascii="New York" w:hAnsi="New York"/>
        </w:rPr>
      </w:pPr>
    </w:p>
    <w:p w:rsidR="006207A2" w:rsidRDefault="006207A2">
      <w:pPr>
        <w:shd w:val="pct20" w:color="auto" w:fill="auto"/>
        <w:rPr>
          <w:rFonts w:ascii="New York" w:hAnsi="New York"/>
        </w:rPr>
      </w:pPr>
      <w:r>
        <w:rPr>
          <w:rFonts w:ascii="New York" w:hAnsi="New York"/>
        </w:rPr>
        <w:t>The NT covers the birth of Messiah (Jesus Christ, God’s only Son) and documents Christ’s early fans who in the 1st century were dubbed “Christians.”  The NT also sketches God’s long-range business plan.</w:t>
      </w:r>
    </w:p>
    <w:p w:rsidR="006207A2" w:rsidRDefault="006207A2">
      <w:pPr>
        <w:rPr>
          <w:rFonts w:ascii="New York" w:hAnsi="New York"/>
        </w:rPr>
      </w:pPr>
    </w:p>
    <w:p w:rsidR="006207A2" w:rsidRDefault="006207A2">
      <w:pPr>
        <w:rPr>
          <w:rFonts w:ascii="New York" w:hAnsi="New York"/>
        </w:rPr>
      </w:pPr>
      <w:r>
        <w:rPr>
          <w:rFonts w:ascii="New York" w:hAnsi="New York"/>
        </w:rPr>
        <w:t xml:space="preserve">From classrooms to barrooms the Bible is debated daily.  Agnostics aren’t sure there’s a God.  Atheists, while debunking absolutes, are </w:t>
      </w:r>
      <w:proofErr w:type="gramStart"/>
      <w:r>
        <w:rPr>
          <w:rFonts w:ascii="New York" w:hAnsi="New York"/>
        </w:rPr>
        <w:t xml:space="preserve">absolutely </w:t>
      </w:r>
      <w:r>
        <w:rPr>
          <w:rFonts w:ascii="New York" w:hAnsi="New York"/>
          <w:i/>
        </w:rPr>
        <w:t>sure</w:t>
      </w:r>
      <w:proofErr w:type="gramEnd"/>
      <w:r>
        <w:rPr>
          <w:rFonts w:ascii="New York" w:hAnsi="New York"/>
        </w:rPr>
        <w:t xml:space="preserve"> there’s no God.</w:t>
      </w:r>
    </w:p>
    <w:p w:rsidR="006207A2" w:rsidRDefault="006207A2">
      <w:pPr>
        <w:rPr>
          <w:rFonts w:ascii="New York" w:hAnsi="New York"/>
        </w:rPr>
      </w:pPr>
    </w:p>
    <w:p w:rsidR="006207A2" w:rsidRDefault="006207A2">
      <w:pPr>
        <w:rPr>
          <w:rFonts w:ascii="New York" w:hAnsi="New York"/>
        </w:rPr>
      </w:pPr>
      <w:r>
        <w:rPr>
          <w:rFonts w:ascii="New York" w:hAnsi="New York"/>
        </w:rPr>
        <w:t xml:space="preserve">Chuck Darwin himself said to think that the human eye could be produced by natural selection made even </w:t>
      </w:r>
      <w:r>
        <w:rPr>
          <w:rFonts w:ascii="New York" w:hAnsi="New York"/>
          <w:i/>
        </w:rPr>
        <w:t>him</w:t>
      </w:r>
      <w:r>
        <w:rPr>
          <w:rFonts w:ascii="New York" w:hAnsi="New York"/>
        </w:rPr>
        <w:t xml:space="preserve"> ill.  After all, if it had evolved over eons, it would’ve been useless until fully formed.</w:t>
      </w:r>
    </w:p>
    <w:p w:rsidR="006207A2" w:rsidRDefault="006207A2">
      <w:pPr>
        <w:rPr>
          <w:rFonts w:ascii="New York" w:hAnsi="New York"/>
          <w:b/>
        </w:rPr>
      </w:pPr>
    </w:p>
    <w:p w:rsidR="006207A2" w:rsidRDefault="006207A2">
      <w:pPr>
        <w:rPr>
          <w:rFonts w:ascii="New York" w:hAnsi="New York"/>
        </w:rPr>
      </w:pPr>
      <w:r>
        <w:rPr>
          <w:rFonts w:ascii="New York" w:hAnsi="New York"/>
        </w:rPr>
        <w:t>In the OT book of Psalms (139:14) we read, “I praise you (God) because I am fearfully and wonderfully made; your works are wonderful, I know that full well.”</w:t>
      </w:r>
    </w:p>
    <w:p w:rsidR="006207A2" w:rsidRDefault="006207A2">
      <w:pPr>
        <w:rPr>
          <w:rFonts w:ascii="New York" w:hAnsi="New York"/>
        </w:rPr>
      </w:pPr>
    </w:p>
    <w:p w:rsidR="006207A2" w:rsidRDefault="006207A2">
      <w:pPr>
        <w:rPr>
          <w:rFonts w:ascii="New York" w:hAnsi="New York"/>
        </w:rPr>
      </w:pPr>
      <w:r>
        <w:rPr>
          <w:rFonts w:ascii="New York" w:hAnsi="New York"/>
        </w:rPr>
        <w:t>The Bible blows the theory that creation exists by chance.  Someone, with lots of spare time, discovered that if you mark ten coins from 1 to 10, drop ‘</w:t>
      </w:r>
      <w:proofErr w:type="spellStart"/>
      <w:r>
        <w:rPr>
          <w:rFonts w:ascii="New York" w:hAnsi="New York"/>
        </w:rPr>
        <w:t>em</w:t>
      </w:r>
      <w:proofErr w:type="spellEnd"/>
      <w:r>
        <w:rPr>
          <w:rFonts w:ascii="New York" w:hAnsi="New York"/>
        </w:rPr>
        <w:t xml:space="preserve"> in a bag, shake ‘</w:t>
      </w:r>
      <w:proofErr w:type="spellStart"/>
      <w:r>
        <w:rPr>
          <w:rFonts w:ascii="New York" w:hAnsi="New York"/>
        </w:rPr>
        <w:t>em</w:t>
      </w:r>
      <w:proofErr w:type="spellEnd"/>
      <w:r>
        <w:rPr>
          <w:rFonts w:ascii="New York" w:hAnsi="New York"/>
        </w:rPr>
        <w:t xml:space="preserve"> up and pull ‘</w:t>
      </w:r>
      <w:proofErr w:type="spellStart"/>
      <w:r>
        <w:rPr>
          <w:rFonts w:ascii="New York" w:hAnsi="New York"/>
        </w:rPr>
        <w:t>em</w:t>
      </w:r>
      <w:proofErr w:type="spellEnd"/>
      <w:r>
        <w:rPr>
          <w:rFonts w:ascii="New York" w:hAnsi="New York"/>
        </w:rPr>
        <w:t xml:space="preserve"> out one by one, the mathematical likelihood that you’d remove them in numerical order is ...... (drum roll) ..... one in ten billion. </w:t>
      </w:r>
    </w:p>
    <w:p w:rsidR="006207A2" w:rsidRDefault="006207A2">
      <w:pPr>
        <w:rPr>
          <w:rFonts w:ascii="New York" w:hAnsi="New York"/>
        </w:rPr>
      </w:pPr>
    </w:p>
    <w:p w:rsidR="006207A2" w:rsidRDefault="006207A2">
      <w:pPr>
        <w:rPr>
          <w:rFonts w:ascii="New York" w:hAnsi="New York"/>
        </w:rPr>
      </w:pPr>
    </w:p>
    <w:p w:rsidR="006207A2" w:rsidRDefault="006207A2">
      <w:pPr>
        <w:rPr>
          <w:rFonts w:ascii="New York" w:hAnsi="New York"/>
        </w:rPr>
      </w:pPr>
    </w:p>
    <w:p w:rsidR="006207A2" w:rsidRDefault="006207A2">
      <w:pPr>
        <w:rPr>
          <w:rFonts w:ascii="New York" w:hAnsi="New York"/>
        </w:rPr>
      </w:pPr>
      <w:r>
        <w:rPr>
          <w:rFonts w:ascii="New York" w:hAnsi="New York"/>
        </w:rPr>
        <w:t xml:space="preserve">Then what are the odds that a baby’s stomach, brain, heart, lungs, arteries, veins, kidneys, eyes, ears and teeth would develop </w:t>
      </w:r>
      <w:r>
        <w:rPr>
          <w:rFonts w:ascii="New York" w:hAnsi="New York"/>
          <w:i/>
        </w:rPr>
        <w:t>in concert</w:t>
      </w:r>
      <w:r>
        <w:rPr>
          <w:rFonts w:ascii="New York" w:hAnsi="New York"/>
        </w:rPr>
        <w:t xml:space="preserve"> in the womb, then begin functioning perfectly on the surgeon’s downbeat?  Writing in Genesis (1:26-27), Moses quotes God who said to </w:t>
      </w:r>
      <w:proofErr w:type="spellStart"/>
      <w:r>
        <w:rPr>
          <w:rFonts w:ascii="New York" w:hAnsi="New York"/>
          <w:i/>
        </w:rPr>
        <w:t>Himselves</w:t>
      </w:r>
      <w:proofErr w:type="spellEnd"/>
      <w:r>
        <w:rPr>
          <w:rFonts w:ascii="New York" w:hAnsi="New York"/>
        </w:rPr>
        <w:t xml:space="preserve"> (yes, He is three-in-One, i.e., Father, Son and Holy Spirit)</w:t>
      </w:r>
      <w:proofErr w:type="gramStart"/>
      <w:r>
        <w:rPr>
          <w:rFonts w:ascii="New York" w:hAnsi="New York"/>
        </w:rPr>
        <w:t>:  “</w:t>
      </w:r>
      <w:proofErr w:type="gramEnd"/>
      <w:r>
        <w:rPr>
          <w:rFonts w:ascii="New York" w:hAnsi="New York"/>
        </w:rPr>
        <w:t xml:space="preserve">Let us make man in our image, in our likeness. ... </w:t>
      </w:r>
      <w:proofErr w:type="gramStart"/>
      <w:r>
        <w:rPr>
          <w:rFonts w:ascii="New York" w:hAnsi="New York"/>
        </w:rPr>
        <w:t>So</w:t>
      </w:r>
      <w:proofErr w:type="gramEnd"/>
      <w:r>
        <w:rPr>
          <w:rFonts w:ascii="New York" w:hAnsi="New York"/>
        </w:rPr>
        <w:t xml:space="preserve"> God created man in His own image, in the image of God He created him, male and female He created them.”</w:t>
      </w:r>
    </w:p>
    <w:p w:rsidR="006207A2" w:rsidRDefault="006207A2">
      <w:pPr>
        <w:rPr>
          <w:rFonts w:ascii="New York" w:hAnsi="New York"/>
        </w:rPr>
      </w:pPr>
    </w:p>
    <w:p w:rsidR="006207A2" w:rsidRDefault="006207A2">
      <w:pPr>
        <w:rPr>
          <w:rFonts w:ascii="New York" w:hAnsi="New York"/>
        </w:rPr>
      </w:pPr>
      <w:r>
        <w:rPr>
          <w:rFonts w:ascii="New York" w:hAnsi="New York"/>
        </w:rPr>
        <w:t xml:space="preserve">What about the </w:t>
      </w:r>
      <w:r>
        <w:rPr>
          <w:rFonts w:ascii="New York" w:hAnsi="New York"/>
          <w:i/>
        </w:rPr>
        <w:t>macro</w:t>
      </w:r>
      <w:r>
        <w:rPr>
          <w:rFonts w:ascii="New York" w:hAnsi="New York"/>
        </w:rPr>
        <w:t xml:space="preserve"> view of creation?  Astronomers say the Andromeda star group, like our Milky Way, is comprised of </w:t>
      </w:r>
      <w:r>
        <w:rPr>
          <w:rFonts w:ascii="New York" w:hAnsi="New York"/>
          <w:i/>
        </w:rPr>
        <w:t>billions</w:t>
      </w:r>
      <w:r>
        <w:rPr>
          <w:rFonts w:ascii="New York" w:hAnsi="New York"/>
        </w:rPr>
        <w:t xml:space="preserve"> (can’t you hear Carl Sagan now) of giant suns.  And Andromeda is only one of some 100 billion island universes visible through mega-telescopes!  </w:t>
      </w:r>
    </w:p>
    <w:p w:rsidR="006207A2" w:rsidRDefault="006207A2">
      <w:pPr>
        <w:rPr>
          <w:rFonts w:ascii="New York" w:hAnsi="New York"/>
        </w:rPr>
      </w:pPr>
    </w:p>
    <w:p w:rsidR="006207A2" w:rsidRDefault="006207A2">
      <w:pPr>
        <w:rPr>
          <w:rFonts w:ascii="New York" w:hAnsi="New York"/>
        </w:rPr>
      </w:pPr>
      <w:r>
        <w:rPr>
          <w:rFonts w:ascii="New York" w:hAnsi="New York"/>
        </w:rPr>
        <w:lastRenderedPageBreak/>
        <w:t xml:space="preserve">Astronomers get bug-eyed talking about how some of these island universes of suns are literally dancing </w:t>
      </w:r>
      <w:proofErr w:type="gramStart"/>
      <w:r>
        <w:rPr>
          <w:rFonts w:ascii="New York" w:hAnsi="New York"/>
          <w:i/>
        </w:rPr>
        <w:t xml:space="preserve">through </w:t>
      </w:r>
      <w:r>
        <w:rPr>
          <w:rFonts w:ascii="New York" w:hAnsi="New York"/>
        </w:rPr>
        <w:t xml:space="preserve"> each</w:t>
      </w:r>
      <w:proofErr w:type="gramEnd"/>
      <w:r>
        <w:rPr>
          <w:rFonts w:ascii="New York" w:hAnsi="New York"/>
        </w:rPr>
        <w:t xml:space="preserve"> other at super-geeky speeds, all perfectly synchronized like Fred and Ginger, orbiting according to some Supreme Dispatcher.  </w:t>
      </w:r>
    </w:p>
    <w:p w:rsidR="006207A2" w:rsidRDefault="006207A2">
      <w:pPr>
        <w:rPr>
          <w:rFonts w:ascii="New York" w:hAnsi="New York"/>
        </w:rPr>
      </w:pPr>
    </w:p>
    <w:p w:rsidR="006207A2" w:rsidRDefault="006207A2">
      <w:pPr>
        <w:rPr>
          <w:rFonts w:ascii="New York" w:hAnsi="New York"/>
        </w:rPr>
      </w:pPr>
      <w:r>
        <w:rPr>
          <w:rFonts w:ascii="New York" w:hAnsi="New York"/>
        </w:rPr>
        <w:t>King David, who wrote half of the Psalms, tells us (19:1-3)</w:t>
      </w:r>
      <w:proofErr w:type="gramStart"/>
      <w:r>
        <w:rPr>
          <w:rFonts w:ascii="New York" w:hAnsi="New York"/>
        </w:rPr>
        <w:t>:  “</w:t>
      </w:r>
      <w:proofErr w:type="gramEnd"/>
      <w:r>
        <w:rPr>
          <w:rFonts w:ascii="New York" w:hAnsi="New York"/>
        </w:rPr>
        <w:t xml:space="preserve">The heavens declare the glory of God; the skies proclaim the work of His hands.  Day after day they pour forth speech; night after night they display knowledge.  There is no speech or language where their voice is not heard.” </w:t>
      </w:r>
    </w:p>
    <w:p w:rsidR="006207A2" w:rsidRDefault="006207A2">
      <w:pPr>
        <w:rPr>
          <w:rFonts w:ascii="New York" w:hAnsi="New York"/>
        </w:rPr>
      </w:pPr>
    </w:p>
    <w:p w:rsidR="006207A2" w:rsidRDefault="006207A2">
      <w:pPr>
        <w:shd w:val="pct20" w:color="auto" w:fill="auto"/>
        <w:rPr>
          <w:rFonts w:ascii="New York" w:hAnsi="New York"/>
        </w:rPr>
      </w:pPr>
      <w:r>
        <w:rPr>
          <w:rFonts w:ascii="New York" w:hAnsi="New York"/>
        </w:rPr>
        <w:t xml:space="preserve">If creation is a demo of grand design, there </w:t>
      </w:r>
      <w:r>
        <w:rPr>
          <w:rFonts w:ascii="New York" w:hAnsi="New York"/>
          <w:i/>
        </w:rPr>
        <w:t>must</w:t>
      </w:r>
      <w:r>
        <w:rPr>
          <w:rFonts w:ascii="New York" w:hAnsi="New York"/>
        </w:rPr>
        <w:t xml:space="preserve"> be a Designer.  Enter this Nordy’s luncheon series where we’re discovering this Designer behind Door #3 where He reveals Himself as </w:t>
      </w:r>
      <w:proofErr w:type="gramStart"/>
      <w:r>
        <w:rPr>
          <w:rFonts w:ascii="New York" w:hAnsi="New York"/>
        </w:rPr>
        <w:t>.....</w:t>
      </w:r>
      <w:proofErr w:type="gramEnd"/>
      <w:r>
        <w:rPr>
          <w:rFonts w:ascii="New York" w:hAnsi="New York"/>
        </w:rPr>
        <w:t xml:space="preserve"> God.</w:t>
      </w:r>
    </w:p>
    <w:p w:rsidR="006207A2" w:rsidRDefault="006207A2">
      <w:pPr>
        <w:shd w:val="pct20" w:color="auto" w:fill="auto"/>
        <w:rPr>
          <w:rFonts w:ascii="New York" w:hAnsi="New York"/>
        </w:rPr>
      </w:pPr>
    </w:p>
    <w:p w:rsidR="006207A2" w:rsidRDefault="006207A2">
      <w:pPr>
        <w:shd w:val="pct20" w:color="auto" w:fill="auto"/>
        <w:rPr>
          <w:rFonts w:ascii="New York" w:hAnsi="New York"/>
        </w:rPr>
      </w:pPr>
      <w:r>
        <w:rPr>
          <w:rFonts w:ascii="New York" w:hAnsi="New York"/>
        </w:rPr>
        <w:t xml:space="preserve">Because we’re persons, with personalities, relating personally, our Creator -- in whose image we were created -- must be a personal God.  Like every child who longs to know its parents, there’s a hole inside all of us that can only be filled by our Father, God.  </w:t>
      </w:r>
    </w:p>
    <w:p w:rsidR="006207A2" w:rsidRDefault="006207A2">
      <w:pPr>
        <w:shd w:val="pct20" w:color="auto" w:fill="auto"/>
        <w:rPr>
          <w:rFonts w:ascii="New York" w:hAnsi="New York"/>
        </w:rPr>
      </w:pPr>
    </w:p>
    <w:p w:rsidR="006207A2" w:rsidRDefault="006207A2">
      <w:pPr>
        <w:shd w:val="pct20" w:color="auto" w:fill="auto"/>
        <w:rPr>
          <w:rFonts w:ascii="New York" w:hAnsi="New York"/>
        </w:rPr>
      </w:pPr>
      <w:r>
        <w:rPr>
          <w:rFonts w:ascii="New York" w:hAnsi="New York"/>
        </w:rPr>
        <w:t>Once we respond to His invitation to have a personal, intimate relationship with Him, any doubts about Him vanish.</w:t>
      </w:r>
    </w:p>
    <w:p w:rsidR="006207A2" w:rsidRDefault="006207A2">
      <w:pPr>
        <w:rPr>
          <w:rFonts w:ascii="New York" w:hAnsi="New York"/>
        </w:rPr>
      </w:pPr>
    </w:p>
    <w:p w:rsidR="006207A2" w:rsidRDefault="006207A2">
      <w:pPr>
        <w:rPr>
          <w:rFonts w:ascii="New York" w:hAnsi="New York"/>
        </w:rPr>
      </w:pPr>
      <w:r>
        <w:rPr>
          <w:rFonts w:ascii="New York" w:hAnsi="New York"/>
        </w:rPr>
        <w:t>Today we tackle Mark, the NT’s second book and the second of a 4-pack called The Gospels, written by Matthew, Mark, Luke and John.</w:t>
      </w:r>
    </w:p>
    <w:p w:rsidR="006207A2" w:rsidRDefault="006207A2">
      <w:pPr>
        <w:rPr>
          <w:rFonts w:ascii="New York" w:hAnsi="New York"/>
        </w:rPr>
      </w:pPr>
    </w:p>
    <w:p w:rsidR="006207A2" w:rsidRDefault="006207A2">
      <w:pPr>
        <w:rPr>
          <w:rFonts w:ascii="New York" w:hAnsi="New York"/>
        </w:rPr>
      </w:pPr>
      <w:r>
        <w:rPr>
          <w:rFonts w:ascii="New York" w:hAnsi="New York"/>
        </w:rPr>
        <w:t xml:space="preserve"> “Gospel” means “good news.”  Each of these writers, from different perspectives, highlights what happened during the Carpenter from Nazareth’s 33-year life on earth.  </w:t>
      </w:r>
    </w:p>
    <w:p w:rsidR="006207A2" w:rsidRDefault="006207A2">
      <w:pPr>
        <w:rPr>
          <w:rFonts w:ascii="New York" w:hAnsi="New York"/>
        </w:rPr>
      </w:pPr>
    </w:p>
    <w:p w:rsidR="006207A2" w:rsidRDefault="006207A2">
      <w:pPr>
        <w:shd w:val="pct20" w:color="auto" w:fill="auto"/>
        <w:rPr>
          <w:rFonts w:ascii="New York" w:hAnsi="New York"/>
        </w:rPr>
      </w:pPr>
      <w:r>
        <w:rPr>
          <w:rFonts w:ascii="New York" w:hAnsi="New York"/>
        </w:rPr>
        <w:t xml:space="preserve">Matthew, the hated tax collector, wrote of Christ the </w:t>
      </w:r>
      <w:r>
        <w:rPr>
          <w:rFonts w:ascii="New York" w:hAnsi="New York"/>
          <w:b/>
        </w:rPr>
        <w:t>King</w:t>
      </w:r>
      <w:r>
        <w:rPr>
          <w:rFonts w:ascii="New York" w:hAnsi="New York"/>
        </w:rPr>
        <w:t xml:space="preserve">.  Mark, son of wealthy parents, wrote of Christ the </w:t>
      </w:r>
      <w:r>
        <w:rPr>
          <w:rFonts w:ascii="New York" w:hAnsi="New York"/>
          <w:b/>
        </w:rPr>
        <w:t>Servant</w:t>
      </w:r>
      <w:r>
        <w:rPr>
          <w:rFonts w:ascii="New York" w:hAnsi="New York"/>
        </w:rPr>
        <w:t xml:space="preserve">.  Luke, a physician, wrote of Christ, the </w:t>
      </w:r>
      <w:r>
        <w:rPr>
          <w:rFonts w:ascii="New York" w:hAnsi="New York"/>
          <w:b/>
        </w:rPr>
        <w:t>Son of Man</w:t>
      </w:r>
      <w:r>
        <w:rPr>
          <w:rFonts w:ascii="New York" w:hAnsi="New York"/>
        </w:rPr>
        <w:t xml:space="preserve">.  John, a full-time fisher, wrote of Christ, the </w:t>
      </w:r>
      <w:r>
        <w:rPr>
          <w:rFonts w:ascii="New York" w:hAnsi="New York"/>
          <w:b/>
        </w:rPr>
        <w:t>Son of God</w:t>
      </w:r>
      <w:r>
        <w:rPr>
          <w:rFonts w:ascii="New York" w:hAnsi="New York"/>
        </w:rPr>
        <w:t>.</w:t>
      </w:r>
    </w:p>
    <w:p w:rsidR="006207A2" w:rsidRDefault="006207A2">
      <w:pPr>
        <w:rPr>
          <w:rFonts w:ascii="New York" w:hAnsi="New York"/>
        </w:rPr>
      </w:pPr>
    </w:p>
    <w:p w:rsidR="006207A2" w:rsidRDefault="006207A2">
      <w:pPr>
        <w:rPr>
          <w:rFonts w:ascii="New York" w:hAnsi="New York"/>
        </w:rPr>
      </w:pPr>
      <w:r>
        <w:rPr>
          <w:rFonts w:ascii="New York" w:hAnsi="New York"/>
        </w:rPr>
        <w:t>After the sermons by all the preachers, evangelists, pastors, priests and rabbis, Jesus is still a mystery to most.  Why else would some use His name to curse while others melt into worship at the sound of it?</w:t>
      </w:r>
    </w:p>
    <w:p w:rsidR="006207A2" w:rsidRDefault="006207A2">
      <w:pPr>
        <w:rPr>
          <w:rFonts w:ascii="New York" w:hAnsi="New York"/>
        </w:rPr>
      </w:pPr>
    </w:p>
    <w:p w:rsidR="006207A2" w:rsidRDefault="006207A2">
      <w:pPr>
        <w:rPr>
          <w:rFonts w:ascii="New York" w:hAnsi="New York"/>
        </w:rPr>
      </w:pPr>
      <w:r>
        <w:rPr>
          <w:rFonts w:ascii="New York" w:hAnsi="New York"/>
        </w:rPr>
        <w:t>Thanks to the inspired gospel writers, we see Christ up close -- born in a Bethlehem barn, growing up with Mary and Joseph, learning the carpenter’s trade, prep-schooled in the temple for His mercurial 3-year career.  We see Him moving among all levels of society, embracing children, healing the sick, raising the dead, verbally disarming self-righteous hypocrites, calming a storm, walking on water -- and training a motley band of twelve disciples who’d start a revolution that’s multiplied exponentially over the past 2,000 years.</w:t>
      </w:r>
    </w:p>
    <w:p w:rsidR="006207A2" w:rsidRDefault="006207A2">
      <w:pPr>
        <w:rPr>
          <w:rFonts w:ascii="New York" w:hAnsi="New York"/>
        </w:rPr>
      </w:pPr>
    </w:p>
    <w:p w:rsidR="006207A2" w:rsidRDefault="006207A2">
      <w:pPr>
        <w:rPr>
          <w:rFonts w:ascii="New York" w:hAnsi="New York"/>
        </w:rPr>
      </w:pPr>
      <w:r>
        <w:rPr>
          <w:rFonts w:ascii="New York" w:hAnsi="New York"/>
        </w:rPr>
        <w:t>All the major religions spin Jesus.  Buddhists call Him just another enlightened man.  Judaism says He’s a good man but a false Messiah (a curious oxymoron).  Hindus say He’s an avatar (incarnation of a Hindu deity).  New Agers visualize Him as an example of Christ-consciousness.</w:t>
      </w:r>
    </w:p>
    <w:p w:rsidR="006207A2" w:rsidRDefault="006207A2">
      <w:pPr>
        <w:rPr>
          <w:rFonts w:ascii="New York" w:hAnsi="New York"/>
        </w:rPr>
      </w:pPr>
    </w:p>
    <w:p w:rsidR="006207A2" w:rsidRDefault="006207A2">
      <w:pPr>
        <w:shd w:val="pct20" w:color="auto" w:fill="auto"/>
        <w:rPr>
          <w:rFonts w:ascii="New York" w:hAnsi="New York"/>
        </w:rPr>
      </w:pPr>
      <w:r>
        <w:rPr>
          <w:rFonts w:ascii="New York" w:hAnsi="New York"/>
        </w:rPr>
        <w:t xml:space="preserve">But Jesus, the God/Man fits in </w:t>
      </w:r>
      <w:r>
        <w:rPr>
          <w:rFonts w:ascii="New York" w:hAnsi="New York"/>
          <w:i/>
        </w:rPr>
        <w:t>none</w:t>
      </w:r>
      <w:r>
        <w:rPr>
          <w:rFonts w:ascii="New York" w:hAnsi="New York"/>
        </w:rPr>
        <w:t xml:space="preserve"> of these boxes.  Who else left the </w:t>
      </w:r>
      <w:proofErr w:type="spellStart"/>
      <w:r>
        <w:rPr>
          <w:rFonts w:ascii="New York" w:hAnsi="New York"/>
        </w:rPr>
        <w:t>cushness</w:t>
      </w:r>
      <w:proofErr w:type="spellEnd"/>
      <w:r>
        <w:rPr>
          <w:rFonts w:ascii="New York" w:hAnsi="New York"/>
        </w:rPr>
        <w:t xml:space="preserve"> of heaven to land on a lowly planet in that vast sea of island universes?  Who else was born in a stall’s stench, endured jeering mobs, was dragged unjustly through rigged legal proceedings, made to lug His own heavy cross toward a scar-faced hill outside Jerusalem, strung up between thieves, held there </w:t>
      </w:r>
      <w:r>
        <w:rPr>
          <w:rFonts w:ascii="New York" w:hAnsi="New York"/>
        </w:rPr>
        <w:lastRenderedPageBreak/>
        <w:t xml:space="preserve">by nails pounded through His hands and feet?  Who else hung there, praying for His accusers, “Father, forgive them because they don’t have a clue?”  Who else died of His own free will -- He wasn’t </w:t>
      </w:r>
      <w:r>
        <w:rPr>
          <w:rFonts w:ascii="New York" w:hAnsi="New York"/>
          <w:i/>
        </w:rPr>
        <w:t>killed</w:t>
      </w:r>
      <w:r>
        <w:rPr>
          <w:rFonts w:ascii="New York" w:hAnsi="New York"/>
        </w:rPr>
        <w:t xml:space="preserve">; He </w:t>
      </w:r>
      <w:r>
        <w:rPr>
          <w:rFonts w:ascii="New York" w:hAnsi="New York"/>
          <w:i/>
        </w:rPr>
        <w:t>gave</w:t>
      </w:r>
      <w:r>
        <w:rPr>
          <w:rFonts w:ascii="New York" w:hAnsi="New York"/>
        </w:rPr>
        <w:t xml:space="preserve"> up His life -- was wrapped tightly in sheets and buried in a borrowed tomb?  Who else rose from death three days later and walked </w:t>
      </w:r>
      <w:r>
        <w:rPr>
          <w:rFonts w:ascii="New York" w:hAnsi="New York"/>
          <w:i/>
        </w:rPr>
        <w:t>through</w:t>
      </w:r>
      <w:r>
        <w:rPr>
          <w:rFonts w:ascii="New York" w:hAnsi="New York"/>
        </w:rPr>
        <w:t xml:space="preserve"> that huge stone, out among hundreds of witnesses, then ascended into heaven to rejoin His Dad, having paid the price on that cross for your sins and mine?</w:t>
      </w:r>
    </w:p>
    <w:p w:rsidR="006207A2" w:rsidRDefault="006207A2">
      <w:pPr>
        <w:rPr>
          <w:rFonts w:ascii="New York" w:hAnsi="New York"/>
        </w:rPr>
      </w:pPr>
    </w:p>
    <w:p w:rsidR="006207A2" w:rsidRDefault="006207A2">
      <w:pPr>
        <w:shd w:val="pct20" w:color="auto" w:fill="auto"/>
        <w:rPr>
          <w:rFonts w:ascii="New York" w:hAnsi="New York"/>
        </w:rPr>
      </w:pPr>
      <w:r>
        <w:rPr>
          <w:rFonts w:ascii="New York" w:hAnsi="New York"/>
        </w:rPr>
        <w:t>What’s all this mean to you and me?  Only Jesus, wholly God and wholly Man, could pay the debt you and I could never pay.  Writing in his gospel, John says, “For God so loved the world that He gave His one and only Son that whoever believes in Him shall not perish but have eternal life.”</w:t>
      </w:r>
    </w:p>
    <w:p w:rsidR="006207A2" w:rsidRDefault="006207A2">
      <w:pPr>
        <w:rPr>
          <w:rFonts w:ascii="New York" w:hAnsi="New York"/>
        </w:rPr>
      </w:pPr>
    </w:p>
    <w:p w:rsidR="006207A2" w:rsidRDefault="006207A2">
      <w:pPr>
        <w:jc w:val="center"/>
        <w:rPr>
          <w:rFonts w:ascii="New York" w:hAnsi="New York"/>
        </w:rPr>
      </w:pPr>
      <w:r>
        <w:rPr>
          <w:rFonts w:ascii="New York" w:hAnsi="New York"/>
          <w:b/>
        </w:rPr>
        <w:t>The Gospel of Mark</w:t>
      </w:r>
    </w:p>
    <w:p w:rsidR="006207A2" w:rsidRDefault="006207A2">
      <w:pPr>
        <w:rPr>
          <w:rFonts w:ascii="New York" w:hAnsi="New York"/>
        </w:rPr>
      </w:pPr>
    </w:p>
    <w:p w:rsidR="006207A2" w:rsidRDefault="006207A2">
      <w:pPr>
        <w:rPr>
          <w:rFonts w:ascii="New York" w:hAnsi="New York"/>
        </w:rPr>
      </w:pPr>
      <w:r>
        <w:rPr>
          <w:rFonts w:ascii="New York" w:hAnsi="New York"/>
        </w:rPr>
        <w:t>While Matthew targeted a Jewish reader, Luke a Greek demo and John everybody, Mark zeroed in on the Roman market.  These power-trippers had zip time for family trees, sacrifices and Kosher food.  They were on their cell phones.  “Have your admin call my admin, and we’ll do lunch.”  “E-mail me the pitch, and I’ll print it out in my front seat on the way to that all-day leadership seminar in Key Arena.”  The Roman lifestyle.  You know it; you love it.  “</w:t>
      </w:r>
      <w:proofErr w:type="spellStart"/>
      <w:r>
        <w:rPr>
          <w:rFonts w:ascii="New York" w:hAnsi="New York"/>
        </w:rPr>
        <w:t>Dont</w:t>
      </w:r>
      <w:proofErr w:type="spellEnd"/>
      <w:r>
        <w:rPr>
          <w:rFonts w:ascii="New York" w:hAnsi="New York"/>
        </w:rPr>
        <w:t xml:space="preserve">’ </w:t>
      </w:r>
      <w:r>
        <w:rPr>
          <w:rFonts w:ascii="New York" w:hAnsi="New York"/>
          <w:i/>
        </w:rPr>
        <w:t>tell</w:t>
      </w:r>
      <w:r>
        <w:rPr>
          <w:rFonts w:ascii="New York" w:hAnsi="New York"/>
        </w:rPr>
        <w:t xml:space="preserve"> me, baby; </w:t>
      </w:r>
      <w:r>
        <w:rPr>
          <w:rFonts w:ascii="New York" w:hAnsi="New York"/>
          <w:i/>
        </w:rPr>
        <w:t>show</w:t>
      </w:r>
      <w:r>
        <w:rPr>
          <w:rFonts w:ascii="New York" w:hAnsi="New York"/>
        </w:rPr>
        <w:t xml:space="preserve"> me the money.” Because his audience was </w:t>
      </w:r>
      <w:proofErr w:type="spellStart"/>
      <w:r>
        <w:rPr>
          <w:rFonts w:ascii="New York" w:hAnsi="New York"/>
        </w:rPr>
        <w:t>movin</w:t>
      </w:r>
      <w:proofErr w:type="spellEnd"/>
      <w:r>
        <w:rPr>
          <w:rFonts w:ascii="New York" w:hAnsi="New York"/>
        </w:rPr>
        <w:t xml:space="preserve">’ and </w:t>
      </w:r>
      <w:proofErr w:type="spellStart"/>
      <w:r>
        <w:rPr>
          <w:rFonts w:ascii="New York" w:hAnsi="New York"/>
        </w:rPr>
        <w:t>shakin</w:t>
      </w:r>
      <w:proofErr w:type="spellEnd"/>
      <w:r>
        <w:rPr>
          <w:rFonts w:ascii="New York" w:hAnsi="New York"/>
        </w:rPr>
        <w:t xml:space="preserve">,’ Mark’s gospel is a “quick read.” </w:t>
      </w:r>
    </w:p>
    <w:p w:rsidR="006207A2" w:rsidRDefault="006207A2">
      <w:pPr>
        <w:rPr>
          <w:rFonts w:ascii="New York" w:hAnsi="New York"/>
        </w:rPr>
      </w:pPr>
    </w:p>
    <w:p w:rsidR="006207A2" w:rsidRDefault="006207A2">
      <w:pPr>
        <w:rPr>
          <w:rFonts w:ascii="New York" w:hAnsi="New York"/>
        </w:rPr>
      </w:pPr>
      <w:r>
        <w:rPr>
          <w:rFonts w:ascii="New York" w:hAnsi="New York"/>
        </w:rPr>
        <w:t xml:space="preserve">Mark could’ve been the first gospel written, perhaps in the A.D. 60’s.  A young man named John Mark is the author.  His mother Mary was likely an upscale lady with a big home in Jerusalem (Acts 12:12). </w:t>
      </w:r>
    </w:p>
    <w:p w:rsidR="006207A2" w:rsidRDefault="006207A2">
      <w:pPr>
        <w:rPr>
          <w:rFonts w:ascii="New York" w:hAnsi="New York"/>
        </w:rPr>
      </w:pPr>
    </w:p>
    <w:p w:rsidR="006207A2" w:rsidRDefault="006207A2">
      <w:pPr>
        <w:rPr>
          <w:rFonts w:ascii="New York" w:hAnsi="New York"/>
        </w:rPr>
      </w:pPr>
      <w:r>
        <w:rPr>
          <w:rFonts w:ascii="New York" w:hAnsi="New York"/>
        </w:rPr>
        <w:t>Mark accompanied Paul and Barnabas (whom we’ll meet in the Book of Acts) as they spread the Jesus story on the isle of Cyprus.</w:t>
      </w:r>
    </w:p>
    <w:p w:rsidR="006207A2" w:rsidRDefault="006207A2">
      <w:pPr>
        <w:rPr>
          <w:rFonts w:ascii="New York" w:hAnsi="New York"/>
        </w:rPr>
      </w:pPr>
    </w:p>
    <w:p w:rsidR="006207A2" w:rsidRDefault="006207A2">
      <w:pPr>
        <w:rPr>
          <w:rFonts w:ascii="New York" w:hAnsi="New York"/>
          <w:b/>
        </w:rPr>
      </w:pPr>
      <w:r>
        <w:rPr>
          <w:rFonts w:ascii="New York" w:hAnsi="New York"/>
        </w:rPr>
        <w:t xml:space="preserve">Later we see Mark understudying Peter, one of Jesus’ twelve disciples.  Could be that early believers were so impressed with Peter’s speeches that they asked Mark to write them down.  Perhaps this is how we got Mark’s Gospel because it </w:t>
      </w:r>
      <w:proofErr w:type="gramStart"/>
      <w:r>
        <w:rPr>
          <w:rFonts w:ascii="New York" w:hAnsi="New York"/>
        </w:rPr>
        <w:t>definitely reflects</w:t>
      </w:r>
      <w:proofErr w:type="gramEnd"/>
      <w:r>
        <w:rPr>
          <w:rFonts w:ascii="New York" w:hAnsi="New York"/>
        </w:rPr>
        <w:t xml:space="preserve"> Peter’s experiences with Jesus.</w:t>
      </w:r>
      <w:r>
        <w:rPr>
          <w:rFonts w:ascii="New York" w:hAnsi="New York"/>
          <w:b/>
        </w:rPr>
        <w:t xml:space="preserve"> </w:t>
      </w:r>
    </w:p>
    <w:p w:rsidR="006207A2" w:rsidRDefault="006207A2">
      <w:pPr>
        <w:rPr>
          <w:rFonts w:ascii="New York" w:hAnsi="New York"/>
          <w:b/>
        </w:rPr>
      </w:pPr>
    </w:p>
    <w:p w:rsidR="006207A2" w:rsidRDefault="006207A2">
      <w:pPr>
        <w:rPr>
          <w:rFonts w:ascii="New York" w:hAnsi="New York"/>
        </w:rPr>
      </w:pPr>
      <w:r>
        <w:rPr>
          <w:rFonts w:ascii="New York" w:hAnsi="New York"/>
        </w:rPr>
        <w:t>One of my heroes, the late Ray Steadman, said “Mark is the most translated book in the world. No other book appears in as many languages.”  That’s because missionary translators, working with remote tribes around the world, are attracted to Mark for two reasons.  It’s the shortest of the four gospels (and it’s not easy slaving over a laptop dodging some cannibal’s spears).  And because it targets Gentiles, it’s ideal for introducing the Bible to people of all backgrounds.</w:t>
      </w:r>
    </w:p>
    <w:p w:rsidR="006207A2" w:rsidRDefault="006207A2">
      <w:pPr>
        <w:rPr>
          <w:rFonts w:ascii="New York" w:hAnsi="New York"/>
        </w:rPr>
      </w:pPr>
    </w:p>
    <w:p w:rsidR="006207A2" w:rsidRDefault="006207A2">
      <w:pPr>
        <w:rPr>
          <w:rFonts w:ascii="New York" w:hAnsi="New York"/>
        </w:rPr>
      </w:pPr>
      <w:r>
        <w:rPr>
          <w:rFonts w:ascii="New York" w:hAnsi="New York"/>
        </w:rPr>
        <w:t xml:space="preserve">Starting with chapter 1 Mark asks us to “give it up for” the Messiah, a Ruler who serves and a Servant who rules.  Rather than digging for Jesus’ birth certificate, Mark takes us back, back, back, back to the prophets. </w:t>
      </w:r>
    </w:p>
    <w:p w:rsidR="006207A2" w:rsidRDefault="006207A2">
      <w:pPr>
        <w:rPr>
          <w:rFonts w:ascii="New York" w:hAnsi="New York"/>
        </w:rPr>
      </w:pPr>
    </w:p>
    <w:p w:rsidR="006207A2" w:rsidRDefault="006207A2">
      <w:pPr>
        <w:rPr>
          <w:rFonts w:ascii="New York" w:hAnsi="New York"/>
        </w:rPr>
      </w:pPr>
      <w:r>
        <w:rPr>
          <w:rFonts w:ascii="New York" w:hAnsi="New York"/>
        </w:rPr>
        <w:t xml:space="preserve">As Matthew did in long form, so Mark, in fast-forward, touches on John the Baptist’s intro of Christ’s national tour.  It’s about 30 A.D, and people have trouped 20-30 miles out of urbane, Metro Jerusalem into the wilderness to hear some hippie named John preach.  There in a barren </w:t>
      </w:r>
      <w:r>
        <w:rPr>
          <w:rFonts w:ascii="New York" w:hAnsi="New York"/>
        </w:rPr>
        <w:lastRenderedPageBreak/>
        <w:t>spot that looked like Parched Skull, Arizona, the only wet for miles is the Jordan River -- where John did his baptizing.</w:t>
      </w:r>
    </w:p>
    <w:p w:rsidR="006207A2" w:rsidRDefault="006207A2">
      <w:pPr>
        <w:rPr>
          <w:rFonts w:ascii="New York" w:hAnsi="New York"/>
        </w:rPr>
      </w:pPr>
    </w:p>
    <w:p w:rsidR="006207A2" w:rsidRDefault="006207A2">
      <w:pPr>
        <w:shd w:val="pct20" w:color="auto" w:fill="auto"/>
        <w:rPr>
          <w:rFonts w:ascii="New York" w:hAnsi="New York"/>
        </w:rPr>
      </w:pPr>
      <w:proofErr w:type="gramStart"/>
      <w:r>
        <w:rPr>
          <w:rFonts w:ascii="New York" w:hAnsi="New York"/>
        </w:rPr>
        <w:t>Obviously</w:t>
      </w:r>
      <w:proofErr w:type="gramEnd"/>
      <w:r>
        <w:rPr>
          <w:rFonts w:ascii="New York" w:hAnsi="New York"/>
        </w:rPr>
        <w:t xml:space="preserve"> folks were drawn to this freaky recluse because he touched a nerve, a universal human need that’s just as real today.  A need driven by sin, guilt and fear.</w:t>
      </w:r>
    </w:p>
    <w:p w:rsidR="006207A2" w:rsidRDefault="006207A2">
      <w:pPr>
        <w:rPr>
          <w:rFonts w:ascii="New York" w:hAnsi="New York"/>
        </w:rPr>
      </w:pPr>
    </w:p>
    <w:p w:rsidR="006207A2" w:rsidRDefault="006207A2">
      <w:pPr>
        <w:rPr>
          <w:rFonts w:ascii="New York" w:hAnsi="New York"/>
        </w:rPr>
      </w:pPr>
      <w:r>
        <w:rPr>
          <w:rFonts w:ascii="New York" w:hAnsi="New York"/>
        </w:rPr>
        <w:t xml:space="preserve">The Bible describes sin as self-centeredness.  We all struggle with this.  God tells us in the Scriptures that He loves each of us and wants us to convey His love to those around us.  Ah, but instead of focusing on others, despite our best efforts to be “points of light,” we get hung up on loving </w:t>
      </w:r>
      <w:r>
        <w:rPr>
          <w:rFonts w:ascii="New York" w:hAnsi="New York"/>
          <w:i/>
        </w:rPr>
        <w:t>ourselves</w:t>
      </w:r>
      <w:r>
        <w:rPr>
          <w:rFonts w:ascii="New York" w:hAnsi="New York"/>
        </w:rPr>
        <w:t xml:space="preserve"> first.</w:t>
      </w:r>
    </w:p>
    <w:p w:rsidR="006207A2" w:rsidRDefault="006207A2">
      <w:pPr>
        <w:rPr>
          <w:rFonts w:ascii="New York" w:hAnsi="New York"/>
        </w:rPr>
      </w:pPr>
    </w:p>
    <w:p w:rsidR="006207A2" w:rsidRDefault="006207A2">
      <w:pPr>
        <w:rPr>
          <w:rFonts w:ascii="New York" w:hAnsi="New York"/>
        </w:rPr>
      </w:pPr>
      <w:r>
        <w:rPr>
          <w:rFonts w:ascii="New York" w:hAnsi="New York"/>
        </w:rPr>
        <w:t>Sin downloads guilt, self-disgust, self-</w:t>
      </w:r>
      <w:r>
        <w:rPr>
          <w:rFonts w:ascii="New York" w:hAnsi="New York"/>
          <w:i/>
        </w:rPr>
        <w:t>dis</w:t>
      </w:r>
      <w:r>
        <w:rPr>
          <w:rFonts w:ascii="New York" w:hAnsi="New York"/>
        </w:rPr>
        <w:t>respect, even self-hate.</w:t>
      </w:r>
    </w:p>
    <w:p w:rsidR="006207A2" w:rsidRDefault="006207A2">
      <w:pPr>
        <w:rPr>
          <w:rFonts w:ascii="New York" w:hAnsi="New York"/>
        </w:rPr>
      </w:pPr>
    </w:p>
    <w:p w:rsidR="006207A2" w:rsidRDefault="006207A2">
      <w:pPr>
        <w:rPr>
          <w:rFonts w:ascii="New York" w:hAnsi="New York"/>
        </w:rPr>
      </w:pPr>
      <w:r>
        <w:rPr>
          <w:rFonts w:ascii="New York" w:hAnsi="New York"/>
        </w:rPr>
        <w:t xml:space="preserve">And guilt always travels with fear.  We’re fearful because we know we’re </w:t>
      </w:r>
      <w:proofErr w:type="gramStart"/>
      <w:r>
        <w:rPr>
          <w:rFonts w:ascii="New York" w:hAnsi="New York"/>
        </w:rPr>
        <w:t>really not</w:t>
      </w:r>
      <w:proofErr w:type="gramEnd"/>
      <w:r>
        <w:rPr>
          <w:rFonts w:ascii="New York" w:hAnsi="New York"/>
        </w:rPr>
        <w:t xml:space="preserve"> in control of whatever’s controlling us.  </w:t>
      </w:r>
      <w:proofErr w:type="gramStart"/>
      <w:r>
        <w:rPr>
          <w:rFonts w:ascii="New York" w:hAnsi="New York"/>
        </w:rPr>
        <w:t>So</w:t>
      </w:r>
      <w:proofErr w:type="gramEnd"/>
      <w:r>
        <w:rPr>
          <w:rFonts w:ascii="New York" w:hAnsi="New York"/>
        </w:rPr>
        <w:t xml:space="preserve"> we run from reality.  We’ve done it ever since Adam and Eve were sucker-punched by the serpent into eating that forbidden </w:t>
      </w:r>
      <w:proofErr w:type="spellStart"/>
      <w:r>
        <w:rPr>
          <w:rFonts w:ascii="New York" w:hAnsi="New York"/>
        </w:rPr>
        <w:t>winesap</w:t>
      </w:r>
      <w:proofErr w:type="spellEnd"/>
      <w:r>
        <w:rPr>
          <w:rFonts w:ascii="New York" w:hAnsi="New York"/>
        </w:rPr>
        <w:t>.  When God trumpeted, “Adam, where are you?” the First Couple had already hustled their sin, guilt and fear out of sight behind a few well-placed fig leaves.</w:t>
      </w:r>
    </w:p>
    <w:p w:rsidR="006207A2" w:rsidRDefault="006207A2">
      <w:pPr>
        <w:rPr>
          <w:rFonts w:ascii="New York" w:hAnsi="New York"/>
        </w:rPr>
      </w:pPr>
    </w:p>
    <w:p w:rsidR="006207A2" w:rsidRDefault="006207A2">
      <w:pPr>
        <w:rPr>
          <w:rFonts w:ascii="New York" w:hAnsi="New York"/>
        </w:rPr>
      </w:pPr>
      <w:r>
        <w:rPr>
          <w:rFonts w:ascii="New York" w:hAnsi="New York"/>
        </w:rPr>
        <w:t>Today we fear what our bosses, clients, competitors and fellow office stiffs may do to us.  Forget Prozac; no drug will cure this inner torment.</w:t>
      </w:r>
    </w:p>
    <w:p w:rsidR="006207A2" w:rsidRDefault="006207A2">
      <w:pPr>
        <w:rPr>
          <w:rFonts w:ascii="New York" w:hAnsi="New York"/>
          <w:b/>
        </w:rPr>
      </w:pPr>
    </w:p>
    <w:p w:rsidR="006207A2" w:rsidRDefault="006207A2">
      <w:pPr>
        <w:rPr>
          <w:rFonts w:ascii="New York" w:hAnsi="New York"/>
        </w:rPr>
      </w:pPr>
      <w:r>
        <w:rPr>
          <w:rFonts w:ascii="New York" w:hAnsi="New York"/>
          <w:i/>
        </w:rPr>
        <w:t>That’s</w:t>
      </w:r>
      <w:r>
        <w:rPr>
          <w:rFonts w:ascii="New York" w:hAnsi="New York"/>
        </w:rPr>
        <w:t xml:space="preserve"> what pried these crowds from reading their evening scrolls in Jerusalem, making them head for the hills where weird John held court.  Whatever he was </w:t>
      </w:r>
      <w:proofErr w:type="spellStart"/>
      <w:r>
        <w:rPr>
          <w:rFonts w:ascii="New York" w:hAnsi="New York"/>
        </w:rPr>
        <w:t>hawkin</w:t>
      </w:r>
      <w:proofErr w:type="spellEnd"/>
      <w:r>
        <w:rPr>
          <w:rFonts w:ascii="New York" w:hAnsi="New York"/>
        </w:rPr>
        <w:t xml:space="preserve">’ was </w:t>
      </w:r>
      <w:proofErr w:type="spellStart"/>
      <w:r>
        <w:rPr>
          <w:rFonts w:ascii="New York" w:hAnsi="New York"/>
        </w:rPr>
        <w:t>workin</w:t>
      </w:r>
      <w:proofErr w:type="spellEnd"/>
      <w:r>
        <w:rPr>
          <w:rFonts w:ascii="New York" w:hAnsi="New York"/>
        </w:rPr>
        <w:t>.’</w:t>
      </w:r>
    </w:p>
    <w:p w:rsidR="006207A2" w:rsidRDefault="006207A2">
      <w:pPr>
        <w:rPr>
          <w:rFonts w:ascii="New York" w:hAnsi="New York"/>
        </w:rPr>
      </w:pPr>
    </w:p>
    <w:p w:rsidR="006207A2" w:rsidRDefault="006207A2">
      <w:pPr>
        <w:shd w:val="pct20" w:color="auto" w:fill="auto"/>
        <w:rPr>
          <w:rFonts w:ascii="New York" w:hAnsi="New York"/>
        </w:rPr>
      </w:pPr>
      <w:r>
        <w:rPr>
          <w:rFonts w:ascii="New York" w:hAnsi="New York"/>
        </w:rPr>
        <w:t>What was John’s life-changing elixir?  Mark breaks it down for us:</w:t>
      </w:r>
    </w:p>
    <w:p w:rsidR="006207A2" w:rsidRDefault="006207A2">
      <w:pPr>
        <w:shd w:val="pct20" w:color="auto" w:fill="auto"/>
        <w:rPr>
          <w:rFonts w:ascii="New York" w:hAnsi="New York"/>
        </w:rPr>
      </w:pPr>
    </w:p>
    <w:p w:rsidR="006207A2" w:rsidRDefault="006207A2">
      <w:pPr>
        <w:shd w:val="pct20" w:color="auto" w:fill="auto"/>
        <w:rPr>
          <w:rFonts w:ascii="New York" w:hAnsi="New York"/>
        </w:rPr>
      </w:pPr>
      <w:r>
        <w:rPr>
          <w:rFonts w:ascii="New York" w:hAnsi="New York"/>
        </w:rPr>
        <w:t>• John’s coming was foretold in the OT (blending Exodus 23:20, Malachi 3:1 and Isaiah 40:3)</w:t>
      </w:r>
    </w:p>
    <w:p w:rsidR="006207A2" w:rsidRDefault="006207A2">
      <w:pPr>
        <w:shd w:val="pct20" w:color="auto" w:fill="auto"/>
        <w:rPr>
          <w:rFonts w:ascii="New York" w:hAnsi="New York"/>
        </w:rPr>
      </w:pPr>
      <w:r>
        <w:rPr>
          <w:rFonts w:ascii="New York" w:hAnsi="New York"/>
        </w:rPr>
        <w:t>• He popped up in the wilderness, just as the prophets had said.</w:t>
      </w:r>
    </w:p>
    <w:p w:rsidR="006207A2" w:rsidRDefault="006207A2">
      <w:pPr>
        <w:pBdr>
          <w:right w:val="single" w:sz="6" w:space="1" w:color="auto"/>
        </w:pBdr>
        <w:shd w:val="pct20" w:color="auto" w:fill="auto"/>
        <w:rPr>
          <w:rFonts w:ascii="New York" w:hAnsi="New York"/>
        </w:rPr>
      </w:pPr>
      <w:r>
        <w:rPr>
          <w:rFonts w:ascii="New York" w:hAnsi="New York"/>
        </w:rPr>
        <w:t>• He showed people the way to God.</w:t>
      </w:r>
    </w:p>
    <w:p w:rsidR="006207A2" w:rsidRDefault="006207A2">
      <w:pPr>
        <w:pBdr>
          <w:right w:val="single" w:sz="6" w:space="1" w:color="auto"/>
        </w:pBdr>
        <w:shd w:val="pct20" w:color="auto" w:fill="auto"/>
        <w:rPr>
          <w:rFonts w:ascii="New York" w:hAnsi="New York"/>
        </w:rPr>
      </w:pPr>
      <w:r>
        <w:rPr>
          <w:rFonts w:ascii="New York" w:hAnsi="New York"/>
        </w:rPr>
        <w:t>• He symbolized that way by baptizing them in the Jordan.  Being willing to be baptized was a public statement that “I’m admitting my disobedience, my sin, and now turning to God.”</w:t>
      </w:r>
    </w:p>
    <w:p w:rsidR="006207A2" w:rsidRDefault="006207A2">
      <w:pPr>
        <w:rPr>
          <w:rFonts w:ascii="New York" w:hAnsi="New York"/>
        </w:rPr>
      </w:pPr>
    </w:p>
    <w:p w:rsidR="006207A2" w:rsidRDefault="006207A2">
      <w:pPr>
        <w:rPr>
          <w:rFonts w:ascii="New York" w:hAnsi="New York"/>
        </w:rPr>
      </w:pPr>
      <w:r>
        <w:rPr>
          <w:rFonts w:ascii="New York" w:hAnsi="New York"/>
        </w:rPr>
        <w:t xml:space="preserve">God knew He’d scare the heck out of people if Jesus simply appeared on earth unannounced.  That He pops up in the </w:t>
      </w:r>
      <w:r>
        <w:rPr>
          <w:rFonts w:ascii="New York" w:hAnsi="New York"/>
          <w:i/>
        </w:rPr>
        <w:t>desert</w:t>
      </w:r>
      <w:r>
        <w:rPr>
          <w:rFonts w:ascii="New York" w:hAnsi="New York"/>
        </w:rPr>
        <w:t xml:space="preserve"> -- rather than at a hotel press conference -- indicates this was, well, supernatural.  God chose the </w:t>
      </w:r>
      <w:proofErr w:type="spellStart"/>
      <w:r>
        <w:rPr>
          <w:rFonts w:ascii="New York" w:hAnsi="New York"/>
        </w:rPr>
        <w:t>toolies</w:t>
      </w:r>
      <w:proofErr w:type="spellEnd"/>
      <w:r>
        <w:rPr>
          <w:rFonts w:ascii="New York" w:hAnsi="New York"/>
        </w:rPr>
        <w:t>, perhaps a metaphor for what our lives are like without Christ.  But even in the desert there’s Hope!</w:t>
      </w:r>
    </w:p>
    <w:p w:rsidR="006207A2" w:rsidRDefault="006207A2">
      <w:pPr>
        <w:rPr>
          <w:rFonts w:ascii="New York" w:hAnsi="New York"/>
        </w:rPr>
      </w:pPr>
    </w:p>
    <w:p w:rsidR="006207A2" w:rsidRDefault="006207A2">
      <w:pPr>
        <w:shd w:val="pct20" w:color="auto" w:fill="auto"/>
        <w:rPr>
          <w:rFonts w:ascii="New York" w:hAnsi="New York"/>
        </w:rPr>
      </w:pPr>
      <w:r>
        <w:rPr>
          <w:rFonts w:ascii="New York" w:hAnsi="New York"/>
        </w:rPr>
        <w:t xml:space="preserve">John said the key to personalizing this Hope was wrapped up in “repentance.”  He meant when we repent to God of our sins, we agree with Him that we’re imperfect.  When we confess to God that our only Hope of pleasing Him is to receive the </w:t>
      </w:r>
      <w:proofErr w:type="gramStart"/>
      <w:r>
        <w:rPr>
          <w:rFonts w:ascii="New York" w:hAnsi="New York"/>
        </w:rPr>
        <w:t>free gift</w:t>
      </w:r>
      <w:proofErr w:type="gramEnd"/>
      <w:r>
        <w:rPr>
          <w:rFonts w:ascii="New York" w:hAnsi="New York"/>
        </w:rPr>
        <w:t xml:space="preserve"> of His forgiveness, paid for by the death of His Son Jesus on the cross, we become guilt-free.</w:t>
      </w:r>
    </w:p>
    <w:p w:rsidR="006207A2" w:rsidRDefault="006207A2">
      <w:pPr>
        <w:rPr>
          <w:rFonts w:ascii="New York" w:hAnsi="New York"/>
        </w:rPr>
      </w:pPr>
    </w:p>
    <w:p w:rsidR="006207A2" w:rsidRDefault="006207A2">
      <w:pPr>
        <w:rPr>
          <w:rFonts w:ascii="New York" w:hAnsi="New York"/>
        </w:rPr>
      </w:pPr>
      <w:r>
        <w:rPr>
          <w:rFonts w:ascii="New York" w:hAnsi="New York"/>
        </w:rPr>
        <w:t xml:space="preserve">And we’re assured that we’re actually </w:t>
      </w:r>
      <w:proofErr w:type="gramStart"/>
      <w:r>
        <w:rPr>
          <w:rFonts w:ascii="New York" w:hAnsi="New York"/>
        </w:rPr>
        <w:t>brand new</w:t>
      </w:r>
      <w:proofErr w:type="gramEnd"/>
      <w:r>
        <w:rPr>
          <w:rFonts w:ascii="New York" w:hAnsi="New York"/>
        </w:rPr>
        <w:t xml:space="preserve"> creatures in God’s eyes, with a new destination the Bible calls heaven.  That’s why this is called .... Good News!  Because without it, we’re locked in the </w:t>
      </w:r>
      <w:proofErr w:type="spellStart"/>
      <w:r>
        <w:rPr>
          <w:rFonts w:ascii="New York" w:hAnsi="New York"/>
        </w:rPr>
        <w:t>fastlane</w:t>
      </w:r>
      <w:proofErr w:type="spellEnd"/>
      <w:r>
        <w:rPr>
          <w:rFonts w:ascii="New York" w:hAnsi="New York"/>
        </w:rPr>
        <w:t xml:space="preserve"> bound for a place the Bible calls hell -- a physical place without God, love, light and happiness.  </w:t>
      </w:r>
      <w:proofErr w:type="gramStart"/>
      <w:r>
        <w:rPr>
          <w:rFonts w:ascii="New York" w:hAnsi="New York"/>
        </w:rPr>
        <w:t>So</w:t>
      </w:r>
      <w:proofErr w:type="gramEnd"/>
      <w:r>
        <w:rPr>
          <w:rFonts w:ascii="New York" w:hAnsi="New York"/>
        </w:rPr>
        <w:t xml:space="preserve"> what’s the big attraction!</w:t>
      </w:r>
    </w:p>
    <w:p w:rsidR="006207A2" w:rsidRDefault="006207A2">
      <w:pPr>
        <w:rPr>
          <w:rFonts w:ascii="New York" w:hAnsi="New York"/>
        </w:rPr>
      </w:pPr>
    </w:p>
    <w:p w:rsidR="006207A2" w:rsidRDefault="006207A2">
      <w:pPr>
        <w:rPr>
          <w:rFonts w:ascii="New York" w:hAnsi="New York"/>
        </w:rPr>
      </w:pPr>
      <w:r>
        <w:rPr>
          <w:rFonts w:ascii="New York" w:hAnsi="New York"/>
        </w:rPr>
        <w:lastRenderedPageBreak/>
        <w:t>That, in a nutshell, is why Jerusalemites were streaming out of their condos, trundling off into the outback.</w:t>
      </w:r>
    </w:p>
    <w:p w:rsidR="006207A2" w:rsidRDefault="006207A2">
      <w:pPr>
        <w:rPr>
          <w:rFonts w:ascii="New York" w:hAnsi="New York"/>
        </w:rPr>
      </w:pPr>
    </w:p>
    <w:p w:rsidR="006207A2" w:rsidRDefault="006207A2">
      <w:pPr>
        <w:rPr>
          <w:rFonts w:ascii="New York" w:hAnsi="New York"/>
          <w:u w:val="single"/>
        </w:rPr>
      </w:pPr>
      <w:r>
        <w:rPr>
          <w:rFonts w:ascii="New York" w:hAnsi="New York"/>
          <w:u w:val="single"/>
        </w:rPr>
        <w:t>Now let’s read Chapter 1.</w:t>
      </w:r>
    </w:p>
    <w:p w:rsidR="006207A2" w:rsidRDefault="006207A2">
      <w:pPr>
        <w:rPr>
          <w:rFonts w:ascii="New York" w:hAnsi="New York"/>
          <w:u w:val="single"/>
        </w:rPr>
      </w:pPr>
    </w:p>
    <w:p w:rsidR="006207A2" w:rsidRDefault="006207A2">
      <w:pPr>
        <w:rPr>
          <w:rFonts w:ascii="New York" w:hAnsi="New York"/>
        </w:rPr>
      </w:pPr>
      <w:r>
        <w:rPr>
          <w:rFonts w:ascii="New York" w:hAnsi="New York"/>
        </w:rPr>
        <w:t xml:space="preserve">Jesus now returns to Capernaum on the north shore of the Sea of Galilee, about 80 miles north of Jerusalem, an area He works until chapter 5 where He moves to the eastern shore, a little Gentile town called </w:t>
      </w:r>
      <w:proofErr w:type="spellStart"/>
      <w:r>
        <w:rPr>
          <w:rFonts w:ascii="New York" w:hAnsi="New York"/>
        </w:rPr>
        <w:t>Gersa</w:t>
      </w:r>
      <w:proofErr w:type="spellEnd"/>
      <w:r>
        <w:rPr>
          <w:rFonts w:ascii="New York" w:hAnsi="New York"/>
        </w:rPr>
        <w:t xml:space="preserve"> (modern </w:t>
      </w:r>
      <w:proofErr w:type="spellStart"/>
      <w:r>
        <w:rPr>
          <w:rFonts w:ascii="New York" w:hAnsi="New York"/>
        </w:rPr>
        <w:t>Khersa</w:t>
      </w:r>
      <w:proofErr w:type="spellEnd"/>
      <w:r>
        <w:rPr>
          <w:rFonts w:ascii="New York" w:hAnsi="New York"/>
        </w:rPr>
        <w:t>).  Then back across the lake to Capernaum until chapter 6 where He takes His disciples to His hometown, Nazareth, 20 miles southwest of the Sea of Galilee, a body of water 5 miles wide, 8 miles long.</w:t>
      </w:r>
    </w:p>
    <w:p w:rsidR="006207A2" w:rsidRDefault="006207A2">
      <w:pPr>
        <w:rPr>
          <w:rFonts w:ascii="New York" w:hAnsi="New York"/>
        </w:rPr>
      </w:pPr>
    </w:p>
    <w:p w:rsidR="006207A2" w:rsidRDefault="006207A2">
      <w:pPr>
        <w:rPr>
          <w:rFonts w:ascii="New York" w:hAnsi="New York"/>
        </w:rPr>
      </w:pPr>
      <w:r>
        <w:rPr>
          <w:rFonts w:ascii="New York" w:hAnsi="New York"/>
          <w:u w:val="single"/>
        </w:rPr>
        <w:t>Let’s read Chapter 6, Jesus’ homecoming.</w:t>
      </w:r>
    </w:p>
    <w:p w:rsidR="006207A2" w:rsidRDefault="006207A2">
      <w:pPr>
        <w:rPr>
          <w:rFonts w:ascii="New York" w:hAnsi="New York"/>
        </w:rPr>
      </w:pPr>
    </w:p>
    <w:p w:rsidR="006207A2" w:rsidRDefault="006207A2">
      <w:pPr>
        <w:rPr>
          <w:rFonts w:ascii="New York" w:hAnsi="New York"/>
        </w:rPr>
      </w:pPr>
      <w:r>
        <w:rPr>
          <w:rFonts w:ascii="New York" w:hAnsi="New York"/>
        </w:rPr>
        <w:t>In Chapter 7 Jesus squares off against the self-righteous Pharisees and some Jewish teachers who’ve traveled all the way up from Jerusalem to check out this Jesus phenom.</w:t>
      </w:r>
    </w:p>
    <w:p w:rsidR="006207A2" w:rsidRDefault="006207A2">
      <w:pPr>
        <w:rPr>
          <w:rFonts w:ascii="New York" w:hAnsi="New York"/>
        </w:rPr>
      </w:pPr>
    </w:p>
    <w:p w:rsidR="006207A2" w:rsidRDefault="006207A2">
      <w:pPr>
        <w:rPr>
          <w:rFonts w:ascii="New York" w:hAnsi="New York"/>
        </w:rPr>
      </w:pPr>
      <w:r>
        <w:rPr>
          <w:rFonts w:ascii="New York" w:hAnsi="New York"/>
          <w:u w:val="single"/>
        </w:rPr>
        <w:t>Let’s read Chapter 7:1-23</w:t>
      </w:r>
    </w:p>
    <w:p w:rsidR="006207A2" w:rsidRDefault="006207A2">
      <w:pPr>
        <w:rPr>
          <w:rFonts w:ascii="New York" w:hAnsi="New York"/>
        </w:rPr>
      </w:pPr>
    </w:p>
    <w:p w:rsidR="006207A2" w:rsidRDefault="006207A2">
      <w:pPr>
        <w:rPr>
          <w:rFonts w:ascii="New York" w:hAnsi="New York"/>
        </w:rPr>
      </w:pPr>
      <w:r>
        <w:rPr>
          <w:rFonts w:ascii="New York" w:hAnsi="New York"/>
        </w:rPr>
        <w:t xml:space="preserve">Even after </w:t>
      </w:r>
      <w:proofErr w:type="spellStart"/>
      <w:r>
        <w:rPr>
          <w:rFonts w:ascii="New York" w:hAnsi="New York"/>
        </w:rPr>
        <w:t>hangin</w:t>
      </w:r>
      <w:proofErr w:type="spellEnd"/>
      <w:r>
        <w:rPr>
          <w:rFonts w:ascii="New York" w:hAnsi="New York"/>
        </w:rPr>
        <w:t>’ with Jesus as He pulled off one incredible miracle after the next, His disciples just didn’t get it yet.  Of all people they were slow to figure out who He really was.</w:t>
      </w:r>
    </w:p>
    <w:p w:rsidR="006207A2" w:rsidRDefault="006207A2">
      <w:pPr>
        <w:rPr>
          <w:rFonts w:ascii="New York" w:hAnsi="New York"/>
        </w:rPr>
      </w:pPr>
    </w:p>
    <w:p w:rsidR="006207A2" w:rsidRDefault="006207A2">
      <w:pPr>
        <w:rPr>
          <w:rFonts w:ascii="New York" w:hAnsi="New York"/>
        </w:rPr>
      </w:pPr>
      <w:r>
        <w:rPr>
          <w:rFonts w:ascii="New York" w:hAnsi="New York"/>
        </w:rPr>
        <w:t xml:space="preserve">In Chapter 8 Jesus moves south of the Sea of Galilee into the Decapolis (or Ten Towns) region, closer to J-town (Jerusalem.).  </w:t>
      </w:r>
      <w:r>
        <w:rPr>
          <w:rFonts w:ascii="New York" w:hAnsi="New York"/>
          <w:u w:val="single"/>
        </w:rPr>
        <w:t>Let’s read 8:1-21.</w:t>
      </w:r>
    </w:p>
    <w:p w:rsidR="006207A2" w:rsidRDefault="006207A2">
      <w:pPr>
        <w:rPr>
          <w:rFonts w:ascii="New York" w:hAnsi="New York"/>
        </w:rPr>
      </w:pPr>
    </w:p>
    <w:p w:rsidR="006207A2" w:rsidRDefault="006207A2">
      <w:pPr>
        <w:rPr>
          <w:rFonts w:ascii="New York" w:hAnsi="New York"/>
        </w:rPr>
      </w:pPr>
      <w:r>
        <w:rPr>
          <w:rFonts w:ascii="New York" w:hAnsi="New York"/>
        </w:rPr>
        <w:t xml:space="preserve">In vintage Alfred Hitchcock, Ray Steadman believes that two cameos in Mark (10:17-29 and 14:50-52) are </w:t>
      </w:r>
      <w:proofErr w:type="gramStart"/>
      <w:r>
        <w:rPr>
          <w:rFonts w:ascii="New York" w:hAnsi="New York"/>
        </w:rPr>
        <w:t>actually self-portraits</w:t>
      </w:r>
      <w:proofErr w:type="gramEnd"/>
      <w:r>
        <w:rPr>
          <w:rFonts w:ascii="New York" w:hAnsi="New York"/>
        </w:rPr>
        <w:t xml:space="preserve"> of the author. </w:t>
      </w:r>
    </w:p>
    <w:p w:rsidR="006207A2" w:rsidRDefault="006207A2">
      <w:pPr>
        <w:rPr>
          <w:rFonts w:ascii="New York" w:hAnsi="New York"/>
        </w:rPr>
      </w:pPr>
    </w:p>
    <w:p w:rsidR="006207A2" w:rsidRDefault="006207A2">
      <w:pPr>
        <w:rPr>
          <w:rFonts w:ascii="New York" w:hAnsi="New York"/>
        </w:rPr>
      </w:pPr>
      <w:r>
        <w:rPr>
          <w:rFonts w:ascii="New York" w:hAnsi="New York"/>
        </w:rPr>
        <w:t xml:space="preserve">We say farewell to Mark at this point.  Let me encourage you to read this 16-chapter book on your own this coming month.  </w:t>
      </w:r>
    </w:p>
    <w:p w:rsidR="006207A2" w:rsidRDefault="006207A2">
      <w:pPr>
        <w:rPr>
          <w:rFonts w:ascii="New York" w:hAnsi="New York"/>
        </w:rPr>
      </w:pPr>
    </w:p>
    <w:p w:rsidR="006207A2" w:rsidRDefault="006207A2">
      <w:pPr>
        <w:rPr>
          <w:rFonts w:ascii="New York" w:hAnsi="New York"/>
        </w:rPr>
      </w:pPr>
      <w:r>
        <w:rPr>
          <w:rFonts w:ascii="New York" w:hAnsi="New York"/>
          <w:u w:val="single"/>
        </w:rPr>
        <w:t xml:space="preserve">If you want to drill down deeper, and if you are a </w:t>
      </w:r>
      <w:proofErr w:type="spellStart"/>
      <w:r>
        <w:rPr>
          <w:rFonts w:ascii="New York" w:hAnsi="New York"/>
          <w:u w:val="single"/>
        </w:rPr>
        <w:t>cyberhead</w:t>
      </w:r>
      <w:proofErr w:type="spellEnd"/>
      <w:r>
        <w:rPr>
          <w:rFonts w:ascii="New York" w:hAnsi="New York"/>
          <w:u w:val="single"/>
        </w:rPr>
        <w:t>, here are two interesting sites:</w:t>
      </w:r>
    </w:p>
    <w:p w:rsidR="006207A2" w:rsidRDefault="006207A2">
      <w:pPr>
        <w:rPr>
          <w:rFonts w:ascii="New York" w:hAnsi="New York"/>
          <w:b/>
        </w:rPr>
      </w:pPr>
    </w:p>
    <w:p w:rsidR="006207A2" w:rsidRDefault="006207A2">
      <w:pPr>
        <w:rPr>
          <w:rFonts w:ascii="New York" w:hAnsi="New York"/>
        </w:rPr>
      </w:pPr>
      <w:r>
        <w:rPr>
          <w:rFonts w:ascii="New York" w:hAnsi="New York"/>
        </w:rPr>
        <w:t>• Terry Blanchard’s “Whirlwind Bible Tour” &lt;www.spectra.net/~diana/wbt.htm&gt; is a whimsically humorous, super-brief overview of the Bible.</w:t>
      </w:r>
    </w:p>
    <w:p w:rsidR="006207A2" w:rsidRDefault="006207A2">
      <w:pPr>
        <w:rPr>
          <w:rFonts w:ascii="New York" w:hAnsi="New York"/>
        </w:rPr>
      </w:pPr>
    </w:p>
    <w:p w:rsidR="006207A2" w:rsidRDefault="006207A2">
      <w:pPr>
        <w:rPr>
          <w:rFonts w:ascii="New York" w:hAnsi="New York"/>
        </w:rPr>
      </w:pPr>
      <w:r>
        <w:rPr>
          <w:rFonts w:ascii="New York" w:hAnsi="New York"/>
        </w:rPr>
        <w:t>• Also, the Discover Bible School at &lt;www.iiw.org/discover/index.html&gt;.</w:t>
      </w:r>
    </w:p>
    <w:p w:rsidR="006207A2" w:rsidRDefault="006207A2">
      <w:pPr>
        <w:rPr>
          <w:rFonts w:ascii="New York" w:hAnsi="New York"/>
        </w:rPr>
      </w:pPr>
    </w:p>
    <w:p w:rsidR="006207A2" w:rsidRDefault="006207A2">
      <w:pPr>
        <w:jc w:val="center"/>
        <w:rPr>
          <w:rFonts w:ascii="Palatino" w:hAnsi="Palatino"/>
        </w:rPr>
      </w:pPr>
      <w:r>
        <w:rPr>
          <w:rFonts w:ascii="Palatino" w:hAnsi="Palatino"/>
        </w:rPr>
        <w:t xml:space="preserve"> “Any study of the Bible should accomplish two goals.</w:t>
      </w:r>
    </w:p>
    <w:p w:rsidR="006207A2" w:rsidRDefault="006207A2">
      <w:pPr>
        <w:jc w:val="center"/>
        <w:rPr>
          <w:rFonts w:ascii="Palatino" w:hAnsi="Palatino"/>
        </w:rPr>
      </w:pPr>
      <w:r>
        <w:rPr>
          <w:rFonts w:ascii="Palatino" w:hAnsi="Palatino"/>
        </w:rPr>
        <w:t>First, it should develop in us a sense of humility.  God does not hesitate to point out one of our major shortcomings:</w:t>
      </w:r>
    </w:p>
    <w:p w:rsidR="006207A2" w:rsidRDefault="006207A2">
      <w:pPr>
        <w:jc w:val="center"/>
        <w:rPr>
          <w:rFonts w:ascii="Palatino" w:hAnsi="Palatino"/>
        </w:rPr>
      </w:pPr>
      <w:r>
        <w:rPr>
          <w:rFonts w:ascii="Palatino" w:hAnsi="Palatino"/>
        </w:rPr>
        <w:t>‘For my thoughts are not your thoughts,</w:t>
      </w:r>
    </w:p>
    <w:p w:rsidR="006207A2" w:rsidRDefault="006207A2">
      <w:pPr>
        <w:jc w:val="center"/>
        <w:rPr>
          <w:rFonts w:ascii="Palatino" w:hAnsi="Palatino"/>
        </w:rPr>
      </w:pPr>
      <w:r>
        <w:rPr>
          <w:rFonts w:ascii="Palatino" w:hAnsi="Palatino"/>
        </w:rPr>
        <w:t>neither are your ways my ways,’</w:t>
      </w:r>
    </w:p>
    <w:p w:rsidR="006207A2" w:rsidRDefault="006207A2">
      <w:pPr>
        <w:jc w:val="center"/>
        <w:rPr>
          <w:rFonts w:ascii="Palatino" w:hAnsi="Palatino"/>
        </w:rPr>
      </w:pPr>
      <w:r>
        <w:rPr>
          <w:rFonts w:ascii="Palatino" w:hAnsi="Palatino"/>
        </w:rPr>
        <w:t>declares the Lord’ (Isaiah 55:8, NIV).</w:t>
      </w:r>
    </w:p>
    <w:p w:rsidR="006207A2" w:rsidRDefault="006207A2">
      <w:pPr>
        <w:jc w:val="center"/>
        <w:rPr>
          <w:rFonts w:ascii="Palatino" w:hAnsi="Palatino"/>
        </w:rPr>
      </w:pPr>
      <w:r>
        <w:rPr>
          <w:rFonts w:ascii="Palatino" w:hAnsi="Palatino"/>
        </w:rPr>
        <w:t>Second, consistent exposure to God’s Word should create</w:t>
      </w:r>
    </w:p>
    <w:p w:rsidR="006207A2" w:rsidRDefault="006207A2">
      <w:pPr>
        <w:jc w:val="center"/>
        <w:rPr>
          <w:rFonts w:ascii="Palatino" w:hAnsi="Palatino"/>
        </w:rPr>
      </w:pPr>
      <w:r>
        <w:rPr>
          <w:rFonts w:ascii="Palatino" w:hAnsi="Palatino"/>
        </w:rPr>
        <w:t>a desire within us to fill our mind with God’s thinking.</w:t>
      </w:r>
    </w:p>
    <w:p w:rsidR="006207A2" w:rsidRDefault="006207A2">
      <w:pPr>
        <w:jc w:val="center"/>
        <w:rPr>
          <w:rFonts w:ascii="Palatino" w:hAnsi="Palatino"/>
        </w:rPr>
      </w:pPr>
      <w:r>
        <w:rPr>
          <w:rFonts w:ascii="Palatino" w:hAnsi="Palatino"/>
        </w:rPr>
        <w:t>As our confidence in God’s way of thinking grows,</w:t>
      </w:r>
    </w:p>
    <w:p w:rsidR="006207A2" w:rsidRDefault="006207A2">
      <w:pPr>
        <w:jc w:val="center"/>
        <w:rPr>
          <w:rFonts w:ascii="Palatino" w:hAnsi="Palatino"/>
        </w:rPr>
      </w:pPr>
      <w:r>
        <w:rPr>
          <w:rFonts w:ascii="Palatino" w:hAnsi="Palatino"/>
        </w:rPr>
        <w:t>our confidence in God Himself also grows.”</w:t>
      </w:r>
    </w:p>
    <w:p w:rsidR="006207A2" w:rsidRDefault="006207A2">
      <w:pPr>
        <w:jc w:val="center"/>
        <w:rPr>
          <w:rFonts w:ascii="Palatino" w:hAnsi="Palatino"/>
        </w:rPr>
      </w:pPr>
      <w:r>
        <w:rPr>
          <w:rFonts w:ascii="Palatino" w:hAnsi="Palatino"/>
          <w:i/>
        </w:rPr>
        <w:lastRenderedPageBreak/>
        <w:t>The Handbook of Bible Application</w:t>
      </w:r>
      <w:r>
        <w:rPr>
          <w:rFonts w:ascii="Palatino" w:hAnsi="Palatino"/>
        </w:rPr>
        <w:t xml:space="preserve">, Neil S. Wilson, Editor, </w:t>
      </w:r>
    </w:p>
    <w:p w:rsidR="006207A2" w:rsidRDefault="006207A2">
      <w:pPr>
        <w:jc w:val="center"/>
        <w:rPr>
          <w:rFonts w:ascii="Palatino" w:hAnsi="Palatino"/>
        </w:rPr>
      </w:pPr>
      <w:r>
        <w:rPr>
          <w:rFonts w:ascii="Palatino" w:hAnsi="Palatino"/>
        </w:rPr>
        <w:t>Tyndale House Publishers, Inc., 1992</w:t>
      </w:r>
    </w:p>
    <w:p w:rsidR="006207A2" w:rsidRDefault="006207A2">
      <w:pPr>
        <w:rPr>
          <w:rFonts w:ascii="New York" w:hAnsi="New York"/>
        </w:rPr>
      </w:pPr>
    </w:p>
    <w:p w:rsidR="0014687D" w:rsidRDefault="0014687D" w:rsidP="007D26F0">
      <w:pPr>
        <w:spacing w:line="320" w:lineRule="exact"/>
        <w:rPr>
          <w:color w:val="000000"/>
        </w:rPr>
      </w:pPr>
      <w:r>
        <w:t>His Deal</w:t>
      </w:r>
      <w:r>
        <w:br/>
      </w:r>
      <w:r>
        <w:rPr>
          <w:color w:val="000000"/>
        </w:rPr>
        <w:t>April 28, 1998</w:t>
      </w:r>
    </w:p>
    <w:p w:rsidR="0014687D" w:rsidRDefault="0014687D" w:rsidP="0014687D">
      <w:pPr>
        <w:rPr>
          <w:color w:val="000000"/>
        </w:rPr>
      </w:pPr>
      <w:r>
        <w:rPr>
          <w:color w:val="000000"/>
        </w:rPr>
        <w:t>www.HisDeal.org</w:t>
      </w:r>
    </w:p>
    <w:p w:rsidR="007D26F0" w:rsidRDefault="007D26F0" w:rsidP="0014687D">
      <w:r>
        <w:t>george@HisDeal.org</w:t>
      </w:r>
    </w:p>
    <w:p w:rsidR="0014687D" w:rsidRDefault="0014687D" w:rsidP="0014687D">
      <w:r>
        <w:t>Copyright © 201</w:t>
      </w:r>
      <w:r w:rsidR="007D26F0">
        <w:t>9</w:t>
      </w:r>
      <w:r>
        <w:t>.  George Toles.  All Rights Reserved.</w:t>
      </w:r>
    </w:p>
    <w:p w:rsidR="0014687D" w:rsidRDefault="0014687D" w:rsidP="0014687D">
      <w:pPr>
        <w:ind w:right="-1256"/>
        <w:jc w:val="center"/>
        <w:rPr>
          <w:rFonts w:ascii="Palatino" w:hAnsi="Palatino"/>
          <w:b/>
          <w:sz w:val="20"/>
        </w:rPr>
      </w:pPr>
    </w:p>
    <w:p w:rsidR="007D26F0" w:rsidRDefault="007D26F0" w:rsidP="0014687D">
      <w:pPr>
        <w:ind w:right="-1256"/>
        <w:jc w:val="center"/>
        <w:rPr>
          <w:rFonts w:ascii="Palatino" w:hAnsi="Palatino"/>
          <w:b/>
          <w:sz w:val="20"/>
        </w:rPr>
      </w:pPr>
      <w:bookmarkStart w:id="0" w:name="_GoBack"/>
      <w:bookmarkEnd w:id="0"/>
    </w:p>
    <w:sectPr w:rsidR="007D26F0">
      <w:headerReference w:type="even" r:id="rId6"/>
      <w:headerReference w:type="default" r:id="rId7"/>
      <w:pgSz w:w="12240" w:h="15840"/>
      <w:pgMar w:top="1080"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BE3" w:rsidRDefault="00296BE3">
      <w:r>
        <w:separator/>
      </w:r>
    </w:p>
  </w:endnote>
  <w:endnote w:type="continuationSeparator" w:id="0">
    <w:p w:rsidR="00296BE3" w:rsidRDefault="0029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Book Antiqua"/>
    <w:charset w:val="4D"/>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BE3" w:rsidRDefault="00296BE3">
      <w:r>
        <w:separator/>
      </w:r>
    </w:p>
  </w:footnote>
  <w:footnote w:type="continuationSeparator" w:id="0">
    <w:p w:rsidR="00296BE3" w:rsidRDefault="00296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7A2" w:rsidRDefault="006207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07A2" w:rsidRDefault="006207A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7A2" w:rsidRDefault="006207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4F89">
      <w:rPr>
        <w:rStyle w:val="PageNumber"/>
        <w:noProof/>
      </w:rPr>
      <w:t>6</w:t>
    </w:r>
    <w:r>
      <w:rPr>
        <w:rStyle w:val="PageNumber"/>
      </w:rPr>
      <w:fldChar w:fldCharType="end"/>
    </w:r>
  </w:p>
  <w:p w:rsidR="006207A2" w:rsidRDefault="006207A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687D"/>
    <w:rsid w:val="0014687D"/>
    <w:rsid w:val="00296BE3"/>
    <w:rsid w:val="006207A2"/>
    <w:rsid w:val="007D26F0"/>
    <w:rsid w:val="008C4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04527"/>
  <w15:chartTrackingRefBased/>
  <w15:docId w15:val="{2CA13033-A609-4B6D-890B-D62622C8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79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George Toles</dc:creator>
  <cp:keywords/>
  <cp:lastModifiedBy>Walter Powers</cp:lastModifiedBy>
  <cp:revision>2</cp:revision>
  <dcterms:created xsi:type="dcterms:W3CDTF">2019-06-11T01:15:00Z</dcterms:created>
  <dcterms:modified xsi:type="dcterms:W3CDTF">2019-06-11T01:15:00Z</dcterms:modified>
</cp:coreProperties>
</file>