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0"/>
        <w:tblW w:w="22130" w:type="dxa"/>
        <w:tblBorders>
          <w:top w:val="nil"/>
          <w:left w:val="nil"/>
          <w:right w:val="nil"/>
        </w:tblBorders>
        <w:tblLayout w:type="fixed"/>
        <w:tblLook w:val="0000" w:firstRow="0" w:lastRow="0" w:firstColumn="0" w:lastColumn="0" w:noHBand="0" w:noVBand="0"/>
      </w:tblPr>
      <w:tblGrid>
        <w:gridCol w:w="22130"/>
      </w:tblGrid>
      <w:tr w:rsidR="00AC13D5" w:rsidRPr="00AC13D5" w14:paraId="0506556C" w14:textId="77777777" w:rsidTr="007B6E3C">
        <w:tc>
          <w:tcPr>
            <w:tcW w:w="22130" w:type="dxa"/>
            <w:tcMar>
              <w:top w:w="20" w:type="nil"/>
              <w:left w:w="20" w:type="nil"/>
              <w:bottom w:w="20" w:type="nil"/>
              <w:right w:w="20" w:type="nil"/>
            </w:tcMar>
            <w:vAlign w:val="center"/>
          </w:tcPr>
          <w:p w14:paraId="1CD940F4" w14:textId="77777777" w:rsidR="00AC13D5" w:rsidRPr="00AC13D5" w:rsidRDefault="00AC13D5" w:rsidP="007B6E3C">
            <w:pPr>
              <w:tabs>
                <w:tab w:val="left" w:pos="8550"/>
              </w:tabs>
              <w:ind w:right="-1800"/>
            </w:pPr>
            <w:r w:rsidRPr="00AC13D5">
              <w:fldChar w:fldCharType="begin"/>
            </w:r>
            <w:r w:rsidRPr="00AC13D5">
              <w:instrText xml:space="preserve"> HYPERLINK "http://feedproxy.google.com/~r/Leadingwithquestions/~3/prhKjDefC34/?utm_source=feedburner&amp;utm_medium=email" </w:instrText>
            </w:r>
            <w:r w:rsidRPr="00AC13D5">
              <w:fldChar w:fldCharType="separate"/>
            </w:r>
            <w:r w:rsidRPr="00AC13D5">
              <w:t>How to Ask Better Questions</w:t>
            </w:r>
            <w:r w:rsidRPr="00AC13D5">
              <w:fldChar w:fldCharType="end"/>
            </w:r>
          </w:p>
          <w:p w14:paraId="559DA323" w14:textId="77777777" w:rsidR="00AC13D5" w:rsidRPr="00AC13D5" w:rsidRDefault="00AC13D5" w:rsidP="007B6E3C">
            <w:pPr>
              <w:tabs>
                <w:tab w:val="left" w:pos="8550"/>
              </w:tabs>
              <w:ind w:right="-1800"/>
            </w:pPr>
            <w:r w:rsidRPr="00AC13D5">
              <w:t xml:space="preserve">23 Sep 2013 </w:t>
            </w:r>
          </w:p>
          <w:p w14:paraId="1B884F08" w14:textId="77777777" w:rsidR="00AC13D5" w:rsidRDefault="00AC13D5" w:rsidP="007B6E3C">
            <w:pPr>
              <w:tabs>
                <w:tab w:val="left" w:pos="8550"/>
              </w:tabs>
              <w:ind w:right="-1800"/>
            </w:pPr>
            <w:proofErr w:type="gramStart"/>
            <w:r w:rsidRPr="00AC13D5">
              <w:t>by</w:t>
            </w:r>
            <w:proofErr w:type="gramEnd"/>
            <w:r w:rsidRPr="00AC13D5">
              <w:t xml:space="preserve"> Judith Ross  (originally on </w:t>
            </w:r>
            <w:hyperlink r:id="rId7" w:history="1">
              <w:r w:rsidRPr="00AC13D5">
                <w:t>Harvard Business Review Blog Network</w:t>
              </w:r>
            </w:hyperlink>
            <w:r w:rsidRPr="00AC13D5">
              <w:t>)</w:t>
            </w:r>
          </w:p>
          <w:p w14:paraId="40D3E429" w14:textId="77777777" w:rsidR="00887FEB" w:rsidRPr="00AC13D5" w:rsidRDefault="00887FEB" w:rsidP="007B6E3C">
            <w:pPr>
              <w:tabs>
                <w:tab w:val="left" w:pos="8550"/>
              </w:tabs>
              <w:ind w:right="-1800"/>
            </w:pPr>
          </w:p>
          <w:p w14:paraId="574CAD29" w14:textId="77777777" w:rsidR="00AC13D5" w:rsidRDefault="00AC13D5" w:rsidP="007B6E3C">
            <w:pPr>
              <w:tabs>
                <w:tab w:val="left" w:pos="8550"/>
              </w:tabs>
              <w:ind w:right="-1800"/>
            </w:pPr>
            <w:r w:rsidRPr="00AC13D5">
              <w:t>Ask the Right Kind of Questions</w:t>
            </w:r>
          </w:p>
          <w:p w14:paraId="1BE4D7AE" w14:textId="77777777" w:rsidR="00887FEB" w:rsidRPr="00AC13D5" w:rsidRDefault="00887FEB" w:rsidP="007B6E3C">
            <w:pPr>
              <w:tabs>
                <w:tab w:val="left" w:pos="8550"/>
              </w:tabs>
              <w:ind w:right="-1800"/>
            </w:pPr>
          </w:p>
          <w:p w14:paraId="339BF422" w14:textId="77777777" w:rsidR="00AC13D5" w:rsidRPr="00AC13D5" w:rsidRDefault="00AC13D5" w:rsidP="007B6E3C">
            <w:pPr>
              <w:tabs>
                <w:tab w:val="left" w:pos="8550"/>
              </w:tabs>
              <w:ind w:right="-1800"/>
            </w:pPr>
            <w:r w:rsidRPr="00AC13D5">
              <w:t>The most effective and empowering questions create value in one or more of the following ways:</w:t>
            </w:r>
          </w:p>
          <w:p w14:paraId="007E1B45" w14:textId="77777777" w:rsidR="00887FEB" w:rsidRDefault="00887FEB" w:rsidP="007B6E3C">
            <w:pPr>
              <w:tabs>
                <w:tab w:val="left" w:pos="8550"/>
              </w:tabs>
              <w:ind w:right="-1800"/>
            </w:pPr>
          </w:p>
          <w:p w14:paraId="00F187F5" w14:textId="3532FF6F" w:rsidR="00AC13D5" w:rsidRPr="00AC13D5" w:rsidRDefault="00AC13D5" w:rsidP="007B6E3C">
            <w:pPr>
              <w:tabs>
                <w:tab w:val="left" w:pos="8550"/>
              </w:tabs>
              <w:ind w:right="-1800"/>
            </w:pPr>
            <w:r w:rsidRPr="00AC13D5">
              <w:t>“Can you explain more about this situation?”</w:t>
            </w:r>
          </w:p>
          <w:p w14:paraId="01E5848B" w14:textId="77777777" w:rsidR="00887FEB" w:rsidRDefault="00887FEB" w:rsidP="007B6E3C">
            <w:pPr>
              <w:tabs>
                <w:tab w:val="left" w:pos="8550"/>
              </w:tabs>
              <w:ind w:right="-1800"/>
            </w:pPr>
          </w:p>
          <w:p w14:paraId="4CF9800B" w14:textId="308E71A6" w:rsidR="00AC13D5" w:rsidRPr="00AC13D5" w:rsidRDefault="00AC13D5" w:rsidP="007B6E3C">
            <w:pPr>
              <w:tabs>
                <w:tab w:val="left" w:pos="8550"/>
              </w:tabs>
              <w:ind w:right="-1800"/>
            </w:pPr>
            <w:r w:rsidRPr="00AC13D5">
              <w:t>How</w:t>
            </w:r>
            <w:r w:rsidR="00887FEB">
              <w:t xml:space="preserve"> </w:t>
            </w:r>
            <w:r w:rsidRPr="00AC13D5">
              <w:t>have sales been going?”</w:t>
            </w:r>
          </w:p>
          <w:p w14:paraId="27454388" w14:textId="77777777" w:rsidR="00887FEB" w:rsidRDefault="00887FEB" w:rsidP="007B6E3C">
            <w:pPr>
              <w:tabs>
                <w:tab w:val="left" w:pos="8550"/>
              </w:tabs>
              <w:ind w:right="-1800"/>
            </w:pPr>
          </w:p>
          <w:p w14:paraId="1AB20F20" w14:textId="63AAB742" w:rsidR="00AC13D5" w:rsidRPr="00AC13D5" w:rsidRDefault="00AC13D5" w:rsidP="007B6E3C">
            <w:pPr>
              <w:tabs>
                <w:tab w:val="left" w:pos="8550"/>
              </w:tabs>
              <w:ind w:right="-1800"/>
            </w:pPr>
            <w:r w:rsidRPr="00AC13D5">
              <w:t>“What are the consequences of going this route?”</w:t>
            </w:r>
          </w:p>
          <w:p w14:paraId="58649C56" w14:textId="77777777" w:rsidR="00887FEB" w:rsidRDefault="00887FEB" w:rsidP="007B6E3C">
            <w:pPr>
              <w:tabs>
                <w:tab w:val="left" w:pos="8550"/>
              </w:tabs>
              <w:ind w:right="-1800"/>
            </w:pPr>
          </w:p>
          <w:p w14:paraId="3BFAF77F" w14:textId="273C891B" w:rsidR="00AC13D5" w:rsidRPr="00AC13D5" w:rsidRDefault="00AC13D5" w:rsidP="007B6E3C">
            <w:pPr>
              <w:tabs>
                <w:tab w:val="left" w:pos="8550"/>
              </w:tabs>
              <w:ind w:right="-1800"/>
            </w:pPr>
            <w:r w:rsidRPr="00AC13D5">
              <w:t>“Why did this work?”</w:t>
            </w:r>
          </w:p>
          <w:p w14:paraId="582C1618" w14:textId="77777777" w:rsidR="00887FEB" w:rsidRDefault="00887FEB" w:rsidP="007B6E3C">
            <w:pPr>
              <w:tabs>
                <w:tab w:val="left" w:pos="8550"/>
              </w:tabs>
              <w:ind w:right="-1800"/>
            </w:pPr>
          </w:p>
          <w:p w14:paraId="25F597CF" w14:textId="26CE6CAE" w:rsidR="00AC13D5" w:rsidRPr="00AC13D5" w:rsidRDefault="00AC13D5" w:rsidP="007B6E3C">
            <w:pPr>
              <w:tabs>
                <w:tab w:val="left" w:pos="8550"/>
              </w:tabs>
              <w:ind w:right="-1800"/>
            </w:pPr>
            <w:r w:rsidRPr="00AC13D5">
              <w:t>“Can that be done in any other way?”</w:t>
            </w:r>
          </w:p>
          <w:p w14:paraId="10EBBABF" w14:textId="77777777" w:rsidR="00887FEB" w:rsidRDefault="00887FEB" w:rsidP="007B6E3C">
            <w:pPr>
              <w:tabs>
                <w:tab w:val="left" w:pos="8550"/>
              </w:tabs>
              <w:ind w:right="-1800"/>
            </w:pPr>
          </w:p>
          <w:p w14:paraId="59CD9D6A" w14:textId="132962B7" w:rsidR="00AC13D5" w:rsidRPr="00AC13D5" w:rsidRDefault="00AC13D5" w:rsidP="007B6E3C">
            <w:pPr>
              <w:tabs>
                <w:tab w:val="left" w:pos="8550"/>
              </w:tabs>
              <w:ind w:right="-1800"/>
            </w:pPr>
            <w:r w:rsidRPr="00AC13D5">
              <w:t>“What do you think you will lose if you start sharing responsibility</w:t>
            </w:r>
            <w:r w:rsidR="00887FEB">
              <w:t xml:space="preserve"> </w:t>
            </w:r>
            <w:r w:rsidRPr="00AC13D5">
              <w:t>for the implementation process?”</w:t>
            </w:r>
          </w:p>
          <w:p w14:paraId="233CA8EE" w14:textId="77777777" w:rsidR="00887FEB" w:rsidRDefault="00887FEB" w:rsidP="007B6E3C">
            <w:pPr>
              <w:tabs>
                <w:tab w:val="left" w:pos="8550"/>
              </w:tabs>
              <w:ind w:right="-1800"/>
            </w:pPr>
          </w:p>
          <w:p w14:paraId="401CD4B5" w14:textId="35BCB370" w:rsidR="00AC13D5" w:rsidRPr="00AC13D5" w:rsidRDefault="00AC13D5" w:rsidP="007B6E3C">
            <w:pPr>
              <w:tabs>
                <w:tab w:val="left" w:pos="8550"/>
              </w:tabs>
              <w:ind w:right="-1800"/>
            </w:pPr>
            <w:r w:rsidRPr="00AC13D5">
              <w:t>“Based on your experience, what do you suggest we do here?”</w:t>
            </w:r>
          </w:p>
          <w:p w14:paraId="692972BF" w14:textId="77777777" w:rsidR="00887FEB" w:rsidRDefault="00887FEB" w:rsidP="007B6E3C">
            <w:pPr>
              <w:tabs>
                <w:tab w:val="left" w:pos="8550"/>
              </w:tabs>
              <w:ind w:right="-1800"/>
            </w:pPr>
          </w:p>
          <w:p w14:paraId="09A4B201" w14:textId="77777777" w:rsidR="00AC13D5" w:rsidRPr="00AC13D5" w:rsidRDefault="00AC13D5" w:rsidP="007B6E3C">
            <w:pPr>
              <w:tabs>
                <w:tab w:val="left" w:pos="8550"/>
              </w:tabs>
              <w:ind w:right="-1800"/>
            </w:pPr>
            <w:r w:rsidRPr="00AC13D5">
              <w:t>We’ve been working together for three hours today; what did we do best as a team?</w:t>
            </w:r>
          </w:p>
          <w:p w14:paraId="762403BE" w14:textId="77777777" w:rsidR="00887FEB" w:rsidRDefault="00887FEB" w:rsidP="007B6E3C">
            <w:pPr>
              <w:tabs>
                <w:tab w:val="left" w:pos="8550"/>
              </w:tabs>
              <w:ind w:right="-1800"/>
            </w:pPr>
          </w:p>
          <w:p w14:paraId="0E4D9839" w14:textId="77777777" w:rsidR="00AC13D5" w:rsidRPr="00AC13D5" w:rsidRDefault="00AC13D5" w:rsidP="007B6E3C">
            <w:pPr>
              <w:tabs>
                <w:tab w:val="left" w:pos="8550"/>
              </w:tabs>
              <w:ind w:right="-1800"/>
            </w:pPr>
            <w:r w:rsidRPr="00AC13D5">
              <w:t>What enabled us to be successful in coming up with an innovative strategy?</w:t>
            </w:r>
          </w:p>
          <w:p w14:paraId="5EB0819D" w14:textId="77777777" w:rsidR="00887FEB" w:rsidRDefault="00887FEB" w:rsidP="007B6E3C">
            <w:pPr>
              <w:tabs>
                <w:tab w:val="left" w:pos="8550"/>
              </w:tabs>
              <w:ind w:right="-1800"/>
            </w:pPr>
          </w:p>
          <w:p w14:paraId="51D57D9A" w14:textId="77777777" w:rsidR="00AC13D5" w:rsidRPr="00AC13D5" w:rsidRDefault="00AC13D5" w:rsidP="007B6E3C">
            <w:pPr>
              <w:tabs>
                <w:tab w:val="left" w:pos="8550"/>
              </w:tabs>
              <w:ind w:right="-1800"/>
            </w:pPr>
            <w:r w:rsidRPr="00AC13D5">
              <w:t>How can we ask better questions?</w:t>
            </w:r>
          </w:p>
          <w:p w14:paraId="34694BF6" w14:textId="77777777" w:rsidR="00887FEB" w:rsidRDefault="00887FEB" w:rsidP="007B6E3C">
            <w:pPr>
              <w:tabs>
                <w:tab w:val="left" w:pos="8550"/>
              </w:tabs>
              <w:ind w:right="-1800"/>
            </w:pPr>
          </w:p>
          <w:p w14:paraId="06404DF2" w14:textId="77777777" w:rsidR="00AC13D5" w:rsidRPr="00AC13D5" w:rsidRDefault="00AC13D5" w:rsidP="007B6E3C">
            <w:pPr>
              <w:tabs>
                <w:tab w:val="left" w:pos="8550"/>
              </w:tabs>
              <w:ind w:right="-1800"/>
            </w:pPr>
            <w:r w:rsidRPr="00AC13D5">
              <w:t>How can we apply what we are learning to other parts of our work?</w:t>
            </w:r>
          </w:p>
          <w:p w14:paraId="4693F3BC" w14:textId="77777777" w:rsidR="00887FEB" w:rsidRDefault="00887FEB" w:rsidP="007B6E3C">
            <w:pPr>
              <w:tabs>
                <w:tab w:val="left" w:pos="8550"/>
              </w:tabs>
              <w:ind w:right="-1800"/>
            </w:pPr>
          </w:p>
          <w:p w14:paraId="6BFAFDF3" w14:textId="77777777" w:rsidR="00AC13D5" w:rsidRPr="00AC13D5" w:rsidRDefault="00AC13D5" w:rsidP="007B6E3C">
            <w:pPr>
              <w:tabs>
                <w:tab w:val="left" w:pos="8550"/>
              </w:tabs>
              <w:ind w:right="-1800"/>
            </w:pPr>
            <w:r w:rsidRPr="00AC13D5">
              <w:t>What leadership skills helped us succeed today?</w:t>
            </w:r>
          </w:p>
          <w:p w14:paraId="34FA4532" w14:textId="77777777" w:rsidR="00887FEB" w:rsidRDefault="00887FEB" w:rsidP="007B6E3C">
            <w:pPr>
              <w:tabs>
                <w:tab w:val="left" w:pos="8550"/>
              </w:tabs>
              <w:ind w:right="-1800"/>
            </w:pPr>
          </w:p>
          <w:p w14:paraId="7A89276C" w14:textId="4C431BF2" w:rsidR="007B6E3C" w:rsidRDefault="00AC13D5" w:rsidP="007B6E3C">
            <w:pPr>
              <w:tabs>
                <w:tab w:val="left" w:pos="8550"/>
              </w:tabs>
              <w:ind w:right="-1800"/>
            </w:pPr>
            <w:r w:rsidRPr="00AC13D5">
              <w:t xml:space="preserve">“What one idea and/or strategy that we are not currently implementing do you believe would </w:t>
            </w:r>
          </w:p>
          <w:p w14:paraId="27B9FDAD" w14:textId="7ABA4A19" w:rsidR="00AC13D5" w:rsidRPr="00AC13D5" w:rsidRDefault="00AC13D5" w:rsidP="007B6E3C">
            <w:pPr>
              <w:tabs>
                <w:tab w:val="left" w:pos="8550"/>
              </w:tabs>
              <w:ind w:right="-1800"/>
            </w:pPr>
            <w:proofErr w:type="gramStart"/>
            <w:r w:rsidRPr="00AC13D5">
              <w:t>best</w:t>
            </w:r>
            <w:proofErr w:type="gramEnd"/>
            <w:r w:rsidRPr="00AC13D5">
              <w:t xml:space="preserve"> contribute to the success of our company?”</w:t>
            </w:r>
          </w:p>
          <w:p w14:paraId="4593DFCB" w14:textId="77777777" w:rsidR="00887FEB" w:rsidRDefault="00887FEB" w:rsidP="007B6E3C">
            <w:pPr>
              <w:tabs>
                <w:tab w:val="left" w:pos="8550"/>
              </w:tabs>
              <w:ind w:right="-1800"/>
            </w:pPr>
          </w:p>
          <w:p w14:paraId="7B697C04" w14:textId="77777777" w:rsidR="00AC13D5" w:rsidRPr="00AC13D5" w:rsidRDefault="00AC13D5" w:rsidP="007B6E3C">
            <w:pPr>
              <w:tabs>
                <w:tab w:val="left" w:pos="8550"/>
              </w:tabs>
              <w:ind w:right="-1800"/>
            </w:pPr>
            <w:r w:rsidRPr="00AC13D5">
              <w:t>“What do you think the issue is?”</w:t>
            </w:r>
          </w:p>
          <w:p w14:paraId="54FD3E8B" w14:textId="77777777" w:rsidR="00887FEB" w:rsidRDefault="00887FEB" w:rsidP="007B6E3C">
            <w:pPr>
              <w:tabs>
                <w:tab w:val="left" w:pos="8550"/>
              </w:tabs>
              <w:ind w:right="-1800"/>
            </w:pPr>
          </w:p>
          <w:p w14:paraId="61427B12" w14:textId="1255457F" w:rsidR="007B6E3C" w:rsidRDefault="00887FEB" w:rsidP="007B6E3C">
            <w:pPr>
              <w:tabs>
                <w:tab w:val="left" w:pos="8550"/>
              </w:tabs>
              <w:ind w:right="-1800"/>
            </w:pPr>
            <w:r w:rsidRPr="00AC13D5">
              <w:t xml:space="preserve"> </w:t>
            </w:r>
            <w:r w:rsidR="00AC13D5" w:rsidRPr="00AC13D5">
              <w:t xml:space="preserve">“You don’t have to have the answer to ask a great question,” says Marquardt. “A great question will </w:t>
            </w:r>
          </w:p>
          <w:p w14:paraId="3629F365" w14:textId="4E783BD4" w:rsidR="00AC13D5" w:rsidRPr="00AC13D5" w:rsidRDefault="00AC13D5" w:rsidP="007B6E3C">
            <w:pPr>
              <w:tabs>
                <w:tab w:val="left" w:pos="8550"/>
              </w:tabs>
              <w:ind w:right="-1800"/>
            </w:pPr>
            <w:proofErr w:type="gramStart"/>
            <w:r w:rsidRPr="00AC13D5">
              <w:t>ultimately</w:t>
            </w:r>
            <w:proofErr w:type="gramEnd"/>
            <w:r w:rsidRPr="00AC13D5">
              <w:t xml:space="preserve"> get an answer.”</w:t>
            </w:r>
          </w:p>
          <w:p w14:paraId="6C57DB4C" w14:textId="77777777" w:rsidR="00887FEB" w:rsidRDefault="00887FEB" w:rsidP="007B6E3C">
            <w:pPr>
              <w:tabs>
                <w:tab w:val="left" w:pos="8550"/>
              </w:tabs>
              <w:ind w:right="-1800"/>
            </w:pPr>
          </w:p>
          <w:p w14:paraId="759C0922" w14:textId="77777777" w:rsidR="007B6E3C" w:rsidRDefault="00AC13D5" w:rsidP="007B6E3C">
            <w:pPr>
              <w:tabs>
                <w:tab w:val="left" w:pos="8550"/>
              </w:tabs>
              <w:ind w:right="-1800"/>
            </w:pPr>
            <w:r w:rsidRPr="00AC13D5">
              <w:t xml:space="preserve">Judith Ross is a freelance writer who has written numerous articles, profiles, and reports for </w:t>
            </w:r>
          </w:p>
          <w:p w14:paraId="679A6F1F" w14:textId="0184DB5D" w:rsidR="00AC13D5" w:rsidRPr="00AC13D5" w:rsidRDefault="00AC13D5" w:rsidP="00887FEB">
            <w:pPr>
              <w:tabs>
                <w:tab w:val="left" w:pos="8550"/>
              </w:tabs>
              <w:ind w:right="-1800"/>
            </w:pPr>
            <w:proofErr w:type="gramStart"/>
            <w:r w:rsidRPr="00AC13D5">
              <w:t>academic</w:t>
            </w:r>
            <w:proofErr w:type="gramEnd"/>
            <w:r w:rsidRPr="00AC13D5">
              <w:t xml:space="preserve">, corporate, and nonprofit organizations. </w:t>
            </w:r>
          </w:p>
          <w:p w14:paraId="2AA5D8EC" w14:textId="77777777" w:rsidR="00AC13D5" w:rsidRPr="00AC13D5" w:rsidRDefault="00AC13D5" w:rsidP="007B6E3C">
            <w:pPr>
              <w:tabs>
                <w:tab w:val="left" w:pos="8550"/>
              </w:tabs>
              <w:ind w:right="-1800"/>
            </w:pPr>
          </w:p>
          <w:p w14:paraId="377FAC5A" w14:textId="77777777" w:rsidR="00AC13D5" w:rsidRDefault="00AC13D5" w:rsidP="007B6E3C">
            <w:pPr>
              <w:tabs>
                <w:tab w:val="left" w:pos="8550"/>
              </w:tabs>
              <w:ind w:right="-1800"/>
            </w:pPr>
          </w:p>
          <w:p w14:paraId="60E02FDD" w14:textId="77777777" w:rsidR="00887FEB" w:rsidRPr="00AC13D5" w:rsidRDefault="00887FEB" w:rsidP="007B6E3C">
            <w:pPr>
              <w:tabs>
                <w:tab w:val="left" w:pos="8550"/>
              </w:tabs>
              <w:ind w:right="-1800"/>
            </w:pPr>
          </w:p>
          <w:p w14:paraId="3803D1A3" w14:textId="77777777" w:rsidR="00AC13D5" w:rsidRPr="00AC13D5" w:rsidRDefault="00AC13D5" w:rsidP="007B6E3C">
            <w:pPr>
              <w:tabs>
                <w:tab w:val="left" w:pos="8550"/>
              </w:tabs>
              <w:ind w:right="-1800"/>
            </w:pPr>
          </w:p>
          <w:p w14:paraId="058E24FF" w14:textId="77777777" w:rsidR="00AC13D5" w:rsidRPr="00AC13D5" w:rsidRDefault="00AC13D5" w:rsidP="007B6E3C">
            <w:pPr>
              <w:tabs>
                <w:tab w:val="left" w:pos="8550"/>
              </w:tabs>
              <w:ind w:right="-1800"/>
            </w:pPr>
            <w:r w:rsidRPr="00AC13D5">
              <w:lastRenderedPageBreak/>
              <w:t>WHAT QUESTIONS ARE YOU ASKING?</w:t>
            </w:r>
          </w:p>
          <w:tbl>
            <w:tblPr>
              <w:tblW w:w="0" w:type="auto"/>
              <w:tblBorders>
                <w:top w:val="nil"/>
                <w:left w:val="nil"/>
                <w:right w:val="nil"/>
              </w:tblBorders>
              <w:tblLayout w:type="fixed"/>
              <w:tblLook w:val="0000" w:firstRow="0" w:lastRow="0" w:firstColumn="0" w:lastColumn="0" w:noHBand="0" w:noVBand="0"/>
            </w:tblPr>
            <w:tblGrid>
              <w:gridCol w:w="9900"/>
            </w:tblGrid>
            <w:tr w:rsidR="00AC13D5" w:rsidRPr="00AC13D5" w14:paraId="2B7B723A" w14:textId="77777777" w:rsidTr="007B6E3C">
              <w:tc>
                <w:tcPr>
                  <w:tcW w:w="9900" w:type="dxa"/>
                  <w:tcMar>
                    <w:left w:w="200" w:type="nil"/>
                  </w:tcMar>
                  <w:vAlign w:val="center"/>
                </w:tcPr>
                <w:p w14:paraId="13990A28" w14:textId="77777777" w:rsidR="00887FEB" w:rsidRDefault="00887FEB" w:rsidP="00887FEB">
                  <w:pPr>
                    <w:framePr w:hSpace="180" w:wrap="around" w:vAnchor="text" w:hAnchor="text" w:y="-50"/>
                    <w:tabs>
                      <w:tab w:val="left" w:pos="8550"/>
                    </w:tabs>
                    <w:ind w:right="-1800"/>
                  </w:pPr>
                </w:p>
                <w:p w14:paraId="04D556F7" w14:textId="77777777" w:rsidR="00AC13D5" w:rsidRPr="00AC13D5" w:rsidRDefault="00AC13D5" w:rsidP="00887FEB">
                  <w:pPr>
                    <w:framePr w:hSpace="180" w:wrap="around" w:vAnchor="text" w:hAnchor="text" w:y="-50"/>
                    <w:tabs>
                      <w:tab w:val="left" w:pos="8550"/>
                    </w:tabs>
                    <w:ind w:right="-1800"/>
                  </w:pPr>
                  <w:r w:rsidRPr="00AC13D5">
                    <w:t>Have you found joy in your life?</w:t>
                  </w:r>
                </w:p>
                <w:p w14:paraId="0775E5C7" w14:textId="77777777" w:rsidR="00AC13D5" w:rsidRPr="00AC13D5" w:rsidRDefault="00AC13D5" w:rsidP="00887FEB">
                  <w:pPr>
                    <w:framePr w:hSpace="180" w:wrap="around" w:vAnchor="text" w:hAnchor="text" w:y="-50"/>
                    <w:tabs>
                      <w:tab w:val="left" w:pos="8550"/>
                    </w:tabs>
                    <w:ind w:right="-1800"/>
                  </w:pPr>
                  <w:r w:rsidRPr="00AC13D5">
                    <w:t>Has your life brought joy to others?</w:t>
                  </w:r>
                </w:p>
                <w:p w14:paraId="50FCB58F" w14:textId="77777777" w:rsidR="00AC13D5" w:rsidRPr="00AC13D5" w:rsidRDefault="00AC13D5" w:rsidP="00887FEB">
                  <w:pPr>
                    <w:framePr w:hSpace="180" w:wrap="around" w:vAnchor="text" w:hAnchor="text" w:y="-50"/>
                    <w:tabs>
                      <w:tab w:val="left" w:pos="8550"/>
                    </w:tabs>
                    <w:ind w:right="-1800"/>
                  </w:pPr>
                  <w:r w:rsidRPr="00AC13D5">
                    <w:t>Where is the place of your deepest learning?</w:t>
                  </w:r>
                </w:p>
                <w:p w14:paraId="09CE1B54" w14:textId="77777777" w:rsidR="00AC13D5" w:rsidRPr="00AC13D5" w:rsidRDefault="00AC13D5" w:rsidP="00887FEB">
                  <w:pPr>
                    <w:framePr w:hSpace="180" w:wrap="around" w:vAnchor="text" w:hAnchor="text" w:y="-50"/>
                    <w:tabs>
                      <w:tab w:val="left" w:pos="8550"/>
                    </w:tabs>
                    <w:ind w:right="-1800"/>
                  </w:pPr>
                  <w:r w:rsidRPr="00AC13D5">
                    <w:t>What do I want?</w:t>
                  </w:r>
                </w:p>
                <w:p w14:paraId="42FB1312" w14:textId="77777777" w:rsidR="00AC13D5" w:rsidRPr="00AC13D5" w:rsidRDefault="00AC13D5" w:rsidP="00887FEB">
                  <w:pPr>
                    <w:framePr w:hSpace="180" w:wrap="around" w:vAnchor="text" w:hAnchor="text" w:y="-50"/>
                    <w:tabs>
                      <w:tab w:val="left" w:pos="8550"/>
                    </w:tabs>
                    <w:ind w:right="-1800"/>
                  </w:pPr>
                  <w:r w:rsidRPr="00AC13D5">
                    <w:t>Can I let go of that which I don’t want to lose?</w:t>
                  </w:r>
                </w:p>
                <w:p w14:paraId="3517842A" w14:textId="77777777" w:rsidR="00AC13D5" w:rsidRPr="00AC13D5" w:rsidRDefault="00AC13D5" w:rsidP="00887FEB">
                  <w:pPr>
                    <w:framePr w:hSpace="180" w:wrap="around" w:vAnchor="text" w:hAnchor="text" w:y="-50"/>
                    <w:tabs>
                      <w:tab w:val="left" w:pos="8550"/>
                    </w:tabs>
                    <w:ind w:right="-1800"/>
                  </w:pPr>
                  <w:r w:rsidRPr="00AC13D5">
                    <w:t>What is the change that I am avoiding?</w:t>
                  </w:r>
                </w:p>
                <w:p w14:paraId="623604F0" w14:textId="77777777" w:rsidR="00AC13D5" w:rsidRPr="00AC13D5" w:rsidRDefault="00AC13D5" w:rsidP="00887FEB">
                  <w:pPr>
                    <w:framePr w:hSpace="180" w:wrap="around" w:vAnchor="text" w:hAnchor="text" w:y="-50"/>
                    <w:tabs>
                      <w:tab w:val="left" w:pos="8550"/>
                    </w:tabs>
                    <w:ind w:right="-1800"/>
                  </w:pPr>
                  <w:r w:rsidRPr="00AC13D5">
                    <w:t>What am I learning?</w:t>
                  </w:r>
                </w:p>
                <w:p w14:paraId="4D68688B" w14:textId="77777777" w:rsidR="00AC13D5" w:rsidRPr="00AC13D5" w:rsidRDefault="00AC13D5" w:rsidP="00887FEB">
                  <w:pPr>
                    <w:framePr w:hSpace="180" w:wrap="around" w:vAnchor="text" w:hAnchor="text" w:y="-50"/>
                    <w:tabs>
                      <w:tab w:val="left" w:pos="8550"/>
                    </w:tabs>
                    <w:ind w:right="-1800"/>
                  </w:pPr>
                  <w:r w:rsidRPr="00AC13D5">
                    <w:t>To whom do I need to prove myself– and why?</w:t>
                  </w:r>
                </w:p>
                <w:p w14:paraId="397F71EA" w14:textId="77777777" w:rsidR="00AC13D5" w:rsidRPr="00AC13D5" w:rsidRDefault="00AC13D5" w:rsidP="00887FEB">
                  <w:pPr>
                    <w:framePr w:hSpace="180" w:wrap="around" w:vAnchor="text" w:hAnchor="text" w:y="-50"/>
                    <w:tabs>
                      <w:tab w:val="left" w:pos="8550"/>
                    </w:tabs>
                    <w:ind w:right="-1800"/>
                  </w:pPr>
                  <w:r w:rsidRPr="00AC13D5">
                    <w:t>What can I learn from moments of embarrassment?</w:t>
                  </w:r>
                </w:p>
                <w:p w14:paraId="6941FA8B" w14:textId="77777777" w:rsidR="00AC13D5" w:rsidRPr="00AC13D5" w:rsidRDefault="00AC13D5" w:rsidP="00887FEB">
                  <w:pPr>
                    <w:framePr w:hSpace="180" w:wrap="around" w:vAnchor="text" w:hAnchor="text" w:y="-50"/>
                    <w:tabs>
                      <w:tab w:val="left" w:pos="8550"/>
                    </w:tabs>
                    <w:ind w:right="-1800"/>
                  </w:pPr>
                  <w:r w:rsidRPr="00AC13D5">
                    <w:t>What defines me?</w:t>
                  </w:r>
                </w:p>
                <w:p w14:paraId="23358CDA" w14:textId="77777777" w:rsidR="00AC13D5" w:rsidRPr="00AC13D5" w:rsidRDefault="00AC13D5" w:rsidP="00887FEB">
                  <w:pPr>
                    <w:framePr w:hSpace="180" w:wrap="around" w:vAnchor="text" w:hAnchor="text" w:y="-50"/>
                    <w:tabs>
                      <w:tab w:val="left" w:pos="8550"/>
                    </w:tabs>
                    <w:ind w:right="-1800"/>
                  </w:pPr>
                  <w:r w:rsidRPr="00AC13D5">
                    <w:t>What makes me defensive – and why is this?</w:t>
                  </w:r>
                </w:p>
                <w:p w14:paraId="58693F51" w14:textId="77777777" w:rsidR="00AC13D5" w:rsidRPr="00AC13D5" w:rsidRDefault="00AC13D5" w:rsidP="00887FEB">
                  <w:pPr>
                    <w:framePr w:hSpace="180" w:wrap="around" w:vAnchor="text" w:hAnchor="text" w:y="-50"/>
                    <w:tabs>
                      <w:tab w:val="left" w:pos="8550"/>
                    </w:tabs>
                    <w:ind w:right="-1800"/>
                  </w:pPr>
                  <w:r w:rsidRPr="00AC13D5">
                    <w:t>What do I find in the silence?</w:t>
                  </w:r>
                </w:p>
                <w:p w14:paraId="58AEE223" w14:textId="77777777" w:rsidR="00AC13D5" w:rsidRPr="00AC13D5" w:rsidRDefault="00AC13D5" w:rsidP="00887FEB">
                  <w:pPr>
                    <w:framePr w:hSpace="180" w:wrap="around" w:vAnchor="text" w:hAnchor="text" w:y="-50"/>
                    <w:tabs>
                      <w:tab w:val="left" w:pos="8550"/>
                    </w:tabs>
                    <w:ind w:right="-1800"/>
                  </w:pPr>
                  <w:r w:rsidRPr="00AC13D5">
                    <w:t>What in the silence finds me?</w:t>
                  </w:r>
                </w:p>
                <w:p w14:paraId="48263F24" w14:textId="77777777" w:rsidR="00AC13D5" w:rsidRPr="00AC13D5" w:rsidRDefault="00AC13D5" w:rsidP="00887FEB">
                  <w:pPr>
                    <w:framePr w:hSpace="180" w:wrap="around" w:vAnchor="text" w:hAnchor="text" w:y="-50"/>
                    <w:tabs>
                      <w:tab w:val="left" w:pos="8550"/>
                    </w:tabs>
                    <w:ind w:right="-1800"/>
                  </w:pPr>
                  <w:r w:rsidRPr="00AC13D5">
                    <w:t>What is the background music in my life?</w:t>
                  </w:r>
                </w:p>
                <w:p w14:paraId="7E512D87" w14:textId="77777777" w:rsidR="00AC13D5" w:rsidRPr="00AC13D5" w:rsidRDefault="00AC13D5" w:rsidP="00887FEB">
                  <w:pPr>
                    <w:framePr w:hSpace="180" w:wrap="around" w:vAnchor="text" w:hAnchor="text" w:y="-50"/>
                    <w:tabs>
                      <w:tab w:val="left" w:pos="8550"/>
                    </w:tabs>
                    <w:ind w:right="-1800"/>
                  </w:pPr>
                  <w:r w:rsidRPr="00AC13D5">
                    <w:t>With whom or what am I competing?</w:t>
                  </w:r>
                </w:p>
                <w:p w14:paraId="0B4C9200" w14:textId="77777777" w:rsidR="00AC13D5" w:rsidRPr="00AC13D5" w:rsidRDefault="00AC13D5" w:rsidP="00887FEB">
                  <w:pPr>
                    <w:framePr w:hSpace="180" w:wrap="around" w:vAnchor="text" w:hAnchor="text" w:y="-50"/>
                    <w:tabs>
                      <w:tab w:val="left" w:pos="8550"/>
                    </w:tabs>
                    <w:ind w:right="-1800"/>
                  </w:pPr>
                  <w:r w:rsidRPr="00AC13D5">
                    <w:t>Where do I belong?</w:t>
                  </w:r>
                </w:p>
                <w:p w14:paraId="1389CA84" w14:textId="77777777" w:rsidR="00AC13D5" w:rsidRPr="00AC13D5" w:rsidRDefault="00AC13D5" w:rsidP="00887FEB">
                  <w:pPr>
                    <w:framePr w:hSpace="180" w:wrap="around" w:vAnchor="text" w:hAnchor="text" w:y="-50"/>
                    <w:tabs>
                      <w:tab w:val="left" w:pos="8550"/>
                    </w:tabs>
                    <w:ind w:right="-1800"/>
                  </w:pPr>
                  <w:r w:rsidRPr="00AC13D5">
                    <w:t>Where did we come from?</w:t>
                  </w:r>
                </w:p>
                <w:p w14:paraId="282AEC7E" w14:textId="77777777" w:rsidR="00AC13D5" w:rsidRPr="00AC13D5" w:rsidRDefault="00AC13D5" w:rsidP="00887FEB">
                  <w:pPr>
                    <w:framePr w:hSpace="180" w:wrap="around" w:vAnchor="text" w:hAnchor="text" w:y="-50"/>
                    <w:tabs>
                      <w:tab w:val="left" w:pos="8550"/>
                    </w:tabs>
                    <w:ind w:right="-1800"/>
                  </w:pPr>
                  <w:r w:rsidRPr="00AC13D5">
                    <w:t>Who did we leave behind?</w:t>
                  </w:r>
                </w:p>
                <w:p w14:paraId="11BF5CA4" w14:textId="77777777" w:rsidR="00AC13D5" w:rsidRPr="00AC13D5" w:rsidRDefault="00AC13D5" w:rsidP="00887FEB">
                  <w:pPr>
                    <w:framePr w:hSpace="180" w:wrap="around" w:vAnchor="text" w:hAnchor="text" w:y="-50"/>
                    <w:tabs>
                      <w:tab w:val="left" w:pos="8550"/>
                    </w:tabs>
                    <w:ind w:right="-1800"/>
                  </w:pPr>
                  <w:r w:rsidRPr="00AC13D5">
                    <w:t>Who are the guardians – and what are they guarding?</w:t>
                  </w:r>
                </w:p>
                <w:p w14:paraId="7551C243" w14:textId="77777777" w:rsidR="00AC13D5" w:rsidRPr="00AC13D5" w:rsidRDefault="00AC13D5" w:rsidP="00887FEB">
                  <w:pPr>
                    <w:framePr w:hSpace="180" w:wrap="around" w:vAnchor="text" w:hAnchor="text" w:y="-50"/>
                    <w:tabs>
                      <w:tab w:val="left" w:pos="8550"/>
                    </w:tabs>
                    <w:ind w:right="-1800"/>
                  </w:pPr>
                  <w:r w:rsidRPr="00AC13D5">
                    <w:t>Who are the paradigm shifters – and what are they saying?</w:t>
                  </w:r>
                </w:p>
                <w:p w14:paraId="5C967781" w14:textId="77777777" w:rsidR="00AC13D5" w:rsidRPr="00AC13D5" w:rsidRDefault="00AC13D5" w:rsidP="00887FEB">
                  <w:pPr>
                    <w:framePr w:hSpace="180" w:wrap="around" w:vAnchor="text" w:hAnchor="text" w:y="-50"/>
                    <w:tabs>
                      <w:tab w:val="left" w:pos="8550"/>
                    </w:tabs>
                    <w:ind w:right="-1800"/>
                  </w:pPr>
                  <w:r w:rsidRPr="00AC13D5">
                    <w:t>What do we / I need to learn next?</w:t>
                  </w:r>
                </w:p>
                <w:p w14:paraId="137370C0" w14:textId="77777777" w:rsidR="00AC13D5" w:rsidRPr="00AC13D5" w:rsidRDefault="00AC13D5" w:rsidP="00887FEB">
                  <w:pPr>
                    <w:framePr w:hSpace="180" w:wrap="around" w:vAnchor="text" w:hAnchor="text" w:y="-50"/>
                    <w:tabs>
                      <w:tab w:val="left" w:pos="8550"/>
                    </w:tabs>
                    <w:ind w:right="-1800"/>
                  </w:pPr>
                  <w:r w:rsidRPr="00AC13D5">
                    <w:t>What gifts have I received?</w:t>
                  </w:r>
                </w:p>
                <w:p w14:paraId="4EB923E8" w14:textId="77777777" w:rsidR="00AC13D5" w:rsidRPr="00AC13D5" w:rsidRDefault="00AC13D5" w:rsidP="00887FEB">
                  <w:pPr>
                    <w:framePr w:hSpace="180" w:wrap="around" w:vAnchor="text" w:hAnchor="text" w:y="-50"/>
                    <w:tabs>
                      <w:tab w:val="left" w:pos="8550"/>
                    </w:tabs>
                    <w:ind w:right="-1800"/>
                  </w:pPr>
                  <w:r w:rsidRPr="00AC13D5">
                    <w:t>What is my gift?</w:t>
                  </w:r>
                </w:p>
                <w:p w14:paraId="2FA350ED" w14:textId="77777777" w:rsidR="00AC13D5" w:rsidRPr="00AC13D5" w:rsidRDefault="00AC13D5" w:rsidP="00887FEB">
                  <w:pPr>
                    <w:framePr w:hSpace="180" w:wrap="around" w:vAnchor="text" w:hAnchor="text" w:y="-50"/>
                    <w:tabs>
                      <w:tab w:val="left" w:pos="8550"/>
                    </w:tabs>
                    <w:ind w:right="-1800"/>
                  </w:pPr>
                  <w:r w:rsidRPr="00AC13D5">
                    <w:t>What is my trapdoor?</w:t>
                  </w:r>
                </w:p>
                <w:p w14:paraId="27645F2D" w14:textId="77777777" w:rsidR="00AC13D5" w:rsidRPr="00AC13D5" w:rsidRDefault="00AC13D5" w:rsidP="00887FEB">
                  <w:pPr>
                    <w:framePr w:hSpace="180" w:wrap="around" w:vAnchor="text" w:hAnchor="text" w:y="-50"/>
                    <w:tabs>
                      <w:tab w:val="left" w:pos="8550"/>
                    </w:tabs>
                    <w:ind w:right="-1800"/>
                  </w:pPr>
                  <w:r w:rsidRPr="00AC13D5">
                    <w:t>What direction am I facing?</w:t>
                  </w:r>
                </w:p>
                <w:p w14:paraId="50A41B56" w14:textId="77777777" w:rsidR="00AC13D5" w:rsidRPr="00AC13D5" w:rsidRDefault="00AC13D5" w:rsidP="00887FEB">
                  <w:pPr>
                    <w:framePr w:hSpace="180" w:wrap="around" w:vAnchor="text" w:hAnchor="text" w:y="-50"/>
                    <w:tabs>
                      <w:tab w:val="left" w:pos="8550"/>
                    </w:tabs>
                    <w:ind w:right="-1800"/>
                  </w:pPr>
                  <w:r w:rsidRPr="00AC13D5">
                    <w:t>What has been the hardest feedback you have received?</w:t>
                  </w:r>
                </w:p>
                <w:p w14:paraId="42B991DA" w14:textId="77777777" w:rsidR="00AC13D5" w:rsidRPr="00AC13D5" w:rsidRDefault="00AC13D5" w:rsidP="00887FEB">
                  <w:pPr>
                    <w:framePr w:hSpace="180" w:wrap="around" w:vAnchor="text" w:hAnchor="text" w:y="-50"/>
                    <w:tabs>
                      <w:tab w:val="left" w:pos="8550"/>
                    </w:tabs>
                    <w:ind w:right="-1800"/>
                  </w:pPr>
                  <w:r w:rsidRPr="00AC13D5">
                    <w:t>What was ‘the truth’ in such feedback?</w:t>
                  </w:r>
                </w:p>
                <w:p w14:paraId="641D2957" w14:textId="77777777" w:rsidR="00AC13D5" w:rsidRPr="00AC13D5" w:rsidRDefault="00AC13D5" w:rsidP="00887FEB">
                  <w:pPr>
                    <w:framePr w:hSpace="180" w:wrap="around" w:vAnchor="text" w:hAnchor="text" w:y="-50"/>
                    <w:tabs>
                      <w:tab w:val="left" w:pos="8550"/>
                    </w:tabs>
                    <w:ind w:right="-1800"/>
                  </w:pPr>
                  <w:r w:rsidRPr="00AC13D5">
                    <w:t>When last did you receive feedback – what did you do with it?</w:t>
                  </w:r>
                </w:p>
                <w:p w14:paraId="4DC7E3F1" w14:textId="77777777" w:rsidR="00AC13D5" w:rsidRPr="00AC13D5" w:rsidRDefault="00AC13D5" w:rsidP="00887FEB">
                  <w:pPr>
                    <w:framePr w:hSpace="180" w:wrap="around" w:vAnchor="text" w:hAnchor="text" w:y="-50"/>
                    <w:tabs>
                      <w:tab w:val="left" w:pos="8550"/>
                    </w:tabs>
                    <w:ind w:right="-1800"/>
                  </w:pPr>
                  <w:r w:rsidRPr="00AC13D5">
                    <w:t>How would you like to be remembered?</w:t>
                  </w:r>
                </w:p>
                <w:p w14:paraId="08807FA1" w14:textId="77777777" w:rsidR="00AC13D5" w:rsidRPr="00AC13D5" w:rsidRDefault="00AC13D5" w:rsidP="00887FEB">
                  <w:pPr>
                    <w:framePr w:hSpace="180" w:wrap="around" w:vAnchor="text" w:hAnchor="text" w:y="-50"/>
                    <w:tabs>
                      <w:tab w:val="left" w:pos="8550"/>
                    </w:tabs>
                    <w:ind w:right="-1800"/>
                  </w:pPr>
                  <w:r w:rsidRPr="00AC13D5">
                    <w:t>Why am I afraid to tell you who I am?</w:t>
                  </w:r>
                </w:p>
                <w:p w14:paraId="44ACE641" w14:textId="77777777" w:rsidR="00AC13D5" w:rsidRPr="00AC13D5" w:rsidRDefault="00AC13D5" w:rsidP="00887FEB">
                  <w:pPr>
                    <w:framePr w:hSpace="180" w:wrap="around" w:vAnchor="text" w:hAnchor="text" w:y="-50"/>
                    <w:tabs>
                      <w:tab w:val="left" w:pos="8550"/>
                    </w:tabs>
                    <w:ind w:right="-1800"/>
                  </w:pPr>
                  <w:r w:rsidRPr="00AC13D5">
                    <w:t>What is our ‘ridiculous’ idea about our future?</w:t>
                  </w:r>
                </w:p>
                <w:p w14:paraId="380A303E" w14:textId="77777777" w:rsidR="00AC13D5" w:rsidRPr="00AC13D5" w:rsidRDefault="00AC13D5" w:rsidP="00887FEB">
                  <w:pPr>
                    <w:framePr w:hSpace="180" w:wrap="around" w:vAnchor="text" w:hAnchor="text" w:y="-50"/>
                    <w:tabs>
                      <w:tab w:val="left" w:pos="8550"/>
                    </w:tabs>
                    <w:ind w:right="-1800"/>
                  </w:pPr>
                  <w:r w:rsidRPr="00AC13D5">
                    <w:t>What would it take to realize this idea?</w:t>
                  </w:r>
                </w:p>
                <w:p w14:paraId="79E99230" w14:textId="77777777" w:rsidR="00AC13D5" w:rsidRPr="00AC13D5" w:rsidRDefault="00AC13D5" w:rsidP="00887FEB">
                  <w:pPr>
                    <w:framePr w:hSpace="180" w:wrap="around" w:vAnchor="text" w:hAnchor="text" w:y="-50"/>
                    <w:tabs>
                      <w:tab w:val="left" w:pos="8550"/>
                    </w:tabs>
                    <w:ind w:right="-1800"/>
                  </w:pPr>
                  <w:r w:rsidRPr="00AC13D5">
                    <w:t>What do we need to stop / start doing?</w:t>
                  </w:r>
                </w:p>
                <w:p w14:paraId="109A2936" w14:textId="77777777" w:rsidR="00AC13D5" w:rsidRPr="00AC13D5" w:rsidRDefault="00AC13D5" w:rsidP="00887FEB">
                  <w:pPr>
                    <w:framePr w:hSpace="180" w:wrap="around" w:vAnchor="text" w:hAnchor="text" w:y="-50"/>
                    <w:tabs>
                      <w:tab w:val="left" w:pos="8550"/>
                    </w:tabs>
                    <w:ind w:right="-1800"/>
                  </w:pPr>
                  <w:r w:rsidRPr="00AC13D5">
                    <w:t>Am I afraid of dying – why is this?</w:t>
                  </w:r>
                </w:p>
                <w:p w14:paraId="052BB425" w14:textId="77777777" w:rsidR="00AC13D5" w:rsidRPr="00AC13D5" w:rsidRDefault="00AC13D5" w:rsidP="00887FEB">
                  <w:pPr>
                    <w:framePr w:hSpace="180" w:wrap="around" w:vAnchor="text" w:hAnchor="text" w:y="-50"/>
                    <w:tabs>
                      <w:tab w:val="left" w:pos="8550"/>
                    </w:tabs>
                    <w:ind w:right="-1800"/>
                  </w:pPr>
                </w:p>
                <w:p w14:paraId="78AA9367" w14:textId="77777777" w:rsidR="00AC13D5" w:rsidRPr="00AC13D5" w:rsidRDefault="00AC13D5" w:rsidP="00887FEB">
                  <w:pPr>
                    <w:framePr w:hSpace="180" w:wrap="around" w:vAnchor="text" w:hAnchor="text" w:y="-50"/>
                    <w:tabs>
                      <w:tab w:val="left" w:pos="8550"/>
                    </w:tabs>
                    <w:ind w:right="-1800"/>
                  </w:pPr>
                  <w:r w:rsidRPr="00AC13D5">
                    <w:t>Keith Coats is the Director of Storytelling at </w:t>
                  </w:r>
                  <w:hyperlink r:id="rId8" w:history="1">
                    <w:r w:rsidRPr="00AC13D5">
                      <w:t>Tomorrow Today</w:t>
                    </w:r>
                  </w:hyperlink>
                  <w:r w:rsidRPr="00AC13D5">
                    <w:t>.  Keith’s passion and experience</w:t>
                  </w:r>
                </w:p>
                <w:p w14:paraId="42E5DDD0" w14:textId="77777777" w:rsidR="00AC13D5" w:rsidRPr="00AC13D5" w:rsidRDefault="00AC13D5" w:rsidP="00887FEB">
                  <w:pPr>
                    <w:framePr w:hSpace="180" w:wrap="around" w:vAnchor="text" w:hAnchor="text" w:y="-50"/>
                    <w:tabs>
                      <w:tab w:val="left" w:pos="8550"/>
                    </w:tabs>
                    <w:ind w:right="-1800"/>
                  </w:pPr>
                  <w:proofErr w:type="gramStart"/>
                  <w:r w:rsidRPr="00AC13D5">
                    <w:t>is</w:t>
                  </w:r>
                  <w:proofErr w:type="gramEnd"/>
                  <w:r w:rsidRPr="00AC13D5">
                    <w:t xml:space="preserve"> in Strategic Leadership, Global Trends and the development of individuals and teams.</w:t>
                  </w:r>
                </w:p>
                <w:p w14:paraId="077B5719" w14:textId="77777777" w:rsidR="00AC13D5" w:rsidRPr="00AC13D5" w:rsidRDefault="00AC13D5" w:rsidP="00887FEB">
                  <w:pPr>
                    <w:framePr w:hSpace="180" w:wrap="around" w:vAnchor="text" w:hAnchor="text" w:y="-50"/>
                    <w:tabs>
                      <w:tab w:val="left" w:pos="8550"/>
                    </w:tabs>
                    <w:ind w:right="-1800"/>
                  </w:pPr>
                </w:p>
                <w:p w14:paraId="21C90817" w14:textId="77777777" w:rsidR="00AC13D5" w:rsidRPr="00AC13D5" w:rsidRDefault="00AC13D5" w:rsidP="00887FEB">
                  <w:pPr>
                    <w:framePr w:hSpace="180" w:wrap="around" w:vAnchor="text" w:hAnchor="text" w:y="-50"/>
                    <w:tabs>
                      <w:tab w:val="left" w:pos="8550"/>
                    </w:tabs>
                    <w:ind w:right="-1800"/>
                  </w:pPr>
                </w:p>
                <w:p w14:paraId="176F7F83" w14:textId="77777777" w:rsidR="00AC13D5" w:rsidRPr="00AC13D5" w:rsidRDefault="00AC13D5" w:rsidP="00887FEB">
                  <w:pPr>
                    <w:framePr w:hSpace="180" w:wrap="around" w:vAnchor="text" w:hAnchor="text" w:y="-50"/>
                    <w:tabs>
                      <w:tab w:val="left" w:pos="8550"/>
                    </w:tabs>
                    <w:ind w:right="-1800"/>
                  </w:pPr>
                </w:p>
              </w:tc>
            </w:tr>
          </w:tbl>
          <w:p w14:paraId="1B215C32" w14:textId="77777777" w:rsidR="00AC13D5" w:rsidRPr="00AC13D5" w:rsidRDefault="00AC13D5" w:rsidP="007B6E3C">
            <w:pPr>
              <w:tabs>
                <w:tab w:val="left" w:pos="8550"/>
              </w:tabs>
              <w:ind w:right="-1800"/>
            </w:pPr>
          </w:p>
          <w:p w14:paraId="69DAAC06" w14:textId="77777777" w:rsidR="00AC13D5" w:rsidRPr="00AC13D5" w:rsidRDefault="00AC13D5" w:rsidP="007B6E3C">
            <w:pPr>
              <w:tabs>
                <w:tab w:val="left" w:pos="8550"/>
              </w:tabs>
              <w:ind w:right="-1800"/>
            </w:pPr>
            <w:r w:rsidRPr="00AC13D5">
              <w:rPr>
                <w:noProof/>
              </w:rPr>
              <w:drawing>
                <wp:inline distT="0" distB="0" distL="0" distR="0" wp14:anchorId="605D846F" wp14:editId="7EAE83DE">
                  <wp:extent cx="1423670" cy="208280"/>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208280"/>
                          </a:xfrm>
                          <a:prstGeom prst="rect">
                            <a:avLst/>
                          </a:prstGeom>
                          <a:noFill/>
                          <a:ln>
                            <a:noFill/>
                          </a:ln>
                        </pic:spPr>
                      </pic:pic>
                    </a:graphicData>
                  </a:graphic>
                </wp:inline>
              </w:drawing>
            </w:r>
            <w:r w:rsidRPr="00AC13D5">
              <w:rPr>
                <w:noProof/>
              </w:rPr>
              <w:drawing>
                <wp:inline distT="0" distB="0" distL="0" distR="0" wp14:anchorId="0805CAEC" wp14:editId="6146692B">
                  <wp:extent cx="1143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C13D5">
              <w:rPr>
                <w:noProof/>
              </w:rPr>
              <w:drawing>
                <wp:inline distT="0" distB="0" distL="0" distR="0" wp14:anchorId="653D819E" wp14:editId="03A272ED">
                  <wp:extent cx="1143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21032E1A" w14:textId="77777777" w:rsidR="00CB7669" w:rsidRDefault="00CB7669" w:rsidP="007B6E3C">
      <w:pPr>
        <w:tabs>
          <w:tab w:val="left" w:pos="8550"/>
        </w:tabs>
        <w:ind w:right="-1800"/>
      </w:pPr>
    </w:p>
    <w:tbl>
      <w:tblPr>
        <w:tblW w:w="11280" w:type="dxa"/>
        <w:tblBorders>
          <w:top w:val="nil"/>
          <w:left w:val="nil"/>
          <w:right w:val="nil"/>
        </w:tblBorders>
        <w:tblLayout w:type="fixed"/>
        <w:tblLook w:val="0000" w:firstRow="0" w:lastRow="0" w:firstColumn="0" w:lastColumn="0" w:noHBand="0" w:noVBand="0"/>
      </w:tblPr>
      <w:tblGrid>
        <w:gridCol w:w="11280"/>
      </w:tblGrid>
      <w:tr w:rsidR="00E70A88" w14:paraId="0B6E7E8A" w14:textId="77777777" w:rsidTr="00E70A88">
        <w:tc>
          <w:tcPr>
            <w:tcW w:w="11280" w:type="dxa"/>
            <w:tcMar>
              <w:top w:w="360" w:type="nil"/>
              <w:left w:w="180" w:type="nil"/>
              <w:bottom w:w="180" w:type="nil"/>
              <w:right w:w="360" w:type="nil"/>
            </w:tcMar>
          </w:tcPr>
          <w:p w14:paraId="2904A154" w14:textId="77777777" w:rsidR="00E70A88" w:rsidRDefault="00E70A88" w:rsidP="00E70A88">
            <w:pPr>
              <w:widowControl w:val="0"/>
              <w:autoSpaceDE w:val="0"/>
              <w:autoSpaceDN w:val="0"/>
              <w:adjustRightInd w:val="0"/>
              <w:spacing w:after="300"/>
              <w:rPr>
                <w:rFonts w:ascii="Times" w:hAnsi="Times" w:cs="Times"/>
                <w:b/>
                <w:bCs/>
                <w:color w:val="02184E"/>
                <w:sz w:val="48"/>
                <w:szCs w:val="48"/>
              </w:rPr>
            </w:pPr>
            <w:r>
              <w:rPr>
                <w:rFonts w:ascii="Times" w:hAnsi="Times" w:cs="Times"/>
                <w:b/>
                <w:bCs/>
                <w:color w:val="02184E"/>
                <w:sz w:val="48"/>
                <w:szCs w:val="48"/>
              </w:rPr>
              <w:t>Tell Me The Why</w:t>
            </w:r>
          </w:p>
          <w:p w14:paraId="31ADD12F" w14:textId="77777777" w:rsidR="00E70A88" w:rsidRDefault="00E70A88" w:rsidP="00E70A88">
            <w:pPr>
              <w:widowControl w:val="0"/>
              <w:autoSpaceDE w:val="0"/>
              <w:autoSpaceDN w:val="0"/>
              <w:adjustRightInd w:val="0"/>
              <w:rPr>
                <w:rFonts w:ascii="Times" w:hAnsi="Times" w:cs="Times"/>
                <w:b/>
                <w:bCs/>
                <w:color w:val="36A7F7"/>
                <w:sz w:val="26"/>
                <w:szCs w:val="26"/>
              </w:rPr>
            </w:pPr>
            <w:r>
              <w:rPr>
                <w:rFonts w:ascii="Times" w:hAnsi="Times" w:cs="Times"/>
                <w:b/>
                <w:bCs/>
                <w:color w:val="36A7F7"/>
                <w:sz w:val="26"/>
                <w:szCs w:val="26"/>
              </w:rPr>
              <w:t xml:space="preserve">BOB TIEDE </w:t>
            </w:r>
            <w:r>
              <w:rPr>
                <w:rFonts w:ascii="Times" w:hAnsi="Times" w:cs="Times"/>
                <w:color w:val="36A7F7"/>
                <w:sz w:val="26"/>
                <w:szCs w:val="26"/>
              </w:rPr>
              <w:t xml:space="preserve">| </w:t>
            </w:r>
            <w:r>
              <w:rPr>
                <w:rFonts w:ascii="Times" w:hAnsi="Times" w:cs="Times"/>
                <w:b/>
                <w:bCs/>
                <w:color w:val="36A7F7"/>
                <w:sz w:val="26"/>
                <w:szCs w:val="26"/>
              </w:rPr>
              <w:t xml:space="preserve">6 FEB 2014 </w:t>
            </w:r>
            <w:r>
              <w:rPr>
                <w:rFonts w:ascii="Times" w:hAnsi="Times" w:cs="Times"/>
                <w:color w:val="36A7F7"/>
                <w:sz w:val="26"/>
                <w:szCs w:val="26"/>
              </w:rPr>
              <w:t xml:space="preserve">| </w:t>
            </w:r>
            <w:hyperlink r:id="rId13" w:anchor="commentform" w:history="1">
              <w:r>
                <w:rPr>
                  <w:rFonts w:ascii="Times" w:hAnsi="Times" w:cs="Times"/>
                  <w:b/>
                  <w:bCs/>
                  <w:color w:val="36A7F7"/>
                  <w:sz w:val="26"/>
                  <w:szCs w:val="26"/>
                </w:rPr>
                <w:t>0 COMMENTS</w:t>
              </w:r>
            </w:hyperlink>
          </w:p>
          <w:p w14:paraId="743EBE5B" w14:textId="3AC1C881" w:rsidR="00E70A88" w:rsidRDefault="00E70A88" w:rsidP="00E70A88">
            <w:pPr>
              <w:widowControl w:val="0"/>
              <w:autoSpaceDE w:val="0"/>
              <w:autoSpaceDN w:val="0"/>
              <w:adjustRightInd w:val="0"/>
              <w:rPr>
                <w:rFonts w:ascii="Times" w:hAnsi="Times" w:cs="Times"/>
                <w:color w:val="36A7F7"/>
              </w:rPr>
            </w:pPr>
            <w:r>
              <w:rPr>
                <w:rFonts w:ascii="Times" w:hAnsi="Times" w:cs="Times"/>
                <w:b/>
                <w:bCs/>
                <w:color w:val="36A7F7"/>
                <w:sz w:val="26"/>
                <w:szCs w:val="26"/>
              </w:rPr>
              <w:fldChar w:fldCharType="begin"/>
            </w:r>
            <w:r>
              <w:rPr>
                <w:rFonts w:ascii="Times" w:hAnsi="Times" w:cs="Times"/>
                <w:b/>
                <w:bCs/>
                <w:color w:val="36A7F7"/>
                <w:sz w:val="26"/>
                <w:szCs w:val="26"/>
              </w:rPr>
              <w:instrText>HYPERLINK "http://leadingwithquestions.com/leadership/tell-me-the-why/"</w:instrText>
            </w:r>
            <w:r>
              <w:rPr>
                <w:rFonts w:ascii="Times" w:hAnsi="Times" w:cs="Times"/>
                <w:b/>
                <w:bCs/>
                <w:color w:val="36A7F7"/>
                <w:sz w:val="26"/>
                <w:szCs w:val="26"/>
              </w:rPr>
              <w:fldChar w:fldCharType="separate"/>
            </w:r>
            <w:bookmarkStart w:id="0" w:name="_GoBack"/>
            <w:bookmarkEnd w:id="0"/>
            <w:r>
              <w:rPr>
                <w:rFonts w:ascii="Times" w:hAnsi="Times" w:cs="Times"/>
                <w:noProof/>
                <w:color w:val="36A7F7"/>
              </w:rPr>
              <w:drawing>
                <wp:inline distT="0" distB="0" distL="0" distR="0" wp14:anchorId="0AFB7C9D" wp14:editId="45A3DF7E">
                  <wp:extent cx="6345555" cy="45307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5555" cy="4530725"/>
                          </a:xfrm>
                          <a:prstGeom prst="rect">
                            <a:avLst/>
                          </a:prstGeom>
                          <a:noFill/>
                          <a:ln>
                            <a:noFill/>
                          </a:ln>
                        </pic:spPr>
                      </pic:pic>
                    </a:graphicData>
                  </a:graphic>
                </wp:inline>
              </w:drawing>
            </w:r>
          </w:p>
          <w:p w14:paraId="26199170"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b/>
                <w:bCs/>
                <w:color w:val="36A7F7"/>
                <w:sz w:val="26"/>
                <w:szCs w:val="26"/>
              </w:rPr>
              <w:fldChar w:fldCharType="end"/>
            </w:r>
            <w:r>
              <w:rPr>
                <w:rFonts w:ascii="Times" w:hAnsi="Times" w:cs="Times"/>
                <w:color w:val="1A1718"/>
              </w:rPr>
              <w:t xml:space="preserve">Guest Post by Cheryl </w:t>
            </w:r>
            <w:proofErr w:type="spellStart"/>
            <w:r>
              <w:rPr>
                <w:rFonts w:ascii="Times" w:hAnsi="Times" w:cs="Times"/>
                <w:color w:val="1A1718"/>
              </w:rPr>
              <w:t>Bachelder</w:t>
            </w:r>
            <w:proofErr w:type="spellEnd"/>
          </w:p>
          <w:p w14:paraId="3DED2A36"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Observation: When our toddler children asked us the “why” question all day long we thought it was charming. It meant they were curious, smart, and exploring the world to learn new things. Then we got to the workplace as adults and things changed. Those people asking “why” questions all day long became annoying and problematic. Their questions became pesky interference in our plan to get the job done fast. Wonder “why” that is so?</w:t>
            </w:r>
          </w:p>
          <w:p w14:paraId="4E79401E"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 xml:space="preserve">Over the weekend, I was reading </w:t>
            </w:r>
            <w:proofErr w:type="spellStart"/>
            <w:r>
              <w:rPr>
                <w:rFonts w:ascii="Times" w:hAnsi="Times" w:cs="Times"/>
                <w:color w:val="1A1718"/>
              </w:rPr>
              <w:t>Kouzes</w:t>
            </w:r>
            <w:proofErr w:type="spellEnd"/>
            <w:r>
              <w:rPr>
                <w:rFonts w:ascii="Times" w:hAnsi="Times" w:cs="Times"/>
                <w:color w:val="1A1718"/>
              </w:rPr>
              <w:t xml:space="preserve"> and Posner’s recent book,</w:t>
            </w:r>
            <w:r>
              <w:rPr>
                <w:rFonts w:ascii="Times" w:hAnsi="Times" w:cs="Times"/>
                <w:b/>
                <w:bCs/>
                <w:color w:val="1A1718"/>
              </w:rPr>
              <w:t xml:space="preserve"> </w:t>
            </w:r>
            <w:hyperlink r:id="rId15" w:history="1">
              <w:r>
                <w:rPr>
                  <w:rFonts w:ascii="Times" w:hAnsi="Times" w:cs="Times"/>
                  <w:b/>
                  <w:bCs/>
                  <w:color w:val="36A7F7"/>
                </w:rPr>
                <w:t>The Truth About Leadership</w:t>
              </w:r>
            </w:hyperlink>
            <w:r>
              <w:rPr>
                <w:rFonts w:ascii="Times" w:hAnsi="Times" w:cs="Times"/>
                <w:color w:val="1A1718"/>
              </w:rPr>
              <w:t>. In research, the authors found that the top three characteristics of admired leaders are honest, forward-looking and inspiring. So if I want to be an admired leader, I need to tell my people the truth, help them know where we are going (the vision) and inspire them to pursue that vision. To inspire or motivate the people, I need to share the “why.”</w:t>
            </w:r>
          </w:p>
          <w:p w14:paraId="1C9DAB52"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In short, admired leaders answer the “why” question for the people.</w:t>
            </w:r>
          </w:p>
          <w:p w14:paraId="67C23C42"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Knowing “why” you are working on something elevates the importance of the work and your engagement in the work. If the “why” is something that matters to you, then the work matters to you. If the “why” inspires you, then you are inspired by the work. If the “why” energizes you, then the work is energizing. The obvious corollary is if the “why” doesn’t matter to you, then the work doesn’t matter much. If the “why” doesn’t inspire or energize you, then the work is mundane, boring, or worse.</w:t>
            </w:r>
          </w:p>
          <w:p w14:paraId="218E9728" w14:textId="77777777" w:rsidR="00E70A88" w:rsidRDefault="00E70A88" w:rsidP="00E70A88">
            <w:pPr>
              <w:widowControl w:val="0"/>
              <w:autoSpaceDE w:val="0"/>
              <w:autoSpaceDN w:val="0"/>
              <w:adjustRightInd w:val="0"/>
              <w:rPr>
                <w:rFonts w:ascii="Times" w:hAnsi="Times" w:cs="Times"/>
                <w:color w:val="1A1718"/>
              </w:rPr>
            </w:pPr>
            <w:proofErr w:type="spellStart"/>
            <w:r>
              <w:rPr>
                <w:rFonts w:ascii="Times" w:hAnsi="Times" w:cs="Times"/>
                <w:color w:val="1A1718"/>
              </w:rPr>
              <w:t>Hardwork</w:t>
            </w:r>
            <w:proofErr w:type="spellEnd"/>
            <w:r>
              <w:rPr>
                <w:rFonts w:ascii="Times" w:hAnsi="Times" w:cs="Times"/>
                <w:color w:val="1A1718"/>
              </w:rPr>
              <w:t xml:space="preserve"> is a prison sentence only if it does not have meaning</w:t>
            </w:r>
            <w:proofErr w:type="gramStart"/>
            <w:r>
              <w:rPr>
                <w:rFonts w:ascii="Times" w:hAnsi="Times" w:cs="Times"/>
                <w:color w:val="1A1718"/>
              </w:rPr>
              <w:t>. </w:t>
            </w:r>
            <w:proofErr w:type="gramEnd"/>
            <w:r>
              <w:rPr>
                <w:rFonts w:ascii="Times" w:hAnsi="Times" w:cs="Times"/>
                <w:color w:val="1A1718"/>
              </w:rPr>
              <w:t xml:space="preserve">Malcolm </w:t>
            </w:r>
            <w:proofErr w:type="spellStart"/>
            <w:r>
              <w:rPr>
                <w:rFonts w:ascii="Times" w:hAnsi="Times" w:cs="Times"/>
                <w:color w:val="1A1718"/>
              </w:rPr>
              <w:t>Gladwell</w:t>
            </w:r>
            <w:proofErr w:type="spellEnd"/>
          </w:p>
          <w:p w14:paraId="76499193"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So my challenge to you today, is to make sure you are taking time to explain the “why” at work. When you assign work, you always give a goal or due date. You usually discuss the expectations for the work. But have you explained the “why” behind the work? Have you taken time to inspire your people? Have you asked the people “why” they are energized about this work? Do you know if they have a different “why” than you do?</w:t>
            </w:r>
          </w:p>
          <w:p w14:paraId="7F62AF82"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He who has a why to live can bear almost any how</w:t>
            </w:r>
            <w:proofErr w:type="gramStart"/>
            <w:r>
              <w:rPr>
                <w:rFonts w:ascii="Times" w:hAnsi="Times" w:cs="Times"/>
                <w:color w:val="1A1718"/>
              </w:rPr>
              <w:t>. </w:t>
            </w:r>
            <w:proofErr w:type="gramEnd"/>
            <w:r>
              <w:rPr>
                <w:rFonts w:ascii="Times" w:hAnsi="Times" w:cs="Times"/>
                <w:color w:val="1A1718"/>
              </w:rPr>
              <w:t>Friedrich Nietzsche</w:t>
            </w:r>
          </w:p>
          <w:p w14:paraId="07F3F8DA"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t>Our human condition is that we need to have a why. We need to know that we are doing something that matters. We need to know we are valued. We look to our leaders to tell us the “why” at work. Be a leader that can answer the “why” questions at work.</w:t>
            </w:r>
          </w:p>
          <w:p w14:paraId="359E88F4" w14:textId="137FCEC1" w:rsidR="00E70A88" w:rsidRDefault="00E70A88" w:rsidP="00E70A88">
            <w:pPr>
              <w:widowControl w:val="0"/>
              <w:autoSpaceDE w:val="0"/>
              <w:autoSpaceDN w:val="0"/>
              <w:adjustRightInd w:val="0"/>
              <w:rPr>
                <w:rFonts w:ascii="Times" w:hAnsi="Times" w:cs="Times"/>
                <w:color w:val="36A7F7"/>
              </w:rPr>
            </w:pPr>
            <w:r>
              <w:rPr>
                <w:rFonts w:ascii="Times" w:hAnsi="Times" w:cs="Times"/>
                <w:color w:val="1A1718"/>
              </w:rPr>
              <w:fldChar w:fldCharType="begin"/>
            </w:r>
            <w:r>
              <w:rPr>
                <w:rFonts w:ascii="Times" w:hAnsi="Times" w:cs="Times"/>
                <w:color w:val="1A1718"/>
              </w:rPr>
              <w:instrText>HYPERLINK "http://leadingwithquestions.com/wp-content/uploads/2014/01/CherylBachelder.jpg"</w:instrText>
            </w:r>
            <w:r>
              <w:rPr>
                <w:rFonts w:ascii="Times" w:hAnsi="Times" w:cs="Times"/>
                <w:color w:val="1A1718"/>
              </w:rPr>
              <w:fldChar w:fldCharType="separate"/>
            </w:r>
            <w:r>
              <w:rPr>
                <w:rFonts w:ascii="Times" w:hAnsi="Times" w:cs="Times"/>
                <w:noProof/>
                <w:color w:val="36A7F7"/>
              </w:rPr>
              <w:drawing>
                <wp:inline distT="0" distB="0" distL="0" distR="0" wp14:anchorId="6CE85B54" wp14:editId="2FDB84BB">
                  <wp:extent cx="304800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p>
          <w:p w14:paraId="1DF8D69A" w14:textId="77777777" w:rsidR="00E70A88" w:rsidRDefault="00E70A88" w:rsidP="00E70A88">
            <w:pPr>
              <w:widowControl w:val="0"/>
              <w:autoSpaceDE w:val="0"/>
              <w:autoSpaceDN w:val="0"/>
              <w:adjustRightInd w:val="0"/>
              <w:rPr>
                <w:rFonts w:ascii="Times" w:hAnsi="Times" w:cs="Times"/>
                <w:color w:val="1A1718"/>
              </w:rPr>
            </w:pPr>
            <w:r>
              <w:rPr>
                <w:rFonts w:ascii="Times" w:hAnsi="Times" w:cs="Times"/>
                <w:color w:val="1A1718"/>
              </w:rPr>
              <w:fldChar w:fldCharType="end"/>
            </w:r>
            <w:r>
              <w:rPr>
                <w:rFonts w:ascii="Times" w:hAnsi="Times" w:cs="Times"/>
                <w:b/>
                <w:bCs/>
                <w:color w:val="1A1718"/>
              </w:rPr>
              <w:t xml:space="preserve">Cheryl A. </w:t>
            </w:r>
            <w:proofErr w:type="spellStart"/>
            <w:r>
              <w:rPr>
                <w:rFonts w:ascii="Times" w:hAnsi="Times" w:cs="Times"/>
                <w:b/>
                <w:bCs/>
                <w:color w:val="1A1718"/>
              </w:rPr>
              <w:t>Bachelder</w:t>
            </w:r>
            <w:proofErr w:type="spellEnd"/>
            <w:r>
              <w:rPr>
                <w:rFonts w:ascii="Times" w:hAnsi="Times" w:cs="Times"/>
                <w:color w:val="1A1718"/>
              </w:rPr>
              <w:t xml:space="preserve"> is a passionate restaurant industry leader who serves as CEO of </w:t>
            </w:r>
            <w:proofErr w:type="spellStart"/>
            <w:r>
              <w:rPr>
                <w:rFonts w:ascii="Times" w:hAnsi="Times" w:cs="Times"/>
                <w:color w:val="1A1718"/>
              </w:rPr>
              <w:t>Popeyes</w:t>
            </w:r>
            <w:proofErr w:type="spellEnd"/>
            <w:r>
              <w:rPr>
                <w:rFonts w:ascii="Times" w:hAnsi="Times" w:cs="Times"/>
                <w:color w:val="1A1718"/>
              </w:rPr>
              <w:t xml:space="preserve">® Louisiana Kitchen, a global chain of 2000+ restaurants. Cheryl is known for reinvigorating great brands and inspiring leaders to reach their full potential – and the business results follow. She has enjoyed a rewarding career working for some terrific leaders at Procter &amp;Gamble, Gillette, Nabisco, Domino’s Pizza and Yum brands.  Cheryl blogs at </w:t>
            </w:r>
            <w:hyperlink r:id="rId17" w:history="1">
              <w:r>
                <w:rPr>
                  <w:rFonts w:ascii="Times" w:hAnsi="Times" w:cs="Times"/>
                  <w:b/>
                  <w:bCs/>
                  <w:color w:val="36A7F7"/>
                </w:rPr>
                <w:t>The Purpose of Leadership</w:t>
              </w:r>
            </w:hyperlink>
            <w:r>
              <w:rPr>
                <w:rFonts w:ascii="Times" w:hAnsi="Times" w:cs="Times"/>
                <w:b/>
                <w:bCs/>
                <w:color w:val="1A1718"/>
              </w:rPr>
              <w:t>  </w:t>
            </w:r>
          </w:p>
          <w:p w14:paraId="63F364CA" w14:textId="6E4DA33D" w:rsidR="00E70A88" w:rsidRDefault="00E70A88" w:rsidP="00E70A88">
            <w:pPr>
              <w:widowControl w:val="0"/>
              <w:autoSpaceDE w:val="0"/>
              <w:autoSpaceDN w:val="0"/>
              <w:adjustRightInd w:val="0"/>
              <w:jc w:val="both"/>
              <w:rPr>
                <w:rFonts w:ascii="Arial" w:hAnsi="Arial" w:cs="Arial"/>
                <w:color w:val="1A1718"/>
                <w:sz w:val="28"/>
                <w:szCs w:val="28"/>
              </w:rPr>
            </w:pPr>
            <w:r>
              <w:rPr>
                <w:rFonts w:ascii="Times" w:hAnsi="Times" w:cs="Times"/>
                <w:color w:val="1A1718"/>
              </w:rPr>
              <w:t>- See more at: http://leadingwithquestions.com/leadership/tell-me-the-why/#sthash.s79spUrD.dpuf</w:t>
            </w:r>
          </w:p>
        </w:tc>
      </w:tr>
    </w:tbl>
    <w:p w14:paraId="29CEE4F4" w14:textId="77777777" w:rsidR="00E70A88" w:rsidRPr="00AC13D5" w:rsidRDefault="00E70A88" w:rsidP="007B6E3C">
      <w:pPr>
        <w:tabs>
          <w:tab w:val="left" w:pos="8550"/>
        </w:tabs>
        <w:ind w:right="-1800"/>
      </w:pPr>
    </w:p>
    <w:sectPr w:rsidR="00E70A88" w:rsidRPr="00AC13D5" w:rsidSect="007B6E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03"/>
    <w:rsid w:val="001E75FB"/>
    <w:rsid w:val="002C22CF"/>
    <w:rsid w:val="003A4F23"/>
    <w:rsid w:val="003F1BCA"/>
    <w:rsid w:val="003F59C4"/>
    <w:rsid w:val="00470C80"/>
    <w:rsid w:val="004C592C"/>
    <w:rsid w:val="004D2BA5"/>
    <w:rsid w:val="00683FA6"/>
    <w:rsid w:val="006A55E5"/>
    <w:rsid w:val="00784CB3"/>
    <w:rsid w:val="007B5F4A"/>
    <w:rsid w:val="007B6E3C"/>
    <w:rsid w:val="00887FEB"/>
    <w:rsid w:val="008E5C81"/>
    <w:rsid w:val="00AC13D5"/>
    <w:rsid w:val="00B05ABF"/>
    <w:rsid w:val="00C0006E"/>
    <w:rsid w:val="00CA3582"/>
    <w:rsid w:val="00CB4273"/>
    <w:rsid w:val="00CB7669"/>
    <w:rsid w:val="00E23EEA"/>
    <w:rsid w:val="00E32F53"/>
    <w:rsid w:val="00E40803"/>
    <w:rsid w:val="00E70A88"/>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69"/>
  </w:style>
  <w:style w:type="paragraph" w:styleId="Heading1">
    <w:name w:val="heading 1"/>
    <w:basedOn w:val="Normal"/>
    <w:next w:val="Normal"/>
    <w:link w:val="Heading1Char"/>
    <w:uiPriority w:val="9"/>
    <w:qFormat/>
    <w:rsid w:val="003F1B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B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1B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1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803"/>
    <w:rPr>
      <w:rFonts w:ascii="Lucida Grande" w:hAnsi="Lucida Grande" w:cs="Lucida Grande"/>
      <w:sz w:val="18"/>
      <w:szCs w:val="18"/>
    </w:rPr>
  </w:style>
  <w:style w:type="character" w:customStyle="1" w:styleId="Heading1Char">
    <w:name w:val="Heading 1 Char"/>
    <w:basedOn w:val="DefaultParagraphFont"/>
    <w:link w:val="Heading1"/>
    <w:uiPriority w:val="9"/>
    <w:rsid w:val="003F1BC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1B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1BCA"/>
    <w:pPr>
      <w:ind w:left="720"/>
      <w:contextualSpacing/>
    </w:pPr>
  </w:style>
  <w:style w:type="character" w:customStyle="1" w:styleId="Heading3Char">
    <w:name w:val="Heading 3 Char"/>
    <w:basedOn w:val="DefaultParagraphFont"/>
    <w:link w:val="Heading3"/>
    <w:uiPriority w:val="9"/>
    <w:rsid w:val="003F1BC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1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BC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F1B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F1BC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69"/>
  </w:style>
  <w:style w:type="paragraph" w:styleId="Heading1">
    <w:name w:val="heading 1"/>
    <w:basedOn w:val="Normal"/>
    <w:next w:val="Normal"/>
    <w:link w:val="Heading1Char"/>
    <w:uiPriority w:val="9"/>
    <w:qFormat/>
    <w:rsid w:val="003F1B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B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1B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1B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803"/>
    <w:rPr>
      <w:rFonts w:ascii="Lucida Grande" w:hAnsi="Lucida Grande" w:cs="Lucida Grande"/>
      <w:sz w:val="18"/>
      <w:szCs w:val="18"/>
    </w:rPr>
  </w:style>
  <w:style w:type="character" w:customStyle="1" w:styleId="Heading1Char">
    <w:name w:val="Heading 1 Char"/>
    <w:basedOn w:val="DefaultParagraphFont"/>
    <w:link w:val="Heading1"/>
    <w:uiPriority w:val="9"/>
    <w:rsid w:val="003F1BC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1B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1BCA"/>
    <w:pPr>
      <w:ind w:left="720"/>
      <w:contextualSpacing/>
    </w:pPr>
  </w:style>
  <w:style w:type="character" w:customStyle="1" w:styleId="Heading3Char">
    <w:name w:val="Heading 3 Char"/>
    <w:basedOn w:val="DefaultParagraphFont"/>
    <w:link w:val="Heading3"/>
    <w:uiPriority w:val="9"/>
    <w:rsid w:val="003F1BC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1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BC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F1B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F1BC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hyperlink" Target="http://leadingwithquestions.com/leadership/tell-me-the-why/" TargetMode="External"/><Relationship Id="rId14" Type="http://schemas.openxmlformats.org/officeDocument/2006/relationships/image" Target="media/image4.jpeg"/><Relationship Id="rId15" Type="http://schemas.openxmlformats.org/officeDocument/2006/relationships/hyperlink" Target="http://www.amazon.com/Truth-Leadership-Heart---Matter-ebook/dp/B003VWCQBA/ref=sr_1_1?ie=UTF8&amp;qid=1382541739&amp;sr=8-1&amp;keywords=the+truth+about+leadership" TargetMode="External"/><Relationship Id="rId16" Type="http://schemas.openxmlformats.org/officeDocument/2006/relationships/image" Target="media/image5.jpeg"/><Relationship Id="rId17" Type="http://schemas.openxmlformats.org/officeDocument/2006/relationships/hyperlink" Target="http://thepurposeofleadership.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logs.hbr.org/hmu/2009/05/real-leaders-ask.html" TargetMode="External"/><Relationship Id="rId8" Type="http://schemas.openxmlformats.org/officeDocument/2006/relationships/hyperlink" Target="http://leadingwithquestions.us3.list-manage2.com/track/click?u=4320a50bc672b2862b6f985c0&amp;id=0a8d117169&amp;e=f8f9a9fe45" TargetMode="External"/><Relationship Id="rId9" Type="http://schemas.openxmlformats.org/officeDocument/2006/relationships/hyperlink" Target="http://feeds.wordpress.com/1.0/gocomments/leadingwithquestions.wordpress.com/4586/"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26AC-0188-2B46-B5E2-178EAB72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974</Words>
  <Characters>5557</Characters>
  <Application>Microsoft Macintosh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13</cp:revision>
  <dcterms:created xsi:type="dcterms:W3CDTF">2013-09-23T18:14:00Z</dcterms:created>
  <dcterms:modified xsi:type="dcterms:W3CDTF">2014-10-10T08:33:00Z</dcterms:modified>
</cp:coreProperties>
</file>